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E38" w:rsidRPr="00705ADC" w:rsidRDefault="00DB5E38" w:rsidP="00DB5E38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05AD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DB5E38" w:rsidRPr="00705ADC" w:rsidRDefault="00DB5E38" w:rsidP="00DB5E38">
      <w:pPr>
        <w:jc w:val="both"/>
        <w:rPr>
          <w:rFonts w:ascii="Arial" w:hAnsi="Arial" w:cs="Arial"/>
          <w:color w:val="000000" w:themeColor="text1"/>
        </w:rPr>
      </w:pPr>
    </w:p>
    <w:p w:rsidR="00DB5E38" w:rsidRPr="00705ADC" w:rsidRDefault="00CF6CC2" w:rsidP="00CF6CC2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05ADC">
        <w:rPr>
          <w:rFonts w:ascii="Arial" w:hAnsi="Arial" w:cs="Arial"/>
          <w:b/>
          <w:color w:val="000000" w:themeColor="text1"/>
          <w:sz w:val="36"/>
          <w:szCs w:val="36"/>
        </w:rPr>
        <w:t>¡Mójese</w:t>
      </w:r>
      <w:r w:rsidR="00961A01">
        <w:rPr>
          <w:rFonts w:ascii="Arial" w:hAnsi="Arial" w:cs="Arial"/>
          <w:b/>
          <w:color w:val="000000" w:themeColor="text1"/>
          <w:sz w:val="36"/>
          <w:szCs w:val="36"/>
        </w:rPr>
        <w:t>,</w:t>
      </w:r>
      <w:r w:rsidRPr="00705ADC">
        <w:rPr>
          <w:rFonts w:ascii="Arial" w:hAnsi="Arial" w:cs="Arial"/>
          <w:b/>
          <w:color w:val="000000" w:themeColor="text1"/>
          <w:sz w:val="36"/>
          <w:szCs w:val="36"/>
        </w:rPr>
        <w:t xml:space="preserve"> presidente!</w:t>
      </w:r>
    </w:p>
    <w:p w:rsidR="00DB5E38" w:rsidRPr="00705ADC" w:rsidRDefault="00DB5E38" w:rsidP="00DB5E38">
      <w:pPr>
        <w:jc w:val="both"/>
        <w:rPr>
          <w:rFonts w:ascii="Arial" w:hAnsi="Arial" w:cs="Arial"/>
          <w:color w:val="000000" w:themeColor="text1"/>
        </w:rPr>
      </w:pPr>
    </w:p>
    <w:p w:rsidR="00DB5E38" w:rsidRPr="00705ADC" w:rsidRDefault="00DB5E38" w:rsidP="00DB5E38">
      <w:pPr>
        <w:jc w:val="both"/>
        <w:rPr>
          <w:rFonts w:ascii="Arial" w:hAnsi="Arial" w:cs="Arial"/>
          <w:b/>
          <w:color w:val="000000" w:themeColor="text1"/>
        </w:rPr>
      </w:pPr>
      <w:r w:rsidRPr="00705ADC">
        <w:rPr>
          <w:rFonts w:ascii="Arial" w:hAnsi="Arial" w:cs="Arial"/>
          <w:b/>
          <w:color w:val="000000" w:themeColor="text1"/>
        </w:rPr>
        <w:t>Eduardo Ibarra Aguirre</w:t>
      </w:r>
    </w:p>
    <w:p w:rsidR="00DB5E38" w:rsidRPr="00705ADC" w:rsidRDefault="00DB5E38" w:rsidP="00DB5E38">
      <w:pPr>
        <w:jc w:val="both"/>
        <w:rPr>
          <w:rFonts w:ascii="Arial" w:hAnsi="Arial" w:cs="Arial"/>
          <w:color w:val="000000" w:themeColor="text1"/>
        </w:rPr>
      </w:pPr>
    </w:p>
    <w:p w:rsidR="005C6324" w:rsidRPr="00705ADC" w:rsidRDefault="005C6324" w:rsidP="00DB5E38">
      <w:pPr>
        <w:jc w:val="both"/>
        <w:rPr>
          <w:rFonts w:ascii="Arial" w:hAnsi="Arial" w:cs="Arial"/>
          <w:color w:val="000000" w:themeColor="text1"/>
        </w:rPr>
      </w:pPr>
      <w:r w:rsidRPr="00705ADC">
        <w:rPr>
          <w:rFonts w:ascii="Arial" w:hAnsi="Arial" w:cs="Arial"/>
          <w:color w:val="000000" w:themeColor="text1"/>
        </w:rPr>
        <w:t>Optar entre inconvenientes mayores y menores es tarea y circunstancia frecuente para los gobernantes, y ahora le tocó asumirla al presidente Andrés Manuel para evitar que se inundara Villahermosa (municipio Centro), Tabasco, para lo cual ordenó desde el lugar de los hechos y sin la abundancia de fotos que se acostumbraba hasta hace dos años, sino con videos informativos a bordo de un helicóptero de la Fuerza Aérea, canalizar el caudal del agua a las zonas bajas del estado, habitadas por comunidades indígenas.</w:t>
      </w:r>
    </w:p>
    <w:p w:rsidR="00AE1FD5" w:rsidRPr="00705ADC" w:rsidRDefault="005C6324" w:rsidP="00AE1FD5">
      <w:pPr>
        <w:ind w:firstLine="708"/>
        <w:jc w:val="both"/>
        <w:rPr>
          <w:rFonts w:ascii="Arial" w:hAnsi="Arial" w:cs="Arial"/>
          <w:color w:val="000000" w:themeColor="text1"/>
        </w:rPr>
      </w:pPr>
      <w:r w:rsidRPr="00705ADC">
        <w:rPr>
          <w:rFonts w:ascii="Arial" w:hAnsi="Arial" w:cs="Arial"/>
          <w:color w:val="000000" w:themeColor="text1"/>
        </w:rPr>
        <w:t xml:space="preserve">Ya es lugar común de la información y el análisis periodísticos con tufo </w:t>
      </w:r>
      <w:r w:rsidR="00CF6180" w:rsidRPr="00705ADC">
        <w:rPr>
          <w:rFonts w:ascii="Arial" w:hAnsi="Arial" w:cs="Arial"/>
          <w:color w:val="000000" w:themeColor="text1"/>
        </w:rPr>
        <w:t>a</w:t>
      </w:r>
      <w:r w:rsidRPr="00705ADC">
        <w:rPr>
          <w:rFonts w:ascii="Arial" w:hAnsi="Arial" w:cs="Arial"/>
          <w:color w:val="000000" w:themeColor="text1"/>
        </w:rPr>
        <w:t xml:space="preserve"> propaganda y críticas</w:t>
      </w:r>
      <w:r w:rsidR="009F7438" w:rsidRPr="00705ADC">
        <w:rPr>
          <w:rFonts w:ascii="Arial" w:hAnsi="Arial" w:cs="Arial"/>
          <w:color w:val="000000" w:themeColor="text1"/>
        </w:rPr>
        <w:t xml:space="preserve"> auspiciadas</w:t>
      </w:r>
      <w:r w:rsidRPr="00705ADC">
        <w:rPr>
          <w:rFonts w:ascii="Arial" w:hAnsi="Arial" w:cs="Arial"/>
          <w:color w:val="000000" w:themeColor="text1"/>
        </w:rPr>
        <w:t>, presentar a López Obrador como el gobernante que optó por afectar a los más pobres</w:t>
      </w:r>
      <w:r w:rsidR="00D2001B" w:rsidRPr="00705ADC">
        <w:rPr>
          <w:rFonts w:ascii="Arial" w:hAnsi="Arial" w:cs="Arial"/>
          <w:color w:val="000000" w:themeColor="text1"/>
        </w:rPr>
        <w:t>,</w:t>
      </w:r>
      <w:r w:rsidR="00AE1FD5" w:rsidRPr="00705ADC">
        <w:rPr>
          <w:rFonts w:ascii="Arial" w:hAnsi="Arial" w:cs="Arial"/>
          <w:color w:val="000000" w:themeColor="text1"/>
        </w:rPr>
        <w:t xml:space="preserve"> </w:t>
      </w:r>
      <w:r w:rsidRPr="00705ADC">
        <w:rPr>
          <w:rFonts w:ascii="Arial" w:hAnsi="Arial" w:cs="Arial"/>
          <w:color w:val="000000" w:themeColor="text1"/>
        </w:rPr>
        <w:t xml:space="preserve">como si en la capital radicaran </w:t>
      </w:r>
      <w:r w:rsidR="00D2001B" w:rsidRPr="00705ADC">
        <w:rPr>
          <w:rFonts w:ascii="Arial" w:hAnsi="Arial" w:cs="Arial"/>
          <w:color w:val="000000" w:themeColor="text1"/>
        </w:rPr>
        <w:t xml:space="preserve">sólo </w:t>
      </w:r>
      <w:r w:rsidRPr="00705ADC">
        <w:rPr>
          <w:rFonts w:ascii="Arial" w:hAnsi="Arial" w:cs="Arial"/>
          <w:color w:val="000000" w:themeColor="text1"/>
        </w:rPr>
        <w:t xml:space="preserve">potentados, ricos y </w:t>
      </w:r>
      <w:proofErr w:type="spellStart"/>
      <w:r w:rsidRPr="00705ADC">
        <w:rPr>
          <w:rFonts w:ascii="Arial" w:hAnsi="Arial" w:cs="Arial"/>
          <w:color w:val="000000" w:themeColor="text1"/>
        </w:rPr>
        <w:t>clasemedieros</w:t>
      </w:r>
      <w:proofErr w:type="spellEnd"/>
      <w:r w:rsidRPr="00705ADC">
        <w:rPr>
          <w:rFonts w:ascii="Arial" w:hAnsi="Arial" w:cs="Arial"/>
          <w:color w:val="000000" w:themeColor="text1"/>
        </w:rPr>
        <w:t xml:space="preserve"> tabasqueños</w:t>
      </w:r>
      <w:r w:rsidR="00CF6180" w:rsidRPr="00705ADC">
        <w:rPr>
          <w:rFonts w:ascii="Arial" w:hAnsi="Arial" w:cs="Arial"/>
          <w:color w:val="000000" w:themeColor="text1"/>
        </w:rPr>
        <w:t>.</w:t>
      </w:r>
      <w:r w:rsidR="00F345A0" w:rsidRPr="00705ADC">
        <w:rPr>
          <w:rFonts w:ascii="Arial" w:hAnsi="Arial" w:cs="Arial"/>
          <w:color w:val="000000" w:themeColor="text1"/>
        </w:rPr>
        <w:t xml:space="preserve"> </w:t>
      </w:r>
      <w:r w:rsidR="00CF6180" w:rsidRPr="00705ADC">
        <w:rPr>
          <w:rFonts w:ascii="Arial" w:hAnsi="Arial" w:cs="Arial"/>
          <w:color w:val="000000" w:themeColor="text1"/>
        </w:rPr>
        <w:t>Y</w:t>
      </w:r>
      <w:r w:rsidR="00F345A0" w:rsidRPr="00705ADC">
        <w:rPr>
          <w:rFonts w:ascii="Arial" w:hAnsi="Arial" w:cs="Arial"/>
          <w:color w:val="000000" w:themeColor="text1"/>
        </w:rPr>
        <w:t xml:space="preserve"> la pobreza, incluida la extrema</w:t>
      </w:r>
      <w:r w:rsidR="00B0761D" w:rsidRPr="00705ADC">
        <w:rPr>
          <w:rFonts w:ascii="Arial" w:hAnsi="Arial" w:cs="Arial"/>
          <w:color w:val="000000" w:themeColor="text1"/>
        </w:rPr>
        <w:t>,</w:t>
      </w:r>
      <w:r w:rsidR="00F345A0" w:rsidRPr="00705ADC">
        <w:rPr>
          <w:rFonts w:ascii="Arial" w:hAnsi="Arial" w:cs="Arial"/>
          <w:color w:val="000000" w:themeColor="text1"/>
        </w:rPr>
        <w:t xml:space="preserve"> no formara parte del paisaje socioeconómico de aquella ciudad, como </w:t>
      </w:r>
      <w:r w:rsidR="00B0761D" w:rsidRPr="00705ADC">
        <w:rPr>
          <w:rFonts w:ascii="Arial" w:hAnsi="Arial" w:cs="Arial"/>
          <w:color w:val="000000" w:themeColor="text1"/>
        </w:rPr>
        <w:t xml:space="preserve">bien </w:t>
      </w:r>
      <w:r w:rsidR="00AE1FD5" w:rsidRPr="00705ADC">
        <w:rPr>
          <w:rFonts w:ascii="Arial" w:hAnsi="Arial" w:cs="Arial"/>
          <w:color w:val="000000" w:themeColor="text1"/>
        </w:rPr>
        <w:t xml:space="preserve">replicó </w:t>
      </w:r>
      <w:r w:rsidR="00F345A0" w:rsidRPr="00705ADC">
        <w:rPr>
          <w:rFonts w:ascii="Arial" w:hAnsi="Arial" w:cs="Arial"/>
          <w:color w:val="000000" w:themeColor="text1"/>
        </w:rPr>
        <w:t xml:space="preserve">Leonardo </w:t>
      </w:r>
      <w:proofErr w:type="spellStart"/>
      <w:r w:rsidR="00F345A0" w:rsidRPr="00705ADC">
        <w:rPr>
          <w:rFonts w:ascii="Arial" w:hAnsi="Arial" w:cs="Arial"/>
          <w:color w:val="000000" w:themeColor="text1"/>
        </w:rPr>
        <w:t>Curzio</w:t>
      </w:r>
      <w:proofErr w:type="spellEnd"/>
      <w:r w:rsidR="00F345A0" w:rsidRPr="00705ADC">
        <w:rPr>
          <w:rFonts w:ascii="Arial" w:hAnsi="Arial" w:cs="Arial"/>
          <w:color w:val="000000" w:themeColor="text1"/>
        </w:rPr>
        <w:t xml:space="preserve"> a Sergio Aguayo, quien se deslizó por la facilona versión </w:t>
      </w:r>
      <w:proofErr w:type="spellStart"/>
      <w:r w:rsidR="00AE1FD5" w:rsidRPr="00705ADC">
        <w:rPr>
          <w:rFonts w:ascii="Arial" w:hAnsi="Arial" w:cs="Arial"/>
          <w:color w:val="000000" w:themeColor="text1"/>
        </w:rPr>
        <w:t>pobrista</w:t>
      </w:r>
      <w:proofErr w:type="spellEnd"/>
      <w:r w:rsidR="00AE1FD5" w:rsidRPr="00705ADC">
        <w:rPr>
          <w:rFonts w:ascii="Arial" w:hAnsi="Arial" w:cs="Arial"/>
          <w:color w:val="000000" w:themeColor="text1"/>
        </w:rPr>
        <w:t>.</w:t>
      </w:r>
    </w:p>
    <w:p w:rsidR="00A829E2" w:rsidRPr="00705ADC" w:rsidRDefault="00A829E2" w:rsidP="00AE1FD5">
      <w:pPr>
        <w:ind w:firstLine="708"/>
        <w:jc w:val="both"/>
        <w:rPr>
          <w:rFonts w:ascii="Arial" w:hAnsi="Arial" w:cs="Arial"/>
          <w:color w:val="000000" w:themeColor="text1"/>
        </w:rPr>
      </w:pPr>
      <w:r w:rsidRPr="00705ADC">
        <w:rPr>
          <w:rFonts w:ascii="Arial" w:hAnsi="Arial" w:cs="Arial"/>
          <w:color w:val="000000" w:themeColor="text1"/>
        </w:rPr>
        <w:t>Algunos llegaron al extremo de exigir a AMLO “¡Mójese</w:t>
      </w:r>
      <w:r w:rsidR="00961A01">
        <w:rPr>
          <w:rFonts w:ascii="Arial" w:hAnsi="Arial" w:cs="Arial"/>
          <w:color w:val="000000" w:themeColor="text1"/>
        </w:rPr>
        <w:t>,</w:t>
      </w:r>
      <w:r w:rsidRPr="00705ADC">
        <w:rPr>
          <w:rFonts w:ascii="Arial" w:hAnsi="Arial" w:cs="Arial"/>
          <w:color w:val="000000" w:themeColor="text1"/>
        </w:rPr>
        <w:t xml:space="preserve"> presidente!”, acostumbrados como quedaron en los sexenios idos a acompañar a los titulares del Ejecutivo en sus recorridos para aparecer como sensibles y eficaces ante las desgracias naturales</w:t>
      </w:r>
      <w:r w:rsidR="00CF6180" w:rsidRPr="00705ADC">
        <w:rPr>
          <w:rFonts w:ascii="Arial" w:hAnsi="Arial" w:cs="Arial"/>
          <w:color w:val="000000" w:themeColor="text1"/>
        </w:rPr>
        <w:t>,</w:t>
      </w:r>
      <w:r w:rsidRPr="00705ADC">
        <w:rPr>
          <w:rFonts w:ascii="Arial" w:hAnsi="Arial" w:cs="Arial"/>
          <w:color w:val="000000" w:themeColor="text1"/>
        </w:rPr>
        <w:t xml:space="preserve"> y otras no tanto porque son producto de la </w:t>
      </w:r>
      <w:r w:rsidR="00B0761D" w:rsidRPr="00705ADC">
        <w:rPr>
          <w:rFonts w:ascii="Arial" w:hAnsi="Arial" w:cs="Arial"/>
          <w:color w:val="000000" w:themeColor="text1"/>
        </w:rPr>
        <w:t>devastación</w:t>
      </w:r>
      <w:r w:rsidRPr="00705ADC">
        <w:rPr>
          <w:rFonts w:ascii="Arial" w:hAnsi="Arial" w:cs="Arial"/>
          <w:color w:val="000000" w:themeColor="text1"/>
        </w:rPr>
        <w:t xml:space="preserve"> medioambiental.</w:t>
      </w:r>
    </w:p>
    <w:p w:rsidR="00A829E2" w:rsidRPr="00705ADC" w:rsidRDefault="00A829E2" w:rsidP="00AE1FD5">
      <w:pPr>
        <w:ind w:firstLine="708"/>
        <w:jc w:val="both"/>
        <w:rPr>
          <w:rFonts w:ascii="Arial" w:hAnsi="Arial" w:cs="Arial"/>
          <w:color w:val="000000" w:themeColor="text1"/>
        </w:rPr>
      </w:pPr>
      <w:r w:rsidRPr="00705ADC">
        <w:rPr>
          <w:rFonts w:ascii="Arial" w:hAnsi="Arial" w:cs="Arial"/>
          <w:color w:val="000000" w:themeColor="text1"/>
        </w:rPr>
        <w:t xml:space="preserve">Imposible olvidar a Ernesto Zedillo, proveniente de Alemania, en gira por Acapulco, Guerrero, para “valorar los daños” y “atender a los damnificados” por el huracán Paulina, en octubre de 1997. Entre el lodo y el agua presentó la muy aceitada </w:t>
      </w:r>
      <w:proofErr w:type="spellStart"/>
      <w:r w:rsidRPr="00705ADC">
        <w:rPr>
          <w:rFonts w:ascii="Arial" w:hAnsi="Arial" w:cs="Arial"/>
          <w:color w:val="000000" w:themeColor="text1"/>
        </w:rPr>
        <w:t>mediocracia</w:t>
      </w:r>
      <w:proofErr w:type="spellEnd"/>
      <w:r w:rsidRPr="00705ADC">
        <w:rPr>
          <w:rFonts w:ascii="Arial" w:hAnsi="Arial" w:cs="Arial"/>
          <w:color w:val="000000" w:themeColor="text1"/>
        </w:rPr>
        <w:t xml:space="preserve">, sus propietarios y estrellas, al “señor presidente” en plena faena. Sólo que el Doctor </w:t>
      </w:r>
      <w:proofErr w:type="spellStart"/>
      <w:r w:rsidRPr="00705ADC">
        <w:rPr>
          <w:rFonts w:ascii="Arial" w:hAnsi="Arial" w:cs="Arial"/>
          <w:color w:val="000000" w:themeColor="text1"/>
        </w:rPr>
        <w:t>Ficorca</w:t>
      </w:r>
      <w:proofErr w:type="spellEnd"/>
      <w:r w:rsidRPr="00705ADC">
        <w:rPr>
          <w:rFonts w:ascii="Arial" w:hAnsi="Arial" w:cs="Arial"/>
          <w:color w:val="000000" w:themeColor="text1"/>
        </w:rPr>
        <w:t xml:space="preserve"> y después </w:t>
      </w:r>
      <w:proofErr w:type="spellStart"/>
      <w:r w:rsidRPr="00705ADC">
        <w:rPr>
          <w:rFonts w:ascii="Arial" w:hAnsi="Arial" w:cs="Arial"/>
          <w:color w:val="000000" w:themeColor="text1"/>
        </w:rPr>
        <w:t>Fobaproa</w:t>
      </w:r>
      <w:proofErr w:type="spellEnd"/>
      <w:r w:rsidRPr="00705ADC">
        <w:rPr>
          <w:rFonts w:ascii="Arial" w:hAnsi="Arial" w:cs="Arial"/>
          <w:color w:val="000000" w:themeColor="text1"/>
        </w:rPr>
        <w:t xml:space="preserve"> </w:t>
      </w:r>
      <w:r w:rsidR="000D7F68" w:rsidRPr="00705ADC">
        <w:rPr>
          <w:rFonts w:ascii="Arial" w:hAnsi="Arial" w:cs="Arial"/>
          <w:color w:val="000000" w:themeColor="text1"/>
        </w:rPr>
        <w:t xml:space="preserve">olvidó usar ropa de trabajo y se veía en la pura pose para la foto y la entonces pantalla chica. Por eso </w:t>
      </w:r>
      <w:r w:rsidR="003936D8" w:rsidRPr="00705ADC">
        <w:rPr>
          <w:rFonts w:ascii="Arial" w:hAnsi="Arial" w:cs="Arial"/>
          <w:color w:val="000000" w:themeColor="text1"/>
        </w:rPr>
        <w:t>estimo que Miguel de la Madrid se vio más auténtico cuando el 19-20 de septiembre de 1985 se refugió en Los Pinos. Mucho ayuda el que no estorba</w:t>
      </w:r>
      <w:r w:rsidR="00CF6180" w:rsidRPr="00705ADC">
        <w:rPr>
          <w:rFonts w:ascii="Arial" w:hAnsi="Arial" w:cs="Arial"/>
          <w:color w:val="000000" w:themeColor="text1"/>
        </w:rPr>
        <w:t>.</w:t>
      </w:r>
    </w:p>
    <w:p w:rsidR="005C6324" w:rsidRPr="00705ADC" w:rsidRDefault="003936D8" w:rsidP="003936D8">
      <w:pPr>
        <w:ind w:firstLine="708"/>
        <w:jc w:val="both"/>
        <w:rPr>
          <w:rFonts w:ascii="Arial" w:hAnsi="Arial" w:cs="Arial"/>
          <w:color w:val="000000" w:themeColor="text1"/>
        </w:rPr>
      </w:pPr>
      <w:r w:rsidRPr="00705ADC">
        <w:rPr>
          <w:rFonts w:ascii="Arial" w:hAnsi="Arial" w:cs="Arial"/>
          <w:color w:val="000000" w:themeColor="text1"/>
        </w:rPr>
        <w:t xml:space="preserve">Finalmente lo que sucede todos los años es lo que bien apunta Rayuela, el editorial más breve que se conozca: </w:t>
      </w:r>
      <w:r w:rsidR="00D40583" w:rsidRPr="00705ADC">
        <w:rPr>
          <w:rFonts w:ascii="Arial" w:hAnsi="Arial" w:cs="Arial"/>
          <w:color w:val="000000" w:themeColor="text1"/>
        </w:rPr>
        <w:t>“</w:t>
      </w:r>
      <w:r w:rsidR="005C6324" w:rsidRPr="00705ADC">
        <w:rPr>
          <w:rFonts w:ascii="Arial" w:hAnsi="Arial" w:cs="Arial"/>
          <w:i/>
          <w:iCs/>
          <w:color w:val="000000" w:themeColor="text1"/>
        </w:rPr>
        <w:t>En Tabasco vemos hoy el costo de haber acabado con las selvas. Que sirva de ejemplo.</w:t>
      </w:r>
      <w:r w:rsidR="00D40583" w:rsidRPr="00705ADC">
        <w:rPr>
          <w:rFonts w:ascii="Arial" w:hAnsi="Arial" w:cs="Arial"/>
          <w:color w:val="000000" w:themeColor="text1"/>
        </w:rPr>
        <w:t>”</w:t>
      </w:r>
      <w:r w:rsidR="00CF6180" w:rsidRPr="00705ADC">
        <w:rPr>
          <w:rFonts w:ascii="Arial" w:hAnsi="Arial" w:cs="Arial"/>
          <w:color w:val="000000" w:themeColor="text1"/>
        </w:rPr>
        <w:t xml:space="preserve"> (La Jornada, 16-XI-20).</w:t>
      </w:r>
    </w:p>
    <w:p w:rsidR="00D40583" w:rsidRPr="00705ADC" w:rsidRDefault="00D40583" w:rsidP="00D40583">
      <w:pPr>
        <w:ind w:firstLine="708"/>
        <w:jc w:val="both"/>
        <w:rPr>
          <w:rFonts w:ascii="Arial" w:hAnsi="Arial" w:cs="Arial"/>
          <w:color w:val="000000" w:themeColor="text1"/>
        </w:rPr>
      </w:pPr>
      <w:r w:rsidRPr="00705ADC">
        <w:rPr>
          <w:rFonts w:ascii="Arial" w:hAnsi="Arial" w:cs="Arial"/>
          <w:color w:val="000000" w:themeColor="text1"/>
        </w:rPr>
        <w:t>Los datos son harto ilustrativos. Hasta 2015 quedaba tan sólo 3</w:t>
      </w:r>
      <w:r w:rsidR="00CF6180" w:rsidRPr="00705ADC">
        <w:rPr>
          <w:rFonts w:ascii="Arial" w:hAnsi="Arial" w:cs="Arial"/>
          <w:color w:val="000000" w:themeColor="text1"/>
        </w:rPr>
        <w:t>%</w:t>
      </w:r>
      <w:r w:rsidRPr="00705ADC">
        <w:rPr>
          <w:rFonts w:ascii="Arial" w:hAnsi="Arial" w:cs="Arial"/>
          <w:color w:val="000000" w:themeColor="text1"/>
        </w:rPr>
        <w:t xml:space="preserve"> de su vegetación original, con una tasa de pérdida de 2.7 hectáreas por hora durante los pasados 50 años, advierte el Programa Especial de Desarrollo Forestal 2013-2018 del gobierno estatal. Aun así, la tendencia sigue y entre 2018 y 2019 desaparecieron 23 mil hectáreas de cobertura forestal, de acuerdo con Global </w:t>
      </w:r>
      <w:proofErr w:type="spellStart"/>
      <w:r w:rsidRPr="00705ADC">
        <w:rPr>
          <w:rFonts w:ascii="Arial" w:hAnsi="Arial" w:cs="Arial"/>
          <w:color w:val="000000" w:themeColor="text1"/>
        </w:rPr>
        <w:t>Forest</w:t>
      </w:r>
      <w:proofErr w:type="spellEnd"/>
      <w:r w:rsidRPr="00705AD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05ADC">
        <w:rPr>
          <w:rFonts w:ascii="Arial" w:hAnsi="Arial" w:cs="Arial"/>
          <w:color w:val="000000" w:themeColor="text1"/>
        </w:rPr>
        <w:t>Watch</w:t>
      </w:r>
      <w:proofErr w:type="spellEnd"/>
      <w:r w:rsidRPr="00705ADC">
        <w:rPr>
          <w:rFonts w:ascii="Arial" w:hAnsi="Arial" w:cs="Arial"/>
          <w:color w:val="000000" w:themeColor="text1"/>
        </w:rPr>
        <w:t>.</w:t>
      </w:r>
    </w:p>
    <w:p w:rsidR="008C0606" w:rsidRPr="00705ADC" w:rsidRDefault="00D40583" w:rsidP="00D62669">
      <w:pPr>
        <w:ind w:firstLine="708"/>
        <w:jc w:val="both"/>
        <w:rPr>
          <w:rFonts w:ascii="Arial" w:hAnsi="Arial" w:cs="Arial"/>
          <w:color w:val="000000" w:themeColor="text1"/>
        </w:rPr>
      </w:pPr>
      <w:r w:rsidRPr="00705ADC">
        <w:rPr>
          <w:rFonts w:ascii="Arial" w:hAnsi="Arial" w:cs="Arial"/>
          <w:color w:val="000000" w:themeColor="text1"/>
        </w:rPr>
        <w:t xml:space="preserve">El documento de la </w:t>
      </w:r>
      <w:r w:rsidRPr="00705ADC">
        <w:rPr>
          <w:rFonts w:ascii="Arial" w:hAnsi="Arial" w:cs="Arial"/>
          <w:i/>
          <w:color w:val="000000" w:themeColor="text1"/>
        </w:rPr>
        <w:t>Estrategia de reducción de emisiones por deforestación y degradación de Tabasco</w:t>
      </w:r>
      <w:r w:rsidRPr="00705ADC">
        <w:rPr>
          <w:rFonts w:ascii="Arial" w:hAnsi="Arial" w:cs="Arial"/>
          <w:color w:val="000000" w:themeColor="text1"/>
        </w:rPr>
        <w:t xml:space="preserve"> plantea que en 1940 se reportó una cobertura forestal d</w:t>
      </w:r>
      <w:r w:rsidR="00D62669" w:rsidRPr="00705ADC">
        <w:rPr>
          <w:rFonts w:ascii="Arial" w:hAnsi="Arial" w:cs="Arial"/>
          <w:color w:val="000000" w:themeColor="text1"/>
        </w:rPr>
        <w:t>e</w:t>
      </w:r>
      <w:r w:rsidRPr="00705ADC">
        <w:rPr>
          <w:rFonts w:ascii="Arial" w:hAnsi="Arial" w:cs="Arial"/>
          <w:color w:val="000000" w:themeColor="text1"/>
        </w:rPr>
        <w:t xml:space="preserve"> un millón 210 mil hectáreas, 49.1% de la superficie del estado. En 1970, estos ecosistemas ocupaban apenas 314 mil 921 hectáreas, 12.8% de la superficie tabasqueña.</w:t>
      </w:r>
      <w:r w:rsidR="008C0606" w:rsidRPr="00705ADC">
        <w:rPr>
          <w:rFonts w:ascii="Arial" w:hAnsi="Arial" w:cs="Arial"/>
          <w:color w:val="000000" w:themeColor="text1"/>
        </w:rPr>
        <w:t xml:space="preserve"> La integridad de los ecosistemas naturales, concluye, fueron perturbados profundamente.</w:t>
      </w:r>
    </w:p>
    <w:p w:rsidR="00D40583" w:rsidRPr="00705ADC" w:rsidRDefault="00FE46A6" w:rsidP="00FE46A6">
      <w:pPr>
        <w:ind w:firstLine="708"/>
        <w:jc w:val="both"/>
        <w:rPr>
          <w:rFonts w:ascii="Arial" w:hAnsi="Arial" w:cs="Arial"/>
          <w:color w:val="000000" w:themeColor="text1"/>
        </w:rPr>
      </w:pPr>
      <w:r w:rsidRPr="00705ADC">
        <w:rPr>
          <w:rFonts w:ascii="Arial" w:hAnsi="Arial" w:cs="Arial"/>
          <w:color w:val="000000" w:themeColor="text1"/>
        </w:rPr>
        <w:lastRenderedPageBreak/>
        <w:t xml:space="preserve">Todo apunta que la atención alimentaria, de techo y médica a los damnificados, el inicio del camino para la superación de los daños materiales en las viviendas y </w:t>
      </w:r>
      <w:r w:rsidR="00CF6180" w:rsidRPr="00705ADC">
        <w:rPr>
          <w:rFonts w:ascii="Arial" w:hAnsi="Arial" w:cs="Arial"/>
          <w:color w:val="000000" w:themeColor="text1"/>
        </w:rPr>
        <w:t>unidades</w:t>
      </w:r>
      <w:r w:rsidR="00CF6CC2" w:rsidRPr="00705ADC">
        <w:rPr>
          <w:rFonts w:ascii="Arial" w:hAnsi="Arial" w:cs="Arial"/>
          <w:color w:val="000000" w:themeColor="text1"/>
        </w:rPr>
        <w:t xml:space="preserve"> agrícolas</w:t>
      </w:r>
      <w:r w:rsidRPr="00705ADC">
        <w:rPr>
          <w:rFonts w:ascii="Arial" w:hAnsi="Arial" w:cs="Arial"/>
          <w:color w:val="000000" w:themeColor="text1"/>
        </w:rPr>
        <w:t xml:space="preserve">, así como los riesgos humanos por las posibles epidemias, se encuentra en ruta inicial adecuada, </w:t>
      </w:r>
      <w:r w:rsidR="00D2001B" w:rsidRPr="00705ADC">
        <w:rPr>
          <w:rFonts w:ascii="Arial" w:hAnsi="Arial" w:cs="Arial"/>
          <w:color w:val="000000" w:themeColor="text1"/>
        </w:rPr>
        <w:t xml:space="preserve">trazado </w:t>
      </w:r>
      <w:r w:rsidRPr="00705ADC">
        <w:rPr>
          <w:rFonts w:ascii="Arial" w:hAnsi="Arial" w:cs="Arial"/>
          <w:color w:val="000000" w:themeColor="text1"/>
        </w:rPr>
        <w:t>como ya fue el rumbo de</w:t>
      </w:r>
      <w:r w:rsidR="00D2001B" w:rsidRPr="00705ADC">
        <w:rPr>
          <w:rFonts w:ascii="Arial" w:hAnsi="Arial" w:cs="Arial"/>
          <w:color w:val="000000" w:themeColor="text1"/>
        </w:rPr>
        <w:t>l</w:t>
      </w:r>
      <w:r w:rsidRPr="00705ADC">
        <w:rPr>
          <w:rFonts w:ascii="Arial" w:hAnsi="Arial" w:cs="Arial"/>
          <w:color w:val="000000" w:themeColor="text1"/>
        </w:rPr>
        <w:t xml:space="preserve"> rescate para Chiapas y Tabasco, establecido en Palacio Nacional con los dos gobernadores y los titulares de las dependencias federales involucradas.</w:t>
      </w:r>
    </w:p>
    <w:p w:rsidR="00CF6CC2" w:rsidRPr="00705ADC" w:rsidRDefault="00D2001B" w:rsidP="00CF6CC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05ADC">
        <w:rPr>
          <w:rFonts w:ascii="Arial" w:hAnsi="Arial" w:cs="Arial"/>
          <w:color w:val="000000" w:themeColor="text1"/>
        </w:rPr>
        <w:t>Desde la óptica de Obrador e</w:t>
      </w:r>
      <w:r w:rsidR="00CF6CC2" w:rsidRPr="00705ADC">
        <w:rPr>
          <w:rFonts w:ascii="Arial" w:hAnsi="Arial" w:cs="Arial"/>
          <w:color w:val="000000" w:themeColor="text1"/>
        </w:rPr>
        <w:t>n</w:t>
      </w:r>
      <w:r w:rsidR="00FE46A6" w:rsidRPr="00705ADC">
        <w:rPr>
          <w:rFonts w:ascii="Arial" w:hAnsi="Arial" w:cs="Arial"/>
          <w:color w:val="000000" w:themeColor="text1"/>
        </w:rPr>
        <w:t xml:space="preserve"> </w:t>
      </w:r>
      <w:r w:rsidR="00CF6CC2" w:rsidRPr="00705ADC">
        <w:rPr>
          <w:rFonts w:ascii="Arial" w:hAnsi="Arial" w:cs="Arial"/>
          <w:color w:val="000000" w:themeColor="text1"/>
        </w:rPr>
        <w:t xml:space="preserve">el ámbito de </w:t>
      </w:r>
      <w:r w:rsidR="00FE46A6" w:rsidRPr="00705ADC">
        <w:rPr>
          <w:rFonts w:ascii="Arial" w:hAnsi="Arial" w:cs="Arial"/>
          <w:color w:val="000000" w:themeColor="text1"/>
        </w:rPr>
        <w:t>lo estructural del problema está</w:t>
      </w:r>
      <w:r w:rsidR="00CF6CC2" w:rsidRPr="00705ADC">
        <w:rPr>
          <w:rFonts w:ascii="Arial" w:hAnsi="Arial" w:cs="Arial"/>
          <w:color w:val="000000" w:themeColor="text1"/>
        </w:rPr>
        <w:t>n</w:t>
      </w:r>
      <w:r w:rsidR="00FE46A6" w:rsidRPr="00705ADC">
        <w:rPr>
          <w:rFonts w:ascii="Arial" w:hAnsi="Arial" w:cs="Arial"/>
          <w:color w:val="000000" w:themeColor="text1"/>
        </w:rPr>
        <w:t xml:space="preserve"> contemplad</w:t>
      </w:r>
      <w:r w:rsidR="00CF6CC2" w:rsidRPr="00705ADC">
        <w:rPr>
          <w:rFonts w:ascii="Arial" w:hAnsi="Arial" w:cs="Arial"/>
          <w:color w:val="000000" w:themeColor="text1"/>
        </w:rPr>
        <w:t>as</w:t>
      </w:r>
      <w:r w:rsidRPr="00705ADC">
        <w:rPr>
          <w:rFonts w:ascii="Arial" w:hAnsi="Arial" w:cs="Arial"/>
          <w:color w:val="000000" w:themeColor="text1"/>
        </w:rPr>
        <w:t xml:space="preserve"> </w:t>
      </w:r>
      <w:r w:rsidR="00FE46A6" w:rsidRPr="00705ADC">
        <w:rPr>
          <w:rFonts w:ascii="Arial" w:eastAsiaTheme="minorHAnsi" w:hAnsi="Arial" w:cs="Arial"/>
          <w:color w:val="000000" w:themeColor="text1"/>
          <w:lang w:eastAsia="en-US"/>
        </w:rPr>
        <w:t>el control de las presas, los desazolves</w:t>
      </w:r>
      <w:r w:rsidR="00CF6CC2" w:rsidRPr="00705ADC">
        <w:rPr>
          <w:rFonts w:ascii="Arial" w:eastAsiaTheme="minorHAnsi" w:hAnsi="Arial" w:cs="Arial"/>
          <w:color w:val="000000" w:themeColor="text1"/>
          <w:lang w:eastAsia="en-US"/>
        </w:rPr>
        <w:t xml:space="preserve"> de los ríos</w:t>
      </w:r>
      <w:r w:rsidR="00FE46A6" w:rsidRPr="00705ADC">
        <w:rPr>
          <w:rFonts w:ascii="Arial" w:eastAsiaTheme="minorHAnsi" w:hAnsi="Arial" w:cs="Arial"/>
          <w:color w:val="000000" w:themeColor="text1"/>
          <w:lang w:eastAsia="en-US"/>
        </w:rPr>
        <w:t>, la construcción de muros</w:t>
      </w:r>
      <w:r w:rsidRPr="00705ADC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FE46A6" w:rsidRPr="00705ADC">
        <w:rPr>
          <w:rFonts w:ascii="Arial" w:eastAsiaTheme="minorHAnsi" w:hAnsi="Arial" w:cs="Arial"/>
          <w:color w:val="000000" w:themeColor="text1"/>
          <w:lang w:eastAsia="en-US"/>
        </w:rPr>
        <w:t xml:space="preserve"> drenes</w:t>
      </w:r>
      <w:r w:rsidR="00CF6CC2" w:rsidRPr="00705ADC">
        <w:rPr>
          <w:rFonts w:ascii="Arial" w:eastAsiaTheme="minorHAnsi" w:hAnsi="Arial" w:cs="Arial"/>
          <w:color w:val="000000" w:themeColor="text1"/>
          <w:lang w:eastAsia="en-US"/>
        </w:rPr>
        <w:t>. Y en la operación de las presas e hidroeléctricas de la Comisión Federal de Electricidad, el criterio principal ya no será la generación de energía sino la protección civil.</w:t>
      </w:r>
    </w:p>
    <w:p w:rsidR="00DB5E38" w:rsidRPr="00705ADC" w:rsidRDefault="00DB5E38" w:rsidP="00DB5E38">
      <w:pPr>
        <w:jc w:val="center"/>
        <w:rPr>
          <w:rFonts w:ascii="Arial" w:hAnsi="Arial" w:cs="Arial"/>
          <w:b/>
          <w:color w:val="000000" w:themeColor="text1"/>
        </w:rPr>
      </w:pPr>
      <w:r w:rsidRPr="00705ADC">
        <w:rPr>
          <w:rFonts w:ascii="Arial" w:hAnsi="Arial" w:cs="Arial"/>
          <w:b/>
          <w:color w:val="000000" w:themeColor="text1"/>
        </w:rPr>
        <w:t>Acuse de recibo</w:t>
      </w:r>
    </w:p>
    <w:p w:rsidR="00DB5E38" w:rsidRPr="00705ADC" w:rsidRDefault="00DB5E38" w:rsidP="00DB5E3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05ADC">
        <w:rPr>
          <w:rFonts w:ascii="Arial" w:eastAsiaTheme="minorHAnsi" w:hAnsi="Arial" w:cs="Arial"/>
          <w:color w:val="000000" w:themeColor="text1"/>
          <w:lang w:eastAsia="en-US"/>
        </w:rPr>
        <w:t xml:space="preserve">Pregunta del entrevistador Genaro Rodríguez Navarrete al doctor </w:t>
      </w:r>
      <w:r w:rsidRPr="00705ADC">
        <w:rPr>
          <w:rFonts w:ascii="Arial" w:hAnsi="Arial" w:cs="Arial"/>
          <w:color w:val="000000" w:themeColor="text1"/>
        </w:rPr>
        <w:t xml:space="preserve">Emilio </w:t>
      </w:r>
      <w:proofErr w:type="spellStart"/>
      <w:r w:rsidRPr="00705ADC">
        <w:rPr>
          <w:rFonts w:ascii="Arial" w:hAnsi="Arial" w:cs="Arial"/>
          <w:color w:val="000000" w:themeColor="text1"/>
        </w:rPr>
        <w:t>Vizarretea</w:t>
      </w:r>
      <w:proofErr w:type="spellEnd"/>
      <w:r w:rsidRPr="00705ADC">
        <w:rPr>
          <w:rFonts w:ascii="Arial" w:hAnsi="Arial" w:cs="Arial"/>
          <w:color w:val="000000" w:themeColor="text1"/>
        </w:rPr>
        <w:t xml:space="preserve"> Rosales: “</w:t>
      </w:r>
      <w:r w:rsidRPr="00705ADC">
        <w:rPr>
          <w:rFonts w:ascii="Arial" w:eastAsiaTheme="minorHAnsi" w:hAnsi="Arial" w:cs="Arial"/>
          <w:color w:val="000000" w:themeColor="text1"/>
          <w:lang w:eastAsia="en-US"/>
        </w:rPr>
        <w:t>¿Cómo interpreta los altos niveles de aprobación o popularidad que según algunas casas encuestadoras mantiene López Obrador?” La respuesta es de antología: “</w:t>
      </w:r>
      <w:r w:rsidRPr="00705ADC">
        <w:rPr>
          <w:rFonts w:ascii="Arial" w:hAnsi="Arial" w:cs="Arial"/>
          <w:color w:val="000000" w:themeColor="text1"/>
        </w:rPr>
        <w:t xml:space="preserve">Eso es muy relativo. Ya le señalaron incluso el tipo de </w:t>
      </w:r>
      <w:proofErr w:type="spellStart"/>
      <w:r w:rsidRPr="00705ADC">
        <w:rPr>
          <w:rFonts w:ascii="Arial" w:hAnsi="Arial" w:cs="Arial"/>
          <w:color w:val="000000" w:themeColor="text1"/>
        </w:rPr>
        <w:t>bots</w:t>
      </w:r>
      <w:proofErr w:type="spellEnd"/>
      <w:r w:rsidRPr="00705ADC">
        <w:rPr>
          <w:rFonts w:ascii="Arial" w:hAnsi="Arial" w:cs="Arial"/>
          <w:color w:val="000000" w:themeColor="text1"/>
        </w:rPr>
        <w:t xml:space="preserve"> que trae: no son los millones que dice. Son la mitad. Ya veremos cómo le va con el parteaguas (</w:t>
      </w:r>
      <w:r w:rsidRPr="00705ADC">
        <w:rPr>
          <w:rFonts w:ascii="Arial" w:hAnsi="Arial" w:cs="Arial"/>
          <w:i/>
          <w:color w:val="000000" w:themeColor="text1"/>
        </w:rPr>
        <w:t>sic</w:t>
      </w:r>
      <w:r w:rsidRPr="00705ADC">
        <w:rPr>
          <w:rFonts w:ascii="Arial" w:hAnsi="Arial" w:cs="Arial"/>
          <w:color w:val="000000" w:themeColor="text1"/>
        </w:rPr>
        <w:t xml:space="preserve"> por adelantado) de la elección de 2021. Si le pasa como en Coahuila e Hidalgo donde recientemente perdió, será el caos. Hasta ahí llegó</w:t>
      </w:r>
      <w:r w:rsidR="00D2001B" w:rsidRPr="00705ADC">
        <w:rPr>
          <w:rFonts w:ascii="Arial" w:hAnsi="Arial" w:cs="Arial"/>
          <w:color w:val="000000" w:themeColor="text1"/>
        </w:rPr>
        <w:t>…</w:t>
      </w:r>
      <w:r w:rsidRPr="00705ADC">
        <w:rPr>
          <w:rFonts w:ascii="Arial" w:hAnsi="Arial" w:cs="Arial"/>
          <w:color w:val="000000" w:themeColor="text1"/>
        </w:rPr>
        <w:t xml:space="preserve">” Por lo visto para el </w:t>
      </w:r>
      <w:r w:rsidRPr="00705ADC">
        <w:rPr>
          <w:rFonts w:ascii="Arial" w:hAnsi="Arial" w:cs="Arial"/>
          <w:i/>
          <w:color w:val="000000" w:themeColor="text1"/>
        </w:rPr>
        <w:t>experto</w:t>
      </w:r>
      <w:r w:rsidRPr="00705ADC">
        <w:rPr>
          <w:rFonts w:ascii="Arial" w:hAnsi="Arial" w:cs="Arial"/>
          <w:color w:val="000000" w:themeColor="text1"/>
        </w:rPr>
        <w:t xml:space="preserve"> tienen el mismo valor las encuestas, los </w:t>
      </w:r>
      <w:proofErr w:type="spellStart"/>
      <w:r w:rsidRPr="00705ADC">
        <w:rPr>
          <w:rFonts w:ascii="Arial" w:hAnsi="Arial" w:cs="Arial"/>
          <w:color w:val="000000" w:themeColor="text1"/>
        </w:rPr>
        <w:t>bots</w:t>
      </w:r>
      <w:proofErr w:type="spellEnd"/>
      <w:r w:rsidRPr="00705ADC">
        <w:rPr>
          <w:rFonts w:ascii="Arial" w:hAnsi="Arial" w:cs="Arial"/>
          <w:color w:val="000000" w:themeColor="text1"/>
        </w:rPr>
        <w:t xml:space="preserve"> y sus deseos que son válidos, mas no presentarlos como “análisis”… </w:t>
      </w:r>
      <w:r w:rsidRPr="00705ADC">
        <w:rPr>
          <w:rFonts w:ascii="Arial" w:eastAsiaTheme="minorHAnsi" w:hAnsi="Arial" w:cs="Arial"/>
          <w:color w:val="000000" w:themeColor="text1"/>
          <w:lang w:eastAsia="en-US"/>
        </w:rPr>
        <w:t xml:space="preserve">Lea usted en </w:t>
      </w:r>
      <w:hyperlink r:id="rId4" w:history="1">
        <w:r w:rsidRPr="00705ADC">
          <w:rPr>
            <w:rFonts w:ascii="Arial" w:hAnsi="Arial" w:cs="Arial"/>
            <w:color w:val="000000" w:themeColor="text1"/>
          </w:rPr>
          <w:t>http://www.forumenlinea.com/</w:t>
        </w:r>
      </w:hyperlink>
      <w:r w:rsidRPr="00705ADC">
        <w:rPr>
          <w:rFonts w:ascii="Arial" w:hAnsi="Arial" w:cs="Arial"/>
          <w:color w:val="000000" w:themeColor="text1"/>
        </w:rPr>
        <w:t xml:space="preserve">: </w:t>
      </w:r>
      <w:r w:rsidRPr="00705ADC">
        <w:rPr>
          <w:rFonts w:ascii="Arial" w:eastAsiaTheme="minorHAnsi" w:hAnsi="Arial" w:cs="Arial"/>
          <w:color w:val="000000" w:themeColor="text1"/>
          <w:lang w:eastAsia="en-US"/>
        </w:rPr>
        <w:t xml:space="preserve">Gobernar con el pueblo; Una enseñanza para </w:t>
      </w:r>
      <w:proofErr w:type="spellStart"/>
      <w:r w:rsidRPr="00705ADC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Pr="00705ADC">
        <w:rPr>
          <w:rFonts w:ascii="Arial" w:eastAsiaTheme="minorHAnsi" w:hAnsi="Arial" w:cs="Arial"/>
          <w:color w:val="000000" w:themeColor="text1"/>
          <w:lang w:eastAsia="en-US"/>
        </w:rPr>
        <w:t xml:space="preserve"> y los acuerdos con México (Jorge </w:t>
      </w:r>
      <w:proofErr w:type="spellStart"/>
      <w:r w:rsidRPr="00705ADC">
        <w:rPr>
          <w:rFonts w:ascii="Arial" w:eastAsiaTheme="minorHAnsi" w:hAnsi="Arial" w:cs="Arial"/>
          <w:color w:val="000000" w:themeColor="text1"/>
          <w:lang w:eastAsia="en-US"/>
        </w:rPr>
        <w:t>Faljo</w:t>
      </w:r>
      <w:proofErr w:type="spellEnd"/>
      <w:r w:rsidRPr="00705ADC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705ADC">
        <w:rPr>
          <w:rFonts w:ascii="Arial" w:eastAsiaTheme="minorHAnsi" w:hAnsi="Arial" w:cs="Arial"/>
          <w:color w:val="000000" w:themeColor="text1"/>
          <w:lang w:val="es-ES" w:eastAsia="en-US"/>
        </w:rPr>
        <w:t xml:space="preserve">Intelectuales y poder (Guillermo Buendía). </w:t>
      </w:r>
      <w:r w:rsidRPr="00705ADC">
        <w:rPr>
          <w:rFonts w:ascii="Arial" w:hAnsi="Arial" w:cs="Arial"/>
          <w:color w:val="000000" w:themeColor="text1"/>
        </w:rPr>
        <w:t xml:space="preserve"> </w:t>
      </w:r>
      <w:r w:rsidRPr="00705ADC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México, en espera de las noticias del imperio; El vampiro de la Roma y la homofobia de ciertos curas </w:t>
      </w:r>
      <w:r w:rsidRPr="00705ADC">
        <w:rPr>
          <w:rFonts w:ascii="Arial" w:eastAsia="Calibri" w:hAnsi="Arial" w:cs="Arial"/>
          <w:color w:val="000000" w:themeColor="text1"/>
        </w:rPr>
        <w:t xml:space="preserve">(Teresa Gil). </w:t>
      </w:r>
      <w:r w:rsidRPr="00705ADC">
        <w:rPr>
          <w:rFonts w:ascii="Arial" w:eastAsiaTheme="minorHAnsi" w:hAnsi="Arial" w:cs="Arial"/>
          <w:color w:val="000000" w:themeColor="text1"/>
          <w:lang w:eastAsia="en-US"/>
        </w:rPr>
        <w:t xml:space="preserve">La Estafa Maestra y otras más; Opositores se aglutinan contra AMLO (Jorge Meléndez Preciado). </w:t>
      </w:r>
      <w:r w:rsidRPr="00705ADC">
        <w:rPr>
          <w:rFonts w:ascii="Arial" w:eastAsiaTheme="minorHAnsi" w:hAnsi="Arial" w:cs="Arial"/>
          <w:color w:val="000000" w:themeColor="text1"/>
          <w:lang w:val="es-419" w:eastAsia="en-US"/>
        </w:rPr>
        <w:t xml:space="preserve">El efecto AMLO: ¡De aquí nadie se va! (Arturo Sandoval). </w:t>
      </w:r>
      <w:r w:rsidRPr="00705ADC">
        <w:rPr>
          <w:rFonts w:ascii="Arial" w:eastAsiaTheme="minorHAnsi" w:hAnsi="Arial" w:cs="Arial"/>
          <w:color w:val="000000" w:themeColor="text1"/>
          <w:lang w:eastAsia="en-US"/>
        </w:rPr>
        <w:t xml:space="preserve">El combate a la deuda social (Napoleón Gómez Urrutia). </w:t>
      </w:r>
      <w:r w:rsidRPr="00705ADC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Es necesario planear el desarrollo socioeconómico </w:t>
      </w:r>
      <w:r w:rsidRPr="00705ADC">
        <w:rPr>
          <w:rFonts w:ascii="Arial" w:eastAsiaTheme="minorHAnsi" w:hAnsi="Arial" w:cs="Arial"/>
          <w:color w:val="000000" w:themeColor="text1"/>
          <w:lang w:eastAsia="en-US"/>
        </w:rPr>
        <w:t xml:space="preserve">(Ricardo Bravo Anguiano)… </w:t>
      </w:r>
      <w:r w:rsidRPr="00705ADC">
        <w:rPr>
          <w:rFonts w:ascii="Arial" w:eastAsia="Calibri" w:hAnsi="Arial" w:cs="Arial"/>
          <w:color w:val="000000" w:themeColor="text1"/>
        </w:rPr>
        <w:t xml:space="preserve">Sin su apoyo es imposible continuar: </w:t>
      </w:r>
      <w:proofErr w:type="spellStart"/>
      <w:r w:rsidRPr="00705ADC">
        <w:rPr>
          <w:rFonts w:ascii="Arial" w:hAnsi="Arial" w:cs="Arial"/>
          <w:color w:val="000000" w:themeColor="text1"/>
        </w:rPr>
        <w:t>Forum</w:t>
      </w:r>
      <w:proofErr w:type="spellEnd"/>
      <w:r w:rsidRPr="00705ADC">
        <w:rPr>
          <w:rFonts w:ascii="Arial" w:hAnsi="Arial" w:cs="Arial"/>
          <w:color w:val="000000" w:themeColor="text1"/>
        </w:rPr>
        <w:t xml:space="preserve"> Ediciones SA de CV. </w:t>
      </w:r>
      <w:r w:rsidRPr="00705ADC">
        <w:rPr>
          <w:rFonts w:ascii="Arial" w:hAnsi="Arial" w:cs="Arial"/>
          <w:bCs/>
          <w:color w:val="000000" w:themeColor="text1"/>
        </w:rPr>
        <w:t xml:space="preserve">BBVA: 04 49 49 84 00. </w:t>
      </w:r>
      <w:r w:rsidRPr="00705ADC">
        <w:rPr>
          <w:rFonts w:ascii="Arial" w:hAnsi="Arial" w:cs="Arial"/>
          <w:color w:val="000000" w:themeColor="text1"/>
        </w:rPr>
        <w:t xml:space="preserve">CLABE: </w:t>
      </w:r>
      <w:r w:rsidRPr="00705ADC">
        <w:rPr>
          <w:rFonts w:ascii="Arial" w:hAnsi="Arial" w:cs="Arial"/>
          <w:bCs/>
          <w:color w:val="000000" w:themeColor="text1"/>
        </w:rPr>
        <w:t>01 21 80 00 44 94 98 40 02.</w:t>
      </w:r>
    </w:p>
    <w:p w:rsidR="0032029B" w:rsidRPr="00705ADC" w:rsidRDefault="00961A01" w:rsidP="00DB5E38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DB5E38" w:rsidRPr="00705ADC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DB5E38" w:rsidRPr="00705AD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DB5E38" w:rsidRPr="00705ADC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</w:t>
        </w:r>
        <w:bookmarkStart w:id="0" w:name="_GoBack"/>
        <w:bookmarkEnd w:id="0"/>
        <w:r w:rsidR="00DB5E38" w:rsidRPr="00705ADC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/www.facebook.com/forumenlinea</w:t>
        </w:r>
      </w:hyperlink>
      <w:r w:rsidR="00DB5E38" w:rsidRPr="00705AD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DB5E38" w:rsidRPr="00705ADC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DB5E38" w:rsidRPr="00705ADC">
        <w:rPr>
          <w:rFonts w:ascii="Arial" w:hAnsi="Arial" w:cs="Arial"/>
          <w:color w:val="000000" w:themeColor="text1"/>
          <w:sz w:val="16"/>
          <w:szCs w:val="16"/>
        </w:rPr>
        <w:t xml:space="preserve">  Twitter:</w:t>
      </w:r>
      <w:hyperlink r:id="rId8" w:anchor="%21/IbarraAguirreEd" w:tgtFrame="_blank" w:history="1">
        <w:r w:rsidR="00DB5E38" w:rsidRPr="00705ADC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DB5E38" w:rsidRPr="00705ADC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32029B" w:rsidRPr="00705AD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E38"/>
    <w:rsid w:val="000D7F68"/>
    <w:rsid w:val="0032029B"/>
    <w:rsid w:val="003936D8"/>
    <w:rsid w:val="005C6324"/>
    <w:rsid w:val="00705ADC"/>
    <w:rsid w:val="008C0606"/>
    <w:rsid w:val="00961A01"/>
    <w:rsid w:val="009F7438"/>
    <w:rsid w:val="00A829E2"/>
    <w:rsid w:val="00AE1FD5"/>
    <w:rsid w:val="00B0761D"/>
    <w:rsid w:val="00CF6180"/>
    <w:rsid w:val="00CF6CC2"/>
    <w:rsid w:val="00D2001B"/>
    <w:rsid w:val="00D40583"/>
    <w:rsid w:val="00D62669"/>
    <w:rsid w:val="00DB54AB"/>
    <w:rsid w:val="00DB5E38"/>
    <w:rsid w:val="00F345A0"/>
    <w:rsid w:val="00FE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79EC4D-FA6F-424D-B1AE-7DDC0F11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5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854</Words>
  <Characters>4482</Characters>
  <Application>Microsoft Office Word</Application>
  <DocSecurity>0</DocSecurity>
  <Lines>77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2020-11-17T17:49:00Z</dcterms:created>
  <dcterms:modified xsi:type="dcterms:W3CDTF">2020-11-21T20:35:00Z</dcterms:modified>
</cp:coreProperties>
</file>