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3DB5" w:rsidRPr="009A3309" w:rsidRDefault="002D3DB5" w:rsidP="002D3DB5">
      <w:pPr>
        <w:tabs>
          <w:tab w:val="left" w:pos="1500"/>
        </w:tabs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9A3309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2D3DB5" w:rsidRPr="009A3309" w:rsidRDefault="002D3DB5" w:rsidP="002D3DB5">
      <w:pPr>
        <w:jc w:val="both"/>
        <w:rPr>
          <w:rFonts w:ascii="Arial" w:hAnsi="Arial" w:cs="Arial"/>
          <w:color w:val="000000" w:themeColor="text1"/>
        </w:rPr>
      </w:pPr>
    </w:p>
    <w:p w:rsidR="002D3DB5" w:rsidRPr="009A3309" w:rsidRDefault="0083132B" w:rsidP="0083132B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9A3309">
        <w:rPr>
          <w:rFonts w:ascii="Arial" w:hAnsi="Arial" w:cs="Arial"/>
          <w:b/>
          <w:color w:val="000000" w:themeColor="text1"/>
          <w:sz w:val="36"/>
          <w:szCs w:val="36"/>
        </w:rPr>
        <w:t>Intercambio solidario de medicamentos</w:t>
      </w:r>
    </w:p>
    <w:p w:rsidR="002D3DB5" w:rsidRPr="009A3309" w:rsidRDefault="002D3DB5" w:rsidP="002D3DB5">
      <w:pPr>
        <w:jc w:val="both"/>
        <w:rPr>
          <w:rFonts w:ascii="Arial" w:hAnsi="Arial" w:cs="Arial"/>
          <w:color w:val="000000" w:themeColor="text1"/>
        </w:rPr>
      </w:pPr>
    </w:p>
    <w:p w:rsidR="002D3DB5" w:rsidRPr="009A3309" w:rsidRDefault="002D3DB5" w:rsidP="002D3DB5">
      <w:pPr>
        <w:jc w:val="both"/>
        <w:rPr>
          <w:rFonts w:ascii="Arial" w:hAnsi="Arial" w:cs="Arial"/>
          <w:b/>
          <w:color w:val="000000" w:themeColor="text1"/>
        </w:rPr>
      </w:pPr>
      <w:r w:rsidRPr="009A3309">
        <w:rPr>
          <w:rFonts w:ascii="Arial" w:hAnsi="Arial" w:cs="Arial"/>
          <w:b/>
          <w:color w:val="000000" w:themeColor="text1"/>
        </w:rPr>
        <w:t>Eduardo Ibarra Aguirre</w:t>
      </w:r>
    </w:p>
    <w:p w:rsidR="002D3DB5" w:rsidRPr="009A3309" w:rsidRDefault="002D3DB5" w:rsidP="002D3DB5">
      <w:pPr>
        <w:jc w:val="both"/>
        <w:rPr>
          <w:rFonts w:ascii="Arial" w:hAnsi="Arial" w:cs="Arial"/>
          <w:color w:val="000000" w:themeColor="text1"/>
        </w:rPr>
      </w:pPr>
    </w:p>
    <w:p w:rsidR="0083132B" w:rsidRPr="009A3309" w:rsidRDefault="0083132B" w:rsidP="0083132B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9A3309">
        <w:rPr>
          <w:rFonts w:ascii="Arial" w:hAnsi="Arial" w:cs="Arial"/>
          <w:color w:val="000000" w:themeColor="text1"/>
        </w:rPr>
        <w:t>Cinco gobernadores y cinco representantes de los ausentes, adheridos a la Alianza Federalista</w:t>
      </w:r>
      <w:r w:rsidR="007C603C" w:rsidRPr="009A3309">
        <w:rPr>
          <w:rFonts w:ascii="Arial" w:hAnsi="Arial" w:cs="Arial"/>
          <w:color w:val="000000" w:themeColor="text1"/>
        </w:rPr>
        <w:t>, acordaron en Morelia, Michoacán, durante una reunión extraordinaria</w:t>
      </w:r>
      <w:r w:rsidR="00900668" w:rsidRPr="009A3309">
        <w:rPr>
          <w:rFonts w:ascii="Arial" w:hAnsi="Arial" w:cs="Arial"/>
          <w:color w:val="000000" w:themeColor="text1"/>
        </w:rPr>
        <w:t xml:space="preserve"> r</w:t>
      </w:r>
      <w:r w:rsidRPr="009A3309">
        <w:rPr>
          <w:rFonts w:ascii="Arial" w:eastAsiaTheme="minorHAnsi" w:hAnsi="Arial" w:cs="Arial"/>
          <w:color w:val="000000" w:themeColor="text1"/>
          <w:lang w:eastAsia="en-US"/>
        </w:rPr>
        <w:t>ealizar</w:t>
      </w:r>
      <w:r w:rsidR="00900668"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un </w:t>
      </w:r>
      <w:r w:rsidR="00703E0C" w:rsidRPr="009A3309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9A3309">
        <w:rPr>
          <w:rFonts w:ascii="Arial" w:eastAsiaTheme="minorHAnsi" w:hAnsi="Arial" w:cs="Arial"/>
          <w:color w:val="000000" w:themeColor="text1"/>
          <w:lang w:eastAsia="en-US"/>
        </w:rPr>
        <w:t>intercambio solidario de medicamentos ante el envío tardío e insuficiente de la Federación</w:t>
      </w:r>
      <w:r w:rsidR="00703E0C" w:rsidRPr="009A3309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. Los mandatarios estatales </w:t>
      </w:r>
      <w:r w:rsidR="00900668" w:rsidRPr="009A3309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se pronunciaron en sesión permanente ante la diversidad de temas sociales y económicos que ha traído consigo la pandemia de </w:t>
      </w:r>
      <w:r w:rsidR="00900668" w:rsidRPr="009A3309">
        <w:rPr>
          <w:rFonts w:ascii="Arial" w:eastAsiaTheme="minorHAnsi" w:hAnsi="Arial" w:cs="Arial"/>
          <w:color w:val="000000" w:themeColor="text1"/>
          <w:lang w:eastAsia="en-US"/>
        </w:rPr>
        <w:t>c</w:t>
      </w:r>
      <w:r w:rsidRPr="009A3309">
        <w:rPr>
          <w:rFonts w:ascii="Arial" w:eastAsiaTheme="minorHAnsi" w:hAnsi="Arial" w:cs="Arial"/>
          <w:color w:val="000000" w:themeColor="text1"/>
          <w:lang w:eastAsia="en-US"/>
        </w:rPr>
        <w:t>ovid-19</w:t>
      </w:r>
      <w:r w:rsidR="00900668" w:rsidRPr="009A3309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9A3309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900668" w:rsidRPr="009A3309" w:rsidRDefault="00900668" w:rsidP="00703E0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9A3309">
        <w:rPr>
          <w:rFonts w:ascii="Arial" w:eastAsiaTheme="minorHAnsi" w:hAnsi="Arial" w:cs="Arial"/>
          <w:color w:val="000000" w:themeColor="text1"/>
          <w:lang w:eastAsia="en-US"/>
        </w:rPr>
        <w:t>Tan extraordinaria fue la sesión que sólo acudieron los gobernadores de Chihuahua, Javier Corral; Tamaulipas, Francisco Cabeza de Vaca; Coahuila, Miguel Riquelme; Jalisco, Enrique Alfaro, y Silvano Aureoles, de Michoacán. En tanto que asistieron representantes de los gobiernos de Aguascalientes, Colima, Durango, Guanajuato y Nuevo León</w:t>
      </w:r>
      <w:r w:rsidR="00F77482" w:rsidRPr="009A3309">
        <w:rPr>
          <w:rFonts w:ascii="Arial" w:eastAsiaTheme="minorHAnsi" w:hAnsi="Arial" w:cs="Arial"/>
          <w:color w:val="000000" w:themeColor="text1"/>
          <w:lang w:eastAsia="en-US"/>
        </w:rPr>
        <w:t>; l</w:t>
      </w:r>
      <w:r w:rsidRPr="009A3309">
        <w:rPr>
          <w:rFonts w:ascii="Arial" w:eastAsiaTheme="minorHAnsi" w:hAnsi="Arial" w:cs="Arial"/>
          <w:color w:val="000000" w:themeColor="text1"/>
          <w:lang w:eastAsia="en-US"/>
        </w:rPr>
        <w:t>o cual m</w:t>
      </w:r>
      <w:r w:rsidR="00A82AB7" w:rsidRPr="009A3309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Pr="009A3309">
        <w:rPr>
          <w:rFonts w:ascii="Arial" w:eastAsiaTheme="minorHAnsi" w:hAnsi="Arial" w:cs="Arial"/>
          <w:color w:val="000000" w:themeColor="text1"/>
          <w:lang w:eastAsia="en-US"/>
        </w:rPr>
        <w:t>stra</w:t>
      </w:r>
      <w:r w:rsidR="00A82AB7" w:rsidRPr="009A3309">
        <w:rPr>
          <w:rFonts w:ascii="Arial" w:eastAsiaTheme="minorHAnsi" w:hAnsi="Arial" w:cs="Arial"/>
          <w:color w:val="000000" w:themeColor="text1"/>
          <w:lang w:eastAsia="en-US"/>
        </w:rPr>
        <w:t>ría</w:t>
      </w:r>
      <w:r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 que </w:t>
      </w:r>
      <w:r w:rsidR="00A82AB7" w:rsidRPr="009A3309">
        <w:rPr>
          <w:rFonts w:ascii="Arial" w:eastAsiaTheme="minorHAnsi" w:hAnsi="Arial" w:cs="Arial"/>
          <w:color w:val="000000" w:themeColor="text1"/>
          <w:lang w:eastAsia="en-US"/>
        </w:rPr>
        <w:t>la Alianza Federalista ya no es</w:t>
      </w:r>
      <w:r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 prioridad en la agenda de los ejecutivos, a pesar de que disponen, salvo el de Colima, de avión propio y los viáticos que ellos orden</w:t>
      </w:r>
      <w:r w:rsidR="00A82AB7" w:rsidRPr="009A3309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9A3309">
        <w:rPr>
          <w:rFonts w:ascii="Arial" w:eastAsiaTheme="minorHAnsi" w:hAnsi="Arial" w:cs="Arial"/>
          <w:color w:val="000000" w:themeColor="text1"/>
          <w:lang w:eastAsia="en-US"/>
        </w:rPr>
        <w:t>n. También analizaron el cierre fiscal de 2020</w:t>
      </w:r>
      <w:r w:rsidR="00F77482"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 y una exigencia presupuestal a</w:t>
      </w:r>
      <w:r w:rsidR="00A82AB7" w:rsidRPr="009A3309">
        <w:rPr>
          <w:rFonts w:ascii="Arial" w:eastAsiaTheme="minorHAnsi" w:hAnsi="Arial" w:cs="Arial"/>
          <w:color w:val="000000" w:themeColor="text1"/>
          <w:lang w:eastAsia="en-US"/>
        </w:rPr>
        <w:t>l presidente Andrés Manuel</w:t>
      </w:r>
      <w:r w:rsidR="00F77482"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 para 2021</w:t>
      </w:r>
      <w:r w:rsidRPr="009A3309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3977AE" w:rsidRPr="009A3309" w:rsidRDefault="006E3473" w:rsidP="00703E0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9A3309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900668"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a declaratoria de mantenerse en sesión permanente es oportuna a pesar de que abundan sus encuentros, pues entre las 10 entidades federativas que generan el mayor número de fallecimientos por el coronavirus se encuentran Jalisco </w:t>
      </w:r>
      <w:r w:rsidR="004B54C9" w:rsidRPr="009A3309">
        <w:rPr>
          <w:rFonts w:ascii="Arial" w:eastAsiaTheme="minorHAnsi" w:hAnsi="Arial" w:cs="Arial"/>
          <w:color w:val="000000" w:themeColor="text1"/>
          <w:lang w:eastAsia="en-US"/>
        </w:rPr>
        <w:t>(</w:t>
      </w:r>
      <w:r w:rsidR="00900668" w:rsidRPr="009A3309">
        <w:rPr>
          <w:rFonts w:ascii="Arial" w:eastAsiaTheme="minorHAnsi" w:hAnsi="Arial" w:cs="Arial"/>
          <w:color w:val="000000" w:themeColor="text1"/>
          <w:lang w:eastAsia="en-US"/>
        </w:rPr>
        <w:t>4</w:t>
      </w:r>
      <w:r w:rsidR="004B54C9"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 076),</w:t>
      </w:r>
      <w:r w:rsidR="00900668"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 Nuevo León </w:t>
      </w:r>
      <w:r w:rsidR="004B54C9" w:rsidRPr="009A3309">
        <w:rPr>
          <w:rFonts w:ascii="Arial" w:eastAsiaTheme="minorHAnsi" w:hAnsi="Arial" w:cs="Arial"/>
          <w:color w:val="000000" w:themeColor="text1"/>
          <w:lang w:eastAsia="en-US"/>
        </w:rPr>
        <w:t>(</w:t>
      </w:r>
      <w:r w:rsidR="00900668" w:rsidRPr="009A3309">
        <w:rPr>
          <w:rFonts w:ascii="Arial" w:eastAsiaTheme="minorHAnsi" w:hAnsi="Arial" w:cs="Arial"/>
          <w:color w:val="000000" w:themeColor="text1"/>
          <w:lang w:eastAsia="en-US"/>
        </w:rPr>
        <w:t>3</w:t>
      </w:r>
      <w:r w:rsidR="004B54C9"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900668" w:rsidRPr="009A3309">
        <w:rPr>
          <w:rFonts w:ascii="Arial" w:eastAsiaTheme="minorHAnsi" w:hAnsi="Arial" w:cs="Arial"/>
          <w:color w:val="000000" w:themeColor="text1"/>
          <w:lang w:eastAsia="en-US"/>
        </w:rPr>
        <w:t>900)</w:t>
      </w:r>
      <w:r w:rsidR="003977AE"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 y</w:t>
      </w:r>
      <w:r w:rsidR="00900668"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 Guanajuato (3 457)</w:t>
      </w:r>
      <w:r w:rsidR="00F77482" w:rsidRPr="009A3309">
        <w:rPr>
          <w:rFonts w:ascii="Arial" w:eastAsiaTheme="minorHAnsi" w:hAnsi="Arial" w:cs="Arial"/>
          <w:color w:val="000000" w:themeColor="text1"/>
          <w:lang w:eastAsia="en-US"/>
        </w:rPr>
        <w:t>; Chihuahua y Durango volvieron al semáforo rojo</w:t>
      </w:r>
      <w:r w:rsidR="004B54C9"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. Queda claro que los discursos para impugnar </w:t>
      </w:r>
      <w:r w:rsidR="003977AE"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programas </w:t>
      </w:r>
      <w:r w:rsidR="004B54C9" w:rsidRPr="009A3309">
        <w:rPr>
          <w:rFonts w:ascii="Arial" w:eastAsiaTheme="minorHAnsi" w:hAnsi="Arial" w:cs="Arial"/>
          <w:color w:val="000000" w:themeColor="text1"/>
          <w:lang w:eastAsia="en-US"/>
        </w:rPr>
        <w:t>sanitari</w:t>
      </w:r>
      <w:r w:rsidR="003977AE" w:rsidRPr="009A3309">
        <w:rPr>
          <w:rFonts w:ascii="Arial" w:eastAsiaTheme="minorHAnsi" w:hAnsi="Arial" w:cs="Arial"/>
          <w:color w:val="000000" w:themeColor="text1"/>
          <w:lang w:eastAsia="en-US"/>
        </w:rPr>
        <w:t>os</w:t>
      </w:r>
      <w:r w:rsidR="004B54C9"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 federal</w:t>
      </w:r>
      <w:r w:rsidR="003977AE" w:rsidRPr="009A3309">
        <w:rPr>
          <w:rFonts w:ascii="Arial" w:eastAsiaTheme="minorHAnsi" w:hAnsi="Arial" w:cs="Arial"/>
          <w:color w:val="000000" w:themeColor="text1"/>
          <w:lang w:eastAsia="en-US"/>
        </w:rPr>
        <w:t>es</w:t>
      </w:r>
      <w:r w:rsidR="004B54C9"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, maltratar a los ciudadanos hasta </w:t>
      </w:r>
      <w:r w:rsidR="003977AE" w:rsidRPr="009A3309">
        <w:rPr>
          <w:rFonts w:ascii="Arial" w:eastAsiaTheme="minorHAnsi" w:hAnsi="Arial" w:cs="Arial"/>
          <w:color w:val="000000" w:themeColor="text1"/>
          <w:lang w:eastAsia="en-US"/>
        </w:rPr>
        <w:t>pendejearlos</w:t>
      </w:r>
      <w:r w:rsidR="004B54C9"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 y reprimirlos como </w:t>
      </w:r>
      <w:r w:rsidR="003977AE"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sucede </w:t>
      </w:r>
      <w:r w:rsidR="004B54C9" w:rsidRPr="009A3309">
        <w:rPr>
          <w:rFonts w:ascii="Arial" w:eastAsiaTheme="minorHAnsi" w:hAnsi="Arial" w:cs="Arial"/>
          <w:color w:val="000000" w:themeColor="text1"/>
          <w:lang w:eastAsia="en-US"/>
        </w:rPr>
        <w:t>en Jalisco</w:t>
      </w:r>
      <w:r w:rsidR="003977AE"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 que </w:t>
      </w:r>
      <w:r w:rsidR="00F77482"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ya no </w:t>
      </w:r>
      <w:r w:rsidR="003977AE"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cuenta con </w:t>
      </w:r>
      <w:r w:rsidR="00F77482"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Giovanni López, </w:t>
      </w:r>
      <w:r w:rsidR="003977AE"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un </w:t>
      </w:r>
      <w:r w:rsidR="00703E0C"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obrero </w:t>
      </w:r>
      <w:r w:rsidR="003977AE" w:rsidRPr="009A3309">
        <w:rPr>
          <w:rFonts w:ascii="Arial" w:eastAsiaTheme="minorHAnsi" w:hAnsi="Arial" w:cs="Arial"/>
          <w:color w:val="000000" w:themeColor="text1"/>
          <w:lang w:eastAsia="en-US"/>
        </w:rPr>
        <w:t>asesinado</w:t>
      </w:r>
      <w:r w:rsidR="00703E0C"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 por no usar </w:t>
      </w:r>
      <w:proofErr w:type="spellStart"/>
      <w:r w:rsidR="00703E0C" w:rsidRPr="009A3309">
        <w:rPr>
          <w:rFonts w:ascii="Arial" w:eastAsiaTheme="minorHAnsi" w:hAnsi="Arial" w:cs="Arial"/>
          <w:color w:val="000000" w:themeColor="text1"/>
          <w:lang w:eastAsia="en-US"/>
        </w:rPr>
        <w:t>cubreboca</w:t>
      </w:r>
      <w:proofErr w:type="spellEnd"/>
      <w:r w:rsidR="00F77482" w:rsidRPr="009A3309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4B54C9"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 son insuficientes para abatir la pandemia como juraron y perjuraron </w:t>
      </w:r>
      <w:r w:rsidR="006556EA" w:rsidRPr="009A3309">
        <w:rPr>
          <w:rFonts w:ascii="Arial" w:eastAsiaTheme="minorHAnsi" w:hAnsi="Arial" w:cs="Arial"/>
          <w:color w:val="000000" w:themeColor="text1"/>
          <w:lang w:eastAsia="en-US"/>
        </w:rPr>
        <w:t>lo</w:t>
      </w:r>
      <w:r w:rsidR="004B54C9" w:rsidRPr="009A3309">
        <w:rPr>
          <w:rFonts w:ascii="Arial" w:eastAsiaTheme="minorHAnsi" w:hAnsi="Arial" w:cs="Arial"/>
          <w:color w:val="000000" w:themeColor="text1"/>
          <w:lang w:eastAsia="en-US"/>
        </w:rPr>
        <w:t>s gobernadores mencionados, además de</w:t>
      </w:r>
      <w:r w:rsidR="006556EA"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l nuevoleonés </w:t>
      </w:r>
      <w:r w:rsidR="004B54C9"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Jaime Rodríguez y </w:t>
      </w:r>
      <w:r w:rsidR="006556EA"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el guanajuatense </w:t>
      </w:r>
      <w:r w:rsidR="004B54C9"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Diego </w:t>
      </w:r>
      <w:r w:rsidR="003977AE" w:rsidRPr="009A3309">
        <w:rPr>
          <w:rFonts w:ascii="Arial" w:eastAsiaTheme="minorHAnsi" w:hAnsi="Arial" w:cs="Arial"/>
          <w:color w:val="000000" w:themeColor="text1"/>
          <w:lang w:eastAsia="en-US"/>
        </w:rPr>
        <w:t>Rodríguez.</w:t>
      </w:r>
    </w:p>
    <w:p w:rsidR="006556EA" w:rsidRPr="009A3309" w:rsidRDefault="006556EA" w:rsidP="00703E0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Por cierto, la lista la encabezan la Ciudad de México </w:t>
      </w:r>
      <w:r w:rsidR="00F77482"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con </w:t>
      </w:r>
      <w:r w:rsidRPr="009A3309">
        <w:rPr>
          <w:rFonts w:ascii="Arial" w:eastAsiaTheme="minorHAnsi" w:hAnsi="Arial" w:cs="Arial"/>
          <w:color w:val="000000" w:themeColor="text1"/>
          <w:lang w:eastAsia="en-US"/>
        </w:rPr>
        <w:t>15 202 fallecidos</w:t>
      </w:r>
      <w:r w:rsidR="00703E0C"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 y</w:t>
      </w:r>
      <w:r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A82AB7"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r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estado de México </w:t>
      </w:r>
      <w:r w:rsidR="00F77482"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con </w:t>
      </w:r>
      <w:r w:rsidRPr="009A3309">
        <w:rPr>
          <w:rFonts w:ascii="Arial" w:eastAsiaTheme="minorHAnsi" w:hAnsi="Arial" w:cs="Arial"/>
          <w:color w:val="000000" w:themeColor="text1"/>
          <w:lang w:eastAsia="en-US"/>
        </w:rPr>
        <w:t>10 710, entidad con 20 millones de habitantes</w:t>
      </w:r>
      <w:r w:rsidR="00A82AB7" w:rsidRPr="009A3309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 la capital mexicana con 9 millones y una </w:t>
      </w:r>
      <w:r w:rsidR="007543E1"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amplísima zona metropolitana </w:t>
      </w:r>
      <w:r w:rsidRPr="009A3309">
        <w:rPr>
          <w:rFonts w:ascii="Arial" w:eastAsiaTheme="minorHAnsi" w:hAnsi="Arial" w:cs="Arial"/>
          <w:color w:val="000000" w:themeColor="text1"/>
          <w:lang w:eastAsia="en-US"/>
        </w:rPr>
        <w:t>de otros tantos. Así que deben correlacionarse las primeras lamentables cifras con cada 100 000 habitantes</w:t>
      </w:r>
      <w:r w:rsidR="007543E1" w:rsidRPr="009A3309">
        <w:rPr>
          <w:rFonts w:ascii="Arial" w:eastAsiaTheme="minorHAnsi" w:hAnsi="Arial" w:cs="Arial"/>
          <w:color w:val="000000" w:themeColor="text1"/>
          <w:lang w:eastAsia="en-US"/>
        </w:rPr>
        <w:t>, pues l</w:t>
      </w:r>
      <w:r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o contrario es hacer política </w:t>
      </w:r>
      <w:r w:rsidRPr="009A3309">
        <w:rPr>
          <w:rFonts w:ascii="Arial" w:eastAsiaTheme="minorHAnsi" w:hAnsi="Arial" w:cs="Arial"/>
          <w:i/>
          <w:color w:val="000000" w:themeColor="text1"/>
          <w:lang w:eastAsia="en-US"/>
        </w:rPr>
        <w:t>zopilotera</w:t>
      </w:r>
      <w:r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 como la que practica el oligopolio mediático </w:t>
      </w:r>
      <w:r w:rsidR="00703E0C" w:rsidRPr="009A3309">
        <w:rPr>
          <w:rFonts w:ascii="Arial" w:eastAsiaTheme="minorHAnsi" w:hAnsi="Arial" w:cs="Arial"/>
          <w:color w:val="000000" w:themeColor="text1"/>
          <w:lang w:eastAsia="en-US"/>
        </w:rPr>
        <w:t>c</w:t>
      </w:r>
      <w:r w:rsidRPr="009A3309">
        <w:rPr>
          <w:rFonts w:ascii="Arial" w:eastAsiaTheme="minorHAnsi" w:hAnsi="Arial" w:cs="Arial"/>
          <w:color w:val="000000" w:themeColor="text1"/>
          <w:lang w:eastAsia="en-US"/>
        </w:rPr>
        <w:t>on dignas excepciones.</w:t>
      </w:r>
    </w:p>
    <w:p w:rsidR="003977AE" w:rsidRPr="009A3309" w:rsidRDefault="006556EA" w:rsidP="006E347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9A3309">
        <w:rPr>
          <w:rFonts w:ascii="Arial" w:eastAsiaTheme="minorHAnsi" w:hAnsi="Arial" w:cs="Arial"/>
          <w:color w:val="000000" w:themeColor="text1"/>
          <w:lang w:eastAsia="en-US"/>
        </w:rPr>
        <w:t>Sin embargo</w:t>
      </w:r>
      <w:r w:rsidR="006E3473" w:rsidRPr="009A3309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 es importante el paso dado por los </w:t>
      </w:r>
      <w:r w:rsidR="006E3473" w:rsidRPr="009A3309">
        <w:rPr>
          <w:rFonts w:ascii="Arial" w:eastAsiaTheme="minorHAnsi" w:hAnsi="Arial" w:cs="Arial"/>
          <w:color w:val="000000" w:themeColor="text1"/>
          <w:lang w:eastAsia="en-US"/>
        </w:rPr>
        <w:t>gobernadores</w:t>
      </w:r>
      <w:r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 en Morelia porque indicar</w:t>
      </w:r>
      <w:r w:rsidR="006E3473" w:rsidRPr="009A3309">
        <w:rPr>
          <w:rFonts w:ascii="Arial" w:eastAsiaTheme="minorHAnsi" w:hAnsi="Arial" w:cs="Arial"/>
          <w:color w:val="000000" w:themeColor="text1"/>
          <w:lang w:eastAsia="en-US"/>
        </w:rPr>
        <w:t>ía</w:t>
      </w:r>
      <w:r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 que los quejumbrosos </w:t>
      </w:r>
      <w:r w:rsidR="00CD4523" w:rsidRPr="009A3309">
        <w:rPr>
          <w:rFonts w:ascii="Arial" w:eastAsiaTheme="minorHAnsi" w:hAnsi="Arial" w:cs="Arial"/>
          <w:color w:val="000000" w:themeColor="text1"/>
          <w:lang w:eastAsia="en-US"/>
        </w:rPr>
        <w:t>registran</w:t>
      </w:r>
      <w:r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 que es indispensable superar las políticas de la </w:t>
      </w:r>
      <w:r w:rsidR="006E3473"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denuncia y la </w:t>
      </w:r>
      <w:r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victimización </w:t>
      </w:r>
      <w:r w:rsidR="00CD4523"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que no tiene grandes audiencias </w:t>
      </w:r>
      <w:r w:rsidR="006E3473"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debido a que </w:t>
      </w:r>
      <w:r w:rsidR="00CD4523"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la ciudadanía necesita soluciones y que den el paso a la propuesta y la colaboración intergubernamental con los recursos </w:t>
      </w:r>
      <w:r w:rsidR="00013E9E"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económicos </w:t>
      </w:r>
      <w:r w:rsidR="00CD4523"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="00013E9E"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las </w:t>
      </w:r>
      <w:r w:rsidR="00CD4523"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posibilidades </w:t>
      </w:r>
      <w:r w:rsidR="00013E9E"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materiales </w:t>
      </w:r>
      <w:r w:rsidR="00CD4523" w:rsidRPr="009A3309">
        <w:rPr>
          <w:rFonts w:ascii="Arial" w:eastAsiaTheme="minorHAnsi" w:hAnsi="Arial" w:cs="Arial"/>
          <w:color w:val="000000" w:themeColor="text1"/>
          <w:lang w:eastAsia="en-US"/>
        </w:rPr>
        <w:t>de cada estado</w:t>
      </w:r>
      <w:r w:rsidR="00013E9E"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, donde por lo </w:t>
      </w:r>
      <w:r w:rsidR="006E3473"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general </w:t>
      </w:r>
      <w:r w:rsidR="00013E9E" w:rsidRPr="009A3309">
        <w:rPr>
          <w:rFonts w:ascii="Arial" w:eastAsiaTheme="minorHAnsi" w:hAnsi="Arial" w:cs="Arial"/>
          <w:color w:val="000000" w:themeColor="text1"/>
          <w:lang w:eastAsia="en-US"/>
        </w:rPr>
        <w:t>reina el dispendio y la opacidad.</w:t>
      </w:r>
    </w:p>
    <w:p w:rsidR="00013E9E" w:rsidRPr="009A3309" w:rsidRDefault="00013E9E" w:rsidP="00A82AB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Y de pasada los </w:t>
      </w:r>
      <w:r w:rsidR="006E3473" w:rsidRPr="009A3309">
        <w:rPr>
          <w:rFonts w:ascii="Arial" w:eastAsiaTheme="minorHAnsi" w:hAnsi="Arial" w:cs="Arial"/>
          <w:color w:val="000000" w:themeColor="text1"/>
          <w:lang w:eastAsia="en-US"/>
        </w:rPr>
        <w:t>d</w:t>
      </w:r>
      <w:r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e la Alianza Federalista le aclaran al presidente </w:t>
      </w:r>
      <w:r w:rsidR="009A3309" w:rsidRPr="009A3309">
        <w:rPr>
          <w:rFonts w:ascii="Arial" w:eastAsiaTheme="minorHAnsi" w:hAnsi="Arial" w:cs="Arial"/>
          <w:color w:val="000000" w:themeColor="text1"/>
          <w:lang w:eastAsia="en-US"/>
        </w:rPr>
        <w:t>López Obrador</w:t>
      </w:r>
      <w:r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 que no son “ni conservadores ni neoliberales; somos representantes electos democráticamente por nuestros pueblos, y estamos comprometidos con el </w:t>
      </w:r>
      <w:r w:rsidRPr="009A3309">
        <w:rPr>
          <w:rFonts w:ascii="Arial" w:eastAsiaTheme="minorHAnsi" w:hAnsi="Arial" w:cs="Arial"/>
          <w:color w:val="000000" w:themeColor="text1"/>
          <w:lang w:eastAsia="en-US"/>
        </w:rPr>
        <w:lastRenderedPageBreak/>
        <w:t>progreso y bienestar de México. Sin politiquerías ni confrontación avanzaremos en el diálogo hacia una nación más justa, equitativa y competente</w:t>
      </w:r>
      <w:r w:rsidR="006E3473" w:rsidRPr="009A3309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Pr="009A3309">
        <w:rPr>
          <w:rFonts w:ascii="Arial" w:eastAsiaTheme="minorHAnsi" w:hAnsi="Arial" w:cs="Arial"/>
          <w:color w:val="000000" w:themeColor="text1"/>
          <w:lang w:eastAsia="en-US"/>
        </w:rPr>
        <w:t>”</w:t>
      </w:r>
    </w:p>
    <w:p w:rsidR="0083132B" w:rsidRPr="009A3309" w:rsidRDefault="00013E9E" w:rsidP="00703E0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Enhorabuena, mas es indispensable que </w:t>
      </w:r>
      <w:r w:rsidR="006E3473"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cotejen </w:t>
      </w:r>
      <w:r w:rsidRPr="009A3309">
        <w:rPr>
          <w:rFonts w:ascii="Arial" w:eastAsiaTheme="minorHAnsi" w:hAnsi="Arial" w:cs="Arial"/>
          <w:color w:val="000000" w:themeColor="text1"/>
          <w:lang w:eastAsia="en-US"/>
        </w:rPr>
        <w:t>el respaldo que recibieron e</w:t>
      </w:r>
      <w:r w:rsidR="007543E1" w:rsidRPr="009A3309">
        <w:rPr>
          <w:rFonts w:ascii="Arial" w:eastAsiaTheme="minorHAnsi" w:hAnsi="Arial" w:cs="Arial"/>
          <w:color w:val="000000" w:themeColor="text1"/>
          <w:lang w:eastAsia="en-US"/>
        </w:rPr>
        <w:t>n las urnas</w:t>
      </w:r>
      <w:r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 con el que cuentan </w:t>
      </w:r>
      <w:r w:rsidR="007543E1" w:rsidRPr="009A3309">
        <w:rPr>
          <w:rFonts w:ascii="Arial" w:eastAsiaTheme="minorHAnsi" w:hAnsi="Arial" w:cs="Arial"/>
          <w:color w:val="000000" w:themeColor="text1"/>
          <w:lang w:eastAsia="en-US"/>
        </w:rPr>
        <w:t>ahora</w:t>
      </w:r>
      <w:r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7543E1"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ya que </w:t>
      </w:r>
      <w:r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de acuerdo con la </w:t>
      </w:r>
      <w:r w:rsidR="007543E1" w:rsidRPr="009A3309">
        <w:rPr>
          <w:rFonts w:ascii="Arial" w:eastAsiaTheme="minorHAnsi" w:hAnsi="Arial" w:cs="Arial"/>
          <w:color w:val="000000" w:themeColor="text1"/>
          <w:lang w:eastAsia="en-US"/>
        </w:rPr>
        <w:t>talentosa</w:t>
      </w:r>
      <w:r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 Estefanía Veloz (De buena fe, Canal 11, los lunes de las 20 a las 21 horas), Aureoles es respaldado </w:t>
      </w:r>
      <w:r w:rsidR="007543E1"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sólo </w:t>
      </w:r>
      <w:r w:rsidR="009A3309" w:rsidRPr="009A3309">
        <w:rPr>
          <w:rFonts w:ascii="Arial" w:eastAsiaTheme="minorHAnsi" w:hAnsi="Arial" w:cs="Arial"/>
          <w:color w:val="000000" w:themeColor="text1"/>
          <w:lang w:eastAsia="en-US"/>
        </w:rPr>
        <w:t xml:space="preserve">por </w:t>
      </w:r>
      <w:r w:rsidRPr="009A3309">
        <w:rPr>
          <w:rFonts w:ascii="Arial" w:eastAsiaTheme="minorHAnsi" w:hAnsi="Arial" w:cs="Arial"/>
          <w:color w:val="000000" w:themeColor="text1"/>
          <w:lang w:eastAsia="en-US"/>
        </w:rPr>
        <w:t>el 20 por ciento de la ciudadanía michoacana</w:t>
      </w:r>
      <w:r w:rsidR="00703E0C" w:rsidRPr="009A3309">
        <w:rPr>
          <w:rFonts w:ascii="Arial" w:eastAsiaTheme="minorHAnsi" w:hAnsi="Arial" w:cs="Arial"/>
          <w:color w:val="000000" w:themeColor="text1"/>
          <w:lang w:eastAsia="en-US"/>
        </w:rPr>
        <w:t>. Pero siempre está junto a él su fiel maquillista, informan observadores tarascos.</w:t>
      </w:r>
    </w:p>
    <w:p w:rsidR="002D3DB5" w:rsidRPr="009A3309" w:rsidRDefault="002D3DB5" w:rsidP="002D3DB5">
      <w:pPr>
        <w:jc w:val="center"/>
        <w:rPr>
          <w:rFonts w:ascii="Arial" w:hAnsi="Arial" w:cs="Arial"/>
          <w:b/>
          <w:color w:val="000000" w:themeColor="text1"/>
        </w:rPr>
      </w:pPr>
      <w:r w:rsidRPr="009A3309">
        <w:rPr>
          <w:rFonts w:ascii="Arial" w:hAnsi="Arial" w:cs="Arial"/>
          <w:b/>
          <w:color w:val="000000" w:themeColor="text1"/>
        </w:rPr>
        <w:t>Acuse de recibo</w:t>
      </w:r>
    </w:p>
    <w:p w:rsidR="002D3DB5" w:rsidRPr="009A3309" w:rsidRDefault="002D3DB5" w:rsidP="002D3DB5">
      <w:pPr>
        <w:jc w:val="both"/>
        <w:rPr>
          <w:rFonts w:ascii="Arial" w:hAnsi="Arial" w:cs="Arial"/>
          <w:color w:val="000000" w:themeColor="text1"/>
          <w:lang w:val="es-ES"/>
        </w:rPr>
      </w:pPr>
      <w:r w:rsidRPr="009A3309">
        <w:rPr>
          <w:rFonts w:ascii="Arial" w:hAnsi="Arial" w:cs="Arial"/>
          <w:color w:val="000000" w:themeColor="text1"/>
        </w:rPr>
        <w:t>Trabajador</w:t>
      </w:r>
      <w:r w:rsidR="001168C6">
        <w:rPr>
          <w:rFonts w:ascii="Arial" w:hAnsi="Arial" w:cs="Arial"/>
          <w:color w:val="000000" w:themeColor="text1"/>
        </w:rPr>
        <w:t>a</w:t>
      </w:r>
      <w:r w:rsidRPr="009A3309">
        <w:rPr>
          <w:rFonts w:ascii="Arial" w:hAnsi="Arial" w:cs="Arial"/>
          <w:color w:val="000000" w:themeColor="text1"/>
        </w:rPr>
        <w:t xml:space="preserve">s del Hospital de la Mujer, ubicado en </w:t>
      </w:r>
      <w:r w:rsidRPr="009A3309">
        <w:rPr>
          <w:rStyle w:val="lrzxr"/>
          <w:rFonts w:ascii="Arial" w:hAnsi="Arial" w:cs="Arial"/>
          <w:color w:val="000000" w:themeColor="text1"/>
          <w:lang w:val="es-419"/>
        </w:rPr>
        <w:t xml:space="preserve">Salvador Díaz Mirón 374, Casco de Santo Tomás (cerca de Canal 11 del Politécnico), alcaldía Miguel Hidalgo de la Ciudad de México, informan por medio de Norma Clavel </w:t>
      </w:r>
      <w:proofErr w:type="spellStart"/>
      <w:r w:rsidRPr="009A3309">
        <w:rPr>
          <w:rStyle w:val="lrzxr"/>
          <w:rFonts w:ascii="Arial" w:hAnsi="Arial" w:cs="Arial"/>
          <w:color w:val="000000" w:themeColor="text1"/>
          <w:lang w:val="es-419"/>
        </w:rPr>
        <w:t>Magallón</w:t>
      </w:r>
      <w:proofErr w:type="spellEnd"/>
      <w:r w:rsidRPr="009A3309">
        <w:rPr>
          <w:rStyle w:val="lrzxr"/>
          <w:rFonts w:ascii="Arial" w:hAnsi="Arial" w:cs="Arial"/>
          <w:color w:val="000000" w:themeColor="text1"/>
          <w:lang w:val="es-419"/>
        </w:rPr>
        <w:t xml:space="preserve"> que disponen de vacunas </w:t>
      </w:r>
      <w:r w:rsidR="009A3309" w:rsidRPr="009A3309">
        <w:rPr>
          <w:rStyle w:val="lrzxr"/>
          <w:rFonts w:ascii="Arial" w:hAnsi="Arial" w:cs="Arial"/>
          <w:color w:val="000000" w:themeColor="text1"/>
          <w:lang w:val="es-419"/>
        </w:rPr>
        <w:t>contra</w:t>
      </w:r>
      <w:r w:rsidR="006E3473" w:rsidRPr="009A3309">
        <w:rPr>
          <w:rStyle w:val="lrzxr"/>
          <w:rFonts w:ascii="Arial" w:hAnsi="Arial" w:cs="Arial"/>
          <w:color w:val="000000" w:themeColor="text1"/>
          <w:lang w:val="es-419"/>
        </w:rPr>
        <w:t xml:space="preserve"> </w:t>
      </w:r>
      <w:r w:rsidRPr="009A3309">
        <w:rPr>
          <w:rStyle w:val="lrzxr"/>
          <w:rFonts w:ascii="Arial" w:hAnsi="Arial" w:cs="Arial"/>
          <w:color w:val="000000" w:themeColor="text1"/>
          <w:lang w:val="es-419"/>
        </w:rPr>
        <w:t xml:space="preserve">la influenza y que las aplican de </w:t>
      </w:r>
      <w:r w:rsidRPr="009A3309">
        <w:rPr>
          <w:rStyle w:val="w8qarf"/>
          <w:rFonts w:ascii="Arial" w:hAnsi="Arial" w:cs="Arial"/>
          <w:color w:val="000000" w:themeColor="text1"/>
          <w:lang w:val="es-419"/>
        </w:rPr>
        <w:t>las 8 a las 13 horas, de lunes a viernes</w:t>
      </w:r>
      <w:r w:rsidRPr="009A3309">
        <w:rPr>
          <w:rStyle w:val="lrzxr"/>
          <w:rFonts w:ascii="Arial" w:hAnsi="Arial" w:cs="Arial"/>
          <w:color w:val="000000" w:themeColor="text1"/>
          <w:lang w:val="es-419"/>
        </w:rPr>
        <w:t>… Fátima Soto Rodríguez dice a propósito del fallecimiento del obispo emérito Arturo Luna Reyes: “¡</w:t>
      </w:r>
      <w:r w:rsidRPr="009A3309">
        <w:rPr>
          <w:rFonts w:ascii="Arial" w:hAnsi="Arial" w:cs="Arial"/>
          <w:color w:val="000000" w:themeColor="text1"/>
          <w:lang w:val="es-ES"/>
        </w:rPr>
        <w:t xml:space="preserve">Qué día tan lleno de muerte!”… Un enlace para usted   </w:t>
      </w:r>
    </w:p>
    <w:p w:rsidR="002D3DB5" w:rsidRPr="009A3309" w:rsidRDefault="00DE3E14" w:rsidP="002D3DB5">
      <w:pPr>
        <w:jc w:val="both"/>
        <w:rPr>
          <w:rFonts w:ascii="Arial" w:hAnsi="Arial" w:cs="Arial"/>
          <w:color w:val="000000" w:themeColor="text1"/>
        </w:rPr>
      </w:pPr>
      <w:hyperlink r:id="rId4" w:history="1">
        <w:r w:rsidR="002D3DB5" w:rsidRPr="009A3309">
          <w:rPr>
            <w:rStyle w:val="Hipervnculo"/>
            <w:rFonts w:ascii="Arial" w:hAnsi="Arial" w:cs="Arial"/>
            <w:color w:val="000000" w:themeColor="text1"/>
          </w:rPr>
          <w:t>http://www.forumenlinea.com/index.php/42-revistas/forum-en-linea-387/1545-de-nuestros-lectores</w:t>
        </w:r>
      </w:hyperlink>
      <w:r w:rsidR="002D3DB5" w:rsidRPr="009A3309">
        <w:rPr>
          <w:rFonts w:ascii="Arial" w:hAnsi="Arial" w:cs="Arial"/>
          <w:color w:val="000000" w:themeColor="text1"/>
        </w:rPr>
        <w:t xml:space="preserve">): “Millones de mexicanos no estamos dispuestos a entregar el país” (Rick </w:t>
      </w:r>
      <w:proofErr w:type="spellStart"/>
      <w:r w:rsidR="002D3DB5" w:rsidRPr="009A3309">
        <w:rPr>
          <w:rFonts w:ascii="Arial" w:hAnsi="Arial" w:cs="Arial"/>
          <w:color w:val="000000" w:themeColor="text1"/>
        </w:rPr>
        <w:t>Freeman</w:t>
      </w:r>
      <w:proofErr w:type="spellEnd"/>
      <w:r w:rsidR="002D3DB5" w:rsidRPr="009A3309">
        <w:rPr>
          <w:rFonts w:ascii="Arial" w:hAnsi="Arial" w:cs="Arial"/>
          <w:color w:val="000000" w:themeColor="text1"/>
        </w:rPr>
        <w:t xml:space="preserve">). El desplegado de los “desplazados del presupuesto” que están dolidos (Teresa Gil). Leona </w:t>
      </w:r>
      <w:proofErr w:type="gramStart"/>
      <w:r w:rsidR="002D3DB5" w:rsidRPr="009A3309">
        <w:rPr>
          <w:rFonts w:ascii="Arial" w:hAnsi="Arial" w:cs="Arial"/>
          <w:color w:val="000000" w:themeColor="text1"/>
        </w:rPr>
        <w:t>Vicario</w:t>
      </w:r>
      <w:proofErr w:type="gramEnd"/>
      <w:r w:rsidR="002D3DB5" w:rsidRPr="009A3309">
        <w:rPr>
          <w:rFonts w:ascii="Arial" w:hAnsi="Arial" w:cs="Arial"/>
          <w:color w:val="000000" w:themeColor="text1"/>
        </w:rPr>
        <w:t xml:space="preserve">, una respuesta a Lucas Alamán y las vándalas (Manu </w:t>
      </w:r>
      <w:proofErr w:type="spellStart"/>
      <w:r w:rsidR="002D3DB5" w:rsidRPr="009A3309">
        <w:rPr>
          <w:rFonts w:ascii="Arial" w:hAnsi="Arial" w:cs="Arial"/>
          <w:color w:val="000000" w:themeColor="text1"/>
        </w:rPr>
        <w:t>Dornbierer</w:t>
      </w:r>
      <w:proofErr w:type="spellEnd"/>
      <w:r w:rsidR="002D3DB5" w:rsidRPr="009A3309">
        <w:rPr>
          <w:rFonts w:ascii="Arial" w:hAnsi="Arial" w:cs="Arial"/>
          <w:color w:val="000000" w:themeColor="text1"/>
        </w:rPr>
        <w:t xml:space="preserve">). Respaldan movilización en </w:t>
      </w:r>
      <w:proofErr w:type="spellStart"/>
      <w:r w:rsidR="002D3DB5" w:rsidRPr="009A3309">
        <w:rPr>
          <w:rFonts w:ascii="Arial" w:hAnsi="Arial" w:cs="Arial"/>
          <w:color w:val="000000" w:themeColor="text1"/>
        </w:rPr>
        <w:t>Sonoyta</w:t>
      </w:r>
      <w:proofErr w:type="spellEnd"/>
      <w:r w:rsidR="002D3DB5" w:rsidRPr="009A3309">
        <w:rPr>
          <w:rFonts w:ascii="Arial" w:hAnsi="Arial" w:cs="Arial"/>
          <w:color w:val="000000" w:themeColor="text1"/>
        </w:rPr>
        <w:t xml:space="preserve"> contra el muro de </w:t>
      </w:r>
      <w:proofErr w:type="spellStart"/>
      <w:r w:rsidR="002D3DB5" w:rsidRPr="009A3309">
        <w:rPr>
          <w:rFonts w:ascii="Arial" w:hAnsi="Arial" w:cs="Arial"/>
          <w:color w:val="000000" w:themeColor="text1"/>
        </w:rPr>
        <w:t>Trump</w:t>
      </w:r>
      <w:proofErr w:type="spellEnd"/>
      <w:r w:rsidR="002D3DB5" w:rsidRPr="009A3309">
        <w:rPr>
          <w:rFonts w:ascii="Arial" w:hAnsi="Arial" w:cs="Arial"/>
          <w:color w:val="000000" w:themeColor="text1"/>
        </w:rPr>
        <w:t xml:space="preserve"> (Federico Campbell Peña). </w:t>
      </w:r>
      <w:proofErr w:type="spellStart"/>
      <w:r w:rsidR="009A3309" w:rsidRPr="009A3309">
        <w:rPr>
          <w:rFonts w:ascii="Arial" w:hAnsi="Arial" w:cs="Arial"/>
          <w:i/>
          <w:color w:val="000000" w:themeColor="text1"/>
        </w:rPr>
        <w:t>Tlahtoltecpanaliztli</w:t>
      </w:r>
      <w:proofErr w:type="spellEnd"/>
      <w:r w:rsidR="009A3309" w:rsidRPr="009A3309">
        <w:rPr>
          <w:rFonts w:ascii="Arial" w:hAnsi="Arial" w:cs="Arial"/>
          <w:i/>
          <w:color w:val="000000" w:themeColor="text1"/>
        </w:rPr>
        <w:t>:</w:t>
      </w:r>
      <w:r w:rsidR="002D3DB5" w:rsidRPr="009A3309">
        <w:rPr>
          <w:rFonts w:ascii="Arial" w:hAnsi="Arial" w:cs="Arial"/>
          <w:i/>
          <w:color w:val="000000" w:themeColor="text1"/>
        </w:rPr>
        <w:t xml:space="preserve"> Diccionario etimológico náhuatl-español </w:t>
      </w:r>
      <w:r w:rsidR="002D3DB5" w:rsidRPr="009A3309">
        <w:rPr>
          <w:rFonts w:ascii="Arial" w:hAnsi="Arial" w:cs="Arial"/>
          <w:color w:val="000000" w:themeColor="text1"/>
        </w:rPr>
        <w:t>(Ce-</w:t>
      </w:r>
      <w:proofErr w:type="spellStart"/>
      <w:r w:rsidR="002D3DB5" w:rsidRPr="009A3309">
        <w:rPr>
          <w:rFonts w:ascii="Arial" w:hAnsi="Arial" w:cs="Arial"/>
          <w:color w:val="000000" w:themeColor="text1"/>
        </w:rPr>
        <w:t>Acatl</w:t>
      </w:r>
      <w:proofErr w:type="spellEnd"/>
      <w:r w:rsidR="002D3DB5" w:rsidRPr="009A3309">
        <w:rPr>
          <w:rFonts w:ascii="Arial" w:hAnsi="Arial" w:cs="Arial"/>
          <w:color w:val="000000" w:themeColor="text1"/>
        </w:rPr>
        <w:t xml:space="preserve">). Recomienda </w:t>
      </w:r>
      <w:r w:rsidR="002D3DB5" w:rsidRPr="009A3309">
        <w:rPr>
          <w:rFonts w:ascii="Arial" w:hAnsi="Arial" w:cs="Arial"/>
          <w:i/>
          <w:color w:val="000000" w:themeColor="text1"/>
        </w:rPr>
        <w:t>El</w:t>
      </w:r>
      <w:r w:rsidR="002D3DB5" w:rsidRPr="009A3309">
        <w:rPr>
          <w:rFonts w:ascii="Arial" w:hAnsi="Arial" w:cs="Arial"/>
          <w:color w:val="000000" w:themeColor="text1"/>
        </w:rPr>
        <w:t xml:space="preserve"> c</w:t>
      </w:r>
      <w:r w:rsidR="002D3DB5" w:rsidRPr="009A3309">
        <w:rPr>
          <w:rFonts w:ascii="Arial" w:hAnsi="Arial" w:cs="Arial"/>
          <w:i/>
          <w:color w:val="000000" w:themeColor="text1"/>
        </w:rPr>
        <w:t>orazón del agua,</w:t>
      </w:r>
      <w:r w:rsidR="002D3DB5" w:rsidRPr="009A3309">
        <w:rPr>
          <w:rFonts w:ascii="Arial" w:hAnsi="Arial" w:cs="Arial"/>
          <w:color w:val="000000" w:themeColor="text1"/>
        </w:rPr>
        <w:t xml:space="preserve"> novela de Jorge Eduardo Alcalá (Javier Ortiz de </w:t>
      </w:r>
      <w:proofErr w:type="spellStart"/>
      <w:r w:rsidR="002D3DB5" w:rsidRPr="009A3309">
        <w:rPr>
          <w:rFonts w:ascii="Arial" w:hAnsi="Arial" w:cs="Arial"/>
          <w:color w:val="000000" w:themeColor="text1"/>
        </w:rPr>
        <w:t>Montellano</w:t>
      </w:r>
      <w:proofErr w:type="spellEnd"/>
      <w:r w:rsidR="002D3DB5" w:rsidRPr="009A3309">
        <w:rPr>
          <w:rFonts w:ascii="Arial" w:hAnsi="Arial" w:cs="Arial"/>
          <w:color w:val="000000" w:themeColor="text1"/>
        </w:rPr>
        <w:t xml:space="preserve">)… </w:t>
      </w:r>
      <w:r w:rsidR="002D3DB5" w:rsidRPr="009A3309">
        <w:rPr>
          <w:rFonts w:ascii="Arial" w:eastAsia="Calibri" w:hAnsi="Arial" w:cs="Arial"/>
          <w:color w:val="000000" w:themeColor="text1"/>
        </w:rPr>
        <w:t xml:space="preserve">Solamente con su aportación es viable continuar: </w:t>
      </w:r>
      <w:proofErr w:type="spellStart"/>
      <w:r w:rsidR="002D3DB5" w:rsidRPr="009A3309">
        <w:rPr>
          <w:rFonts w:ascii="Arial" w:hAnsi="Arial" w:cs="Arial"/>
          <w:color w:val="000000" w:themeColor="text1"/>
        </w:rPr>
        <w:t>Forum</w:t>
      </w:r>
      <w:proofErr w:type="spellEnd"/>
      <w:r w:rsidR="002D3DB5" w:rsidRPr="009A3309">
        <w:rPr>
          <w:rFonts w:ascii="Arial" w:hAnsi="Arial" w:cs="Arial"/>
          <w:color w:val="000000" w:themeColor="text1"/>
        </w:rPr>
        <w:t xml:space="preserve"> Ediciones SA de CV. </w:t>
      </w:r>
      <w:r w:rsidR="002D3DB5" w:rsidRPr="009A3309">
        <w:rPr>
          <w:rFonts w:ascii="Arial" w:hAnsi="Arial" w:cs="Arial"/>
          <w:bCs/>
          <w:color w:val="000000" w:themeColor="text1"/>
        </w:rPr>
        <w:t xml:space="preserve">BBVA: 04 49 49 84 00. </w:t>
      </w:r>
      <w:r w:rsidR="002D3DB5" w:rsidRPr="009A3309">
        <w:rPr>
          <w:rFonts w:ascii="Arial" w:hAnsi="Arial" w:cs="Arial"/>
          <w:color w:val="000000" w:themeColor="text1"/>
        </w:rPr>
        <w:t xml:space="preserve">CLABE: </w:t>
      </w:r>
      <w:r w:rsidR="002D3DB5" w:rsidRPr="009A3309">
        <w:rPr>
          <w:rFonts w:ascii="Arial" w:hAnsi="Arial" w:cs="Arial"/>
          <w:bCs/>
          <w:color w:val="000000" w:themeColor="text1"/>
        </w:rPr>
        <w:t xml:space="preserve">01 21 80 00 44 94 98 40 02… </w:t>
      </w:r>
      <w:r w:rsidR="002D3DB5" w:rsidRPr="009A3309">
        <w:rPr>
          <w:rFonts w:ascii="Arial" w:hAnsi="Arial" w:cs="Arial"/>
          <w:color w:val="000000" w:themeColor="text1"/>
        </w:rPr>
        <w:t xml:space="preserve">Con la edición impresa 210 concluyó hace </w:t>
      </w:r>
      <w:r w:rsidR="009A3309" w:rsidRPr="009A3309">
        <w:rPr>
          <w:rFonts w:ascii="Arial" w:hAnsi="Arial" w:cs="Arial"/>
          <w:color w:val="000000" w:themeColor="text1"/>
        </w:rPr>
        <w:t>una década</w:t>
      </w:r>
      <w:r w:rsidR="002D3DB5" w:rsidRPr="009A3309">
        <w:rPr>
          <w:rFonts w:ascii="Arial" w:hAnsi="Arial" w:cs="Arial"/>
          <w:color w:val="000000" w:themeColor="text1"/>
        </w:rPr>
        <w:t xml:space="preserve"> </w:t>
      </w:r>
      <w:proofErr w:type="spellStart"/>
      <w:r w:rsidR="002D3DB5" w:rsidRPr="009A3309">
        <w:rPr>
          <w:rFonts w:ascii="Arial" w:hAnsi="Arial" w:cs="Arial"/>
          <w:color w:val="000000" w:themeColor="text1"/>
        </w:rPr>
        <w:t>Forum</w:t>
      </w:r>
      <w:proofErr w:type="spellEnd"/>
      <w:r w:rsidR="002D3DB5" w:rsidRPr="009A3309">
        <w:rPr>
          <w:rFonts w:ascii="Arial" w:hAnsi="Arial" w:cs="Arial"/>
          <w:color w:val="000000" w:themeColor="text1"/>
        </w:rPr>
        <w:t xml:space="preserve"> (Periodismo de análisis y reflexión) que nació en agosto de 1991, debido al boicot publicitario ordenado por Maximiliano Cortázar y que incluía a </w:t>
      </w:r>
      <w:proofErr w:type="spellStart"/>
      <w:r w:rsidR="002D3DB5" w:rsidRPr="009A3309">
        <w:rPr>
          <w:rFonts w:ascii="Arial" w:hAnsi="Arial" w:cs="Arial"/>
          <w:color w:val="000000" w:themeColor="text1"/>
        </w:rPr>
        <w:t>Contralínea</w:t>
      </w:r>
      <w:proofErr w:type="spellEnd"/>
      <w:r w:rsidR="002D3DB5" w:rsidRPr="009A3309">
        <w:rPr>
          <w:rFonts w:ascii="Arial" w:hAnsi="Arial" w:cs="Arial"/>
          <w:color w:val="000000" w:themeColor="text1"/>
        </w:rPr>
        <w:t>…</w:t>
      </w:r>
    </w:p>
    <w:p w:rsidR="00093B37" w:rsidRPr="009A3309" w:rsidRDefault="00DE3E14" w:rsidP="002D3DB5">
      <w:pPr>
        <w:jc w:val="both"/>
        <w:rPr>
          <w:rFonts w:ascii="Arial" w:hAnsi="Arial" w:cs="Arial"/>
          <w:color w:val="000000" w:themeColor="text1"/>
        </w:rPr>
      </w:pPr>
      <w:hyperlink r:id="rId5" w:history="1">
        <w:r w:rsidR="002D3DB5" w:rsidRPr="009A3309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2D3DB5" w:rsidRPr="009A3309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2D3DB5" w:rsidRPr="009A3309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2D3DB5" w:rsidRPr="009A3309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2D3DB5" w:rsidRPr="009A3309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2D3DB5" w:rsidRPr="009A3309">
        <w:rPr>
          <w:rFonts w:ascii="Arial" w:hAnsi="Arial" w:cs="Arial"/>
          <w:color w:val="000000" w:themeColor="text1"/>
          <w:sz w:val="16"/>
          <w:szCs w:val="16"/>
        </w:rPr>
        <w:t xml:space="preserve">  Twitter</w:t>
      </w:r>
      <w:hyperlink r:id="rId8" w:anchor="%21/IbarraAguirreEd" w:tgtFrame="_blank" w:history="1">
        <w:r w:rsidR="002D3DB5" w:rsidRPr="009A3309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@IbarraAguirreEd</w:t>
        </w:r>
      </w:hyperlink>
      <w:bookmarkStart w:id="0" w:name="_GoBack"/>
      <w:bookmarkEnd w:id="0"/>
    </w:p>
    <w:sectPr w:rsidR="00093B37" w:rsidRPr="009A330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DB5"/>
    <w:rsid w:val="00013E9E"/>
    <w:rsid w:val="00093B37"/>
    <w:rsid w:val="001168C6"/>
    <w:rsid w:val="002D3DB5"/>
    <w:rsid w:val="003977AE"/>
    <w:rsid w:val="004B54C9"/>
    <w:rsid w:val="006556EA"/>
    <w:rsid w:val="006E3473"/>
    <w:rsid w:val="00703E0C"/>
    <w:rsid w:val="007543E1"/>
    <w:rsid w:val="007C603C"/>
    <w:rsid w:val="0083132B"/>
    <w:rsid w:val="00900668"/>
    <w:rsid w:val="009A3309"/>
    <w:rsid w:val="00A82AB7"/>
    <w:rsid w:val="00CD4523"/>
    <w:rsid w:val="00DE3E14"/>
    <w:rsid w:val="00F77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8A510C-B4C8-4609-8D37-19E379BC0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3D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2D3DB5"/>
    <w:rPr>
      <w:color w:val="0563C1" w:themeColor="hyperlink"/>
      <w:u w:val="single"/>
    </w:rPr>
  </w:style>
  <w:style w:type="character" w:customStyle="1" w:styleId="lrzxr">
    <w:name w:val="lrzxr"/>
    <w:basedOn w:val="Fuentedeprrafopredeter"/>
    <w:rsid w:val="002D3DB5"/>
  </w:style>
  <w:style w:type="character" w:customStyle="1" w:styleId="w8qarf">
    <w:name w:val="w8qarf"/>
    <w:basedOn w:val="Fuentedeprrafopredeter"/>
    <w:rsid w:val="002D3D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47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forumenlinea.com/index.php/42-revistas/forum-en-linea-387/1545-de-nuestros-lectores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838</Words>
  <Characters>4610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9</cp:revision>
  <dcterms:created xsi:type="dcterms:W3CDTF">2020-11-02T18:38:00Z</dcterms:created>
  <dcterms:modified xsi:type="dcterms:W3CDTF">2020-11-06T02:21:00Z</dcterms:modified>
</cp:coreProperties>
</file>