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8B" w:rsidRPr="006E37EF" w:rsidRDefault="009D648B" w:rsidP="009D648B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E37E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D648B" w:rsidRPr="006E37EF" w:rsidRDefault="009D648B" w:rsidP="009D648B">
      <w:pPr>
        <w:jc w:val="both"/>
        <w:rPr>
          <w:rFonts w:ascii="Arial" w:hAnsi="Arial" w:cs="Arial"/>
          <w:color w:val="000000" w:themeColor="text1"/>
        </w:rPr>
      </w:pPr>
    </w:p>
    <w:p w:rsidR="009D648B" w:rsidRPr="006E37EF" w:rsidRDefault="003533C6" w:rsidP="003533C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E37EF">
        <w:rPr>
          <w:rFonts w:ascii="Arial" w:hAnsi="Arial" w:cs="Arial"/>
          <w:b/>
          <w:color w:val="000000" w:themeColor="text1"/>
          <w:sz w:val="36"/>
          <w:szCs w:val="36"/>
        </w:rPr>
        <w:t xml:space="preserve">PIB: </w:t>
      </w:r>
      <w:r w:rsidRPr="006E37EF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Y sin embargo se mueve</w:t>
      </w:r>
    </w:p>
    <w:p w:rsidR="009D648B" w:rsidRPr="006E37EF" w:rsidRDefault="009D648B" w:rsidP="009D648B">
      <w:pPr>
        <w:jc w:val="both"/>
        <w:rPr>
          <w:rFonts w:ascii="Arial" w:hAnsi="Arial" w:cs="Arial"/>
          <w:color w:val="000000" w:themeColor="text1"/>
        </w:rPr>
      </w:pPr>
    </w:p>
    <w:p w:rsidR="009D648B" w:rsidRPr="006E37EF" w:rsidRDefault="009D648B" w:rsidP="009D648B">
      <w:pPr>
        <w:jc w:val="both"/>
        <w:rPr>
          <w:rFonts w:ascii="Arial" w:hAnsi="Arial" w:cs="Arial"/>
          <w:b/>
          <w:color w:val="000000" w:themeColor="text1"/>
        </w:rPr>
      </w:pPr>
      <w:r w:rsidRPr="006E37EF">
        <w:rPr>
          <w:rFonts w:ascii="Arial" w:hAnsi="Arial" w:cs="Arial"/>
          <w:b/>
          <w:color w:val="000000" w:themeColor="text1"/>
        </w:rPr>
        <w:t>Eduardo Ibarra Aguirre</w:t>
      </w:r>
    </w:p>
    <w:p w:rsidR="009E59B2" w:rsidRPr="006E37EF" w:rsidRDefault="009E59B2" w:rsidP="009E59B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9E59B2" w:rsidRPr="006E37EF" w:rsidRDefault="009E59B2" w:rsidP="009E59B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Al cierre de la </w:t>
      </w:r>
      <w:r w:rsidR="00910546" w:rsidRPr="006E37EF">
        <w:rPr>
          <w:rFonts w:ascii="Arial" w:eastAsiaTheme="minorHAnsi" w:hAnsi="Arial" w:cs="Arial"/>
          <w:color w:val="000000" w:themeColor="text1"/>
          <w:lang w:eastAsia="en-US"/>
        </w:rPr>
        <w:t>última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semana laboral de octubre lleg</w:t>
      </w:r>
      <w:r w:rsidR="00EB5812" w:rsidRPr="006E37E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10546" w:rsidRPr="006E37EF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a las audiencias muy buenas noticias económicas a cargo del Instituto Nacional de Estadística, Geografía e Informática sobre los resultados del tercer trimestre, que arrojan un crecimiento del producto interno bruto del 12%, luego del desplome sin precedente de 17.1% en abril-junio por efecto de las restricciones aplicadas ante el avance de la pandemia de covid-19 y la recesión económica global, con la excepción de </w:t>
      </w:r>
      <w:r w:rsidR="00E90D6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la República Popular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China, cuna del SAR</w:t>
      </w:r>
      <w:r w:rsidR="00517E68" w:rsidRPr="006E37EF">
        <w:rPr>
          <w:rFonts w:ascii="Arial" w:eastAsiaTheme="minorHAnsi" w:hAnsi="Arial" w:cs="Arial"/>
          <w:color w:val="000000" w:themeColor="text1"/>
          <w:lang w:eastAsia="en-US"/>
        </w:rPr>
        <w:t>S-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CoV</w:t>
      </w:r>
      <w:r w:rsidR="00517E68" w:rsidRPr="006E37EF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2.</w:t>
      </w:r>
    </w:p>
    <w:p w:rsidR="00517E68" w:rsidRPr="006E37EF" w:rsidRDefault="00517E68" w:rsidP="00517E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Respecto a las actividades, el avance en comparación con el trimestre anterior es así: primarias (7.4%), secundarias (22%) y terciarias (8.6%). </w:t>
      </w:r>
      <w:r w:rsidR="00EB5812" w:rsidRPr="006E37EF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persiste la recuperación del cerca de un millón de empleos formales perdidos, de acuerdo al presidente Andrés Manuel. En agosto se recuperaron 92 mil 390 plazas; en septiembre, 113 mil 850 y, hasta el </w:t>
      </w:r>
      <w:r w:rsidR="008E6A4E" w:rsidRPr="006E37EF">
        <w:rPr>
          <w:rFonts w:ascii="Arial" w:eastAsiaTheme="minorHAnsi" w:hAnsi="Arial" w:cs="Arial"/>
          <w:color w:val="000000" w:themeColor="text1"/>
          <w:lang w:eastAsia="en-US"/>
        </w:rPr>
        <w:t>29 de octubre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, 211 mil 703</w:t>
      </w:r>
      <w:r w:rsidR="008E6A4E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empleos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, la cifra más a</w:t>
      </w:r>
      <w:r w:rsidR="008E6A4E" w:rsidRPr="006E37E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ta de todos los octubres desde que se tiene registro. De continuar la tendencia, hacia marzo del año próximo se volverá a los niveles previos a la emergencia sanitaria</w:t>
      </w:r>
      <w:r w:rsidR="008E6A4E" w:rsidRPr="006E37EF">
        <w:rPr>
          <w:rFonts w:ascii="Arial" w:eastAsiaTheme="minorHAnsi" w:hAnsi="Arial" w:cs="Arial"/>
          <w:color w:val="000000" w:themeColor="text1"/>
          <w:lang w:eastAsia="en-US"/>
        </w:rPr>
        <w:t>, prevé López Obrador.</w:t>
      </w:r>
    </w:p>
    <w:p w:rsidR="008E6A4E" w:rsidRPr="006E37EF" w:rsidRDefault="008E6A4E" w:rsidP="00517E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Previsiones económicas que no tienen credibilidad entre la élite de los profesionales de la economía a la luz de los pronósticos </w:t>
      </w:r>
      <w:r w:rsidR="00E90D6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formulados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por López Obrador para 2019, mas no se ven al espejo los que durante más de cuatro décadas gobernaron o asesoraron a los gobernantes con resultados desastrosos como lo puso en relieve el coronavirus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exhibi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la naturaleza profundamente excluyente en salud, empleo y salario del modelo del capitalismo salvaje</w:t>
      </w:r>
      <w:r w:rsidR="00E90D6C" w:rsidRPr="006E37E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90D6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crisis que podría ser terminal.</w:t>
      </w:r>
    </w:p>
    <w:p w:rsidR="00535CC8" w:rsidRPr="006E37EF" w:rsidRDefault="00535CC8" w:rsidP="00517E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Analistas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pone</w:t>
      </w:r>
      <w:r w:rsidR="00EB5812" w:rsidRPr="006E37E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el acento en regatear</w:t>
      </w:r>
      <w:r w:rsidR="00EB5812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lo obtenido porque conciben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es obra de AMLO y no de los asalariados y empresarios mexicanos, </w:t>
      </w:r>
      <w:r w:rsidR="00867BC8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de las políticas de bienestar social y las 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abundantes </w:t>
      </w:r>
      <w:r w:rsidR="00867BC8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remesas 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que envían </w:t>
      </w:r>
      <w:r w:rsidR="00867BC8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nuestros paisanos 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>desde</w:t>
      </w:r>
      <w:r w:rsidR="00867BC8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Estados Unidos,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>guiados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por 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directrices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privilegiaron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inyectar recursos en la base y en medio de la pirámide socioeconómica</w:t>
      </w:r>
      <w:r w:rsidR="00EB5812" w:rsidRPr="006E37E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en demérito de las fórmulas acostumbradas de rescatar a los consorcios por la vía del endeudamiento del Estado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icieron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los países industrializados con la notable excepción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otra vez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del gobierno de Pekín.</w:t>
      </w:r>
    </w:p>
    <w:p w:rsidR="001C45EC" w:rsidRPr="006E37EF" w:rsidRDefault="00535CC8" w:rsidP="00517E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>Raúl Feliz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, por ejemplo,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hizo 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un cotejo entre 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>12% de crecimiento económico del tercer trimestre con la caída de 17.1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436DAA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en abril-junio, en Atando Cabos </w:t>
      </w:r>
      <w:r w:rsidR="001C45E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(Radio Fórmula) </w:t>
      </w:r>
      <w:r w:rsidR="006E37EF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1C45E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la conductora Denise </w:t>
      </w:r>
      <w:proofErr w:type="spellStart"/>
      <w:r w:rsidR="001C45EC" w:rsidRPr="006E37EF">
        <w:rPr>
          <w:rFonts w:ascii="Arial" w:eastAsiaTheme="minorHAnsi" w:hAnsi="Arial" w:cs="Arial"/>
          <w:color w:val="000000" w:themeColor="text1"/>
          <w:lang w:eastAsia="en-US"/>
        </w:rPr>
        <w:t>Maerker</w:t>
      </w:r>
      <w:proofErr w:type="spellEnd"/>
      <w:r w:rsidR="001C45EC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lo atajó: No estamos hablando de milagros, sino de crecimiento económico. </w:t>
      </w:r>
      <w:r w:rsidR="00956FD1" w:rsidRPr="006E37E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C45EC" w:rsidRPr="006E37EF">
        <w:rPr>
          <w:rFonts w:ascii="Arial" w:eastAsiaTheme="minorHAnsi" w:hAnsi="Arial" w:cs="Arial"/>
          <w:color w:val="000000" w:themeColor="text1"/>
          <w:lang w:eastAsia="en-US"/>
        </w:rPr>
        <w:t>l profesional de la impugnación al gobierno actual guardó silencio. Mario Maldonado (El Heraldo Televisión) de plano le reclamó a AMLO que por no aplicar las tradicionales políticas de rescate de los consorcios, el país no crece más. Demasiado ideologizados por no decir dogm</w:t>
      </w:r>
      <w:r w:rsidR="00997CCA" w:rsidRPr="006E37EF">
        <w:rPr>
          <w:rFonts w:ascii="Arial" w:eastAsiaTheme="minorHAnsi" w:hAnsi="Arial" w:cs="Arial"/>
          <w:color w:val="000000" w:themeColor="text1"/>
          <w:lang w:eastAsia="en-US"/>
        </w:rPr>
        <w:t>áticos.</w:t>
      </w:r>
    </w:p>
    <w:p w:rsidR="003533C6" w:rsidRPr="006E37EF" w:rsidRDefault="003533C6" w:rsidP="003533C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Naturalmente que el ciclo de crecimiento no está garantizado con todo y que después de sufrir su peor caída histórica en el segundo trimestre, la economía de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lastRenderedPageBreak/>
        <w:t>Estados Unidos rebotó en el periodo siguiente, para crecer a un ritmo anualizado de 33.1</w:t>
      </w:r>
      <w:r w:rsidR="00956FD1" w:rsidRPr="006E37E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. O bien el nuevo paquete de inversión </w:t>
      </w:r>
      <w:r w:rsidR="00533748" w:rsidRPr="006E37EF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533748" w:rsidRPr="006E37E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niciativa </w:t>
      </w:r>
      <w:r w:rsidR="00533748" w:rsidRPr="006E37EF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rivada de 39 proyectos por un monto de 297 mil millones de pesos, de los cuales siete ya están en marcha.</w:t>
      </w:r>
    </w:p>
    <w:p w:rsidR="00533748" w:rsidRPr="006E37EF" w:rsidRDefault="00533748" w:rsidP="003533C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El mayor problema se localiza en un rebrote de covid-19 como en Europa, más allá de Chihuahua que ya lo padece y las amenazas en Coahuila, Durango, Jalisco y Nuevo León, con extraordinarios gobernadores </w:t>
      </w:r>
      <w:r w:rsidR="00956FD1" w:rsidRPr="006E37EF">
        <w:rPr>
          <w:rFonts w:ascii="Arial" w:eastAsiaTheme="minorHAnsi" w:hAnsi="Arial" w:cs="Arial"/>
          <w:color w:val="000000" w:themeColor="text1"/>
          <w:lang w:eastAsia="en-US"/>
        </w:rPr>
        <w:t>sólo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para hacer grilla preelectoral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confrontarse con el presidente por </w:t>
      </w:r>
      <w:r w:rsidR="00956FD1" w:rsidRPr="006E37EF">
        <w:rPr>
          <w:rFonts w:ascii="Arial" w:eastAsiaTheme="minorHAnsi" w:hAnsi="Arial" w:cs="Arial"/>
          <w:color w:val="000000" w:themeColor="text1"/>
          <w:lang w:eastAsia="en-US"/>
        </w:rPr>
        <w:t>supuestas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razones fiscales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y antes ¡sanitarias!</w:t>
      </w:r>
    </w:p>
    <w:p w:rsidR="00AF6896" w:rsidRPr="006E37EF" w:rsidRDefault="00533748" w:rsidP="0053374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>La secretaria de Economía augura que en el escenario del rebrote epidémico el gobierno federal prevé que el nuevo freno infligido a la economía nacional no será tan impactante como en marzo</w:t>
      </w:r>
      <w:r w:rsidR="00AF6896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 y abril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F6896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dijo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Graciela Márquez ante la Cámara de Diputados</w:t>
      </w:r>
      <w:r w:rsidR="00AF6896" w:rsidRPr="006E37EF">
        <w:rPr>
          <w:rFonts w:ascii="Arial" w:eastAsiaTheme="minorHAnsi" w:hAnsi="Arial" w:cs="Arial"/>
          <w:color w:val="000000" w:themeColor="text1"/>
          <w:lang w:eastAsia="en-US"/>
        </w:rPr>
        <w:t>, porque “ya contamos con más sectores esenciales, entre los que se incluyen la fabricación de vehículos, minería y construcción”.</w:t>
      </w:r>
    </w:p>
    <w:p w:rsidR="00533748" w:rsidRPr="006E37EF" w:rsidRDefault="00AF6896" w:rsidP="0053374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Qué así sea, pues los síntomas de relajamiento social son evidentes, basta con usar el Metro capitalino para comprobarlo </w:t>
      </w:r>
      <w:r w:rsidR="00CA4015"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u observar 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 xml:space="preserve">las fiestas clandestinas y </w:t>
      </w:r>
      <w:r w:rsidR="00956FD1" w:rsidRPr="006E37EF">
        <w:rPr>
          <w:rFonts w:ascii="Arial" w:eastAsiaTheme="minorHAnsi" w:hAnsi="Arial" w:cs="Arial"/>
          <w:color w:val="000000" w:themeColor="text1"/>
          <w:lang w:eastAsia="en-US"/>
        </w:rPr>
        <w:t>abiertas</w:t>
      </w:r>
      <w:r w:rsidRPr="006E37E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D648B" w:rsidRPr="006E37EF" w:rsidRDefault="009D648B" w:rsidP="009D648B">
      <w:pPr>
        <w:jc w:val="center"/>
        <w:rPr>
          <w:rFonts w:ascii="Arial" w:hAnsi="Arial" w:cs="Arial"/>
          <w:b/>
          <w:color w:val="000000" w:themeColor="text1"/>
        </w:rPr>
      </w:pPr>
      <w:r w:rsidRPr="006E37EF">
        <w:rPr>
          <w:rFonts w:ascii="Arial" w:hAnsi="Arial" w:cs="Arial"/>
          <w:b/>
          <w:color w:val="000000" w:themeColor="text1"/>
        </w:rPr>
        <w:t>Acuse de recibo</w:t>
      </w:r>
    </w:p>
    <w:p w:rsidR="009D648B" w:rsidRPr="006E37EF" w:rsidRDefault="009D648B" w:rsidP="009D648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E37EF">
        <w:rPr>
          <w:rFonts w:ascii="Arial" w:hAnsi="Arial" w:cs="Arial"/>
          <w:color w:val="000000" w:themeColor="text1"/>
        </w:rPr>
        <w:t xml:space="preserve">Falleció el obispo emérito de Tehuantepec, Oaxaca, Arturo Lona Reyes, conocido como el obispo de los pobres aunque por fortuna fue mucho más que eso. Murió a los 94 años y a un día de cumplir uno más. En 49 años de labor pastoral superó 11 atentados y fue vencido finalmente por el covid-19 </w:t>
      </w:r>
      <w:r w:rsidR="00EB5812" w:rsidRPr="006E37EF">
        <w:rPr>
          <w:rFonts w:ascii="Arial" w:hAnsi="Arial" w:cs="Arial"/>
          <w:color w:val="000000" w:themeColor="text1"/>
        </w:rPr>
        <w:t xml:space="preserve">que </w:t>
      </w:r>
      <w:r w:rsidRPr="006E37EF">
        <w:rPr>
          <w:rFonts w:ascii="Arial" w:hAnsi="Arial" w:cs="Arial"/>
          <w:color w:val="000000" w:themeColor="text1"/>
        </w:rPr>
        <w:t>se multiplica… Para usted (</w:t>
      </w:r>
      <w:hyperlink r:id="rId4" w:history="1">
        <w:r w:rsidRPr="006E37EF">
          <w:rPr>
            <w:rStyle w:val="Hipervnculo"/>
            <w:rFonts w:ascii="Arial" w:hAnsi="Arial" w:cs="Arial"/>
            <w:color w:val="000000" w:themeColor="text1"/>
          </w:rPr>
          <w:t>http://www.forumenlinea.com/index.php/42-revistas/forum-en-linea-387/1545-de-nuestros-lectores</w:t>
        </w:r>
      </w:hyperlink>
      <w:r w:rsidRPr="006E37EF">
        <w:rPr>
          <w:rFonts w:ascii="Arial" w:hAnsi="Arial" w:cs="Arial"/>
          <w:color w:val="000000" w:themeColor="text1"/>
        </w:rPr>
        <w:t xml:space="preserve">): </w:t>
      </w:r>
      <w:r w:rsidRPr="006E37EF">
        <w:rPr>
          <w:rFonts w:ascii="Arial" w:hAnsi="Arial" w:cs="Arial"/>
          <w:i/>
          <w:color w:val="000000" w:themeColor="text1"/>
        </w:rPr>
        <w:t xml:space="preserve">Los lloriqueos de los 650 </w:t>
      </w:r>
      <w:r w:rsidRPr="006E37EF">
        <w:rPr>
          <w:rFonts w:ascii="Arial" w:hAnsi="Arial" w:cs="Arial"/>
          <w:color w:val="000000" w:themeColor="text1"/>
        </w:rPr>
        <w:t xml:space="preserve">(MCM). El enciclopedista Humberto </w:t>
      </w:r>
      <w:proofErr w:type="spellStart"/>
      <w:r w:rsidRPr="006E37EF">
        <w:rPr>
          <w:rFonts w:ascii="Arial" w:hAnsi="Arial" w:cs="Arial"/>
          <w:color w:val="000000" w:themeColor="text1"/>
        </w:rPr>
        <w:t>Musacchio</w:t>
      </w:r>
      <w:proofErr w:type="spellEnd"/>
      <w:r w:rsidRPr="006E37EF">
        <w:rPr>
          <w:rFonts w:ascii="Arial" w:hAnsi="Arial" w:cs="Arial"/>
          <w:color w:val="000000" w:themeColor="text1"/>
        </w:rPr>
        <w:t xml:space="preserve"> se puso el saco enseguida. Teresa Gil: Los derechos humanos no se pierden por ser funcionario. Obrador “habla y despotrica contra </w:t>
      </w:r>
      <w:r w:rsidRPr="006E37EF">
        <w:rPr>
          <w:rFonts w:ascii="Arial" w:hAnsi="Arial" w:cs="Arial"/>
          <w:i/>
          <w:color w:val="000000" w:themeColor="text1"/>
        </w:rPr>
        <w:t>los</w:t>
      </w:r>
      <w:r w:rsidRPr="006E37EF">
        <w:rPr>
          <w:rFonts w:ascii="Arial" w:hAnsi="Arial" w:cs="Arial"/>
          <w:color w:val="000000" w:themeColor="text1"/>
        </w:rPr>
        <w:t xml:space="preserve"> </w:t>
      </w:r>
      <w:r w:rsidRPr="006E37EF">
        <w:rPr>
          <w:rFonts w:ascii="Arial" w:hAnsi="Arial" w:cs="Arial"/>
          <w:i/>
          <w:color w:val="000000" w:themeColor="text1"/>
        </w:rPr>
        <w:t>ciudadanos</w:t>
      </w:r>
      <w:r w:rsidRPr="006E37EF">
        <w:rPr>
          <w:rFonts w:ascii="Arial" w:hAnsi="Arial" w:cs="Arial"/>
          <w:color w:val="000000" w:themeColor="text1"/>
        </w:rPr>
        <w:t xml:space="preserve"> en las </w:t>
      </w:r>
      <w:r w:rsidRPr="006E37EF">
        <w:rPr>
          <w:rFonts w:ascii="Arial" w:hAnsi="Arial" w:cs="Arial"/>
          <w:i/>
          <w:color w:val="000000" w:themeColor="text1"/>
        </w:rPr>
        <w:t>mañaneras</w:t>
      </w:r>
      <w:r w:rsidRPr="006E37EF">
        <w:rPr>
          <w:rFonts w:ascii="Arial" w:hAnsi="Arial" w:cs="Arial"/>
          <w:color w:val="000000" w:themeColor="text1"/>
        </w:rPr>
        <w:t xml:space="preserve">”: </w:t>
      </w:r>
      <w:proofErr w:type="spellStart"/>
      <w:r w:rsidRPr="006E37EF">
        <w:rPr>
          <w:rFonts w:ascii="Arial" w:hAnsi="Arial" w:cs="Arial"/>
          <w:color w:val="000000" w:themeColor="text1"/>
        </w:rPr>
        <w:t>Musacchio</w:t>
      </w:r>
      <w:proofErr w:type="spellEnd"/>
      <w:r w:rsidRPr="006E37EF">
        <w:rPr>
          <w:rFonts w:ascii="Arial" w:hAnsi="Arial" w:cs="Arial"/>
          <w:color w:val="000000" w:themeColor="text1"/>
        </w:rPr>
        <w:t xml:space="preserve">. Marcos Leonel Posadas responde al periodista. López Obrador es “un rotundo y decepcionante fracaso”, jura </w:t>
      </w:r>
      <w:proofErr w:type="spellStart"/>
      <w:r w:rsidRPr="006E37EF">
        <w:rPr>
          <w:rFonts w:ascii="Arial" w:hAnsi="Arial" w:cs="Arial"/>
          <w:color w:val="000000" w:themeColor="text1"/>
        </w:rPr>
        <w:t>Musacchio</w:t>
      </w:r>
      <w:proofErr w:type="spellEnd"/>
      <w:r w:rsidRPr="006E37EF">
        <w:rPr>
          <w:rFonts w:ascii="Arial" w:hAnsi="Arial" w:cs="Arial"/>
          <w:color w:val="000000" w:themeColor="text1"/>
        </w:rPr>
        <w:t xml:space="preserve">. </w:t>
      </w:r>
      <w:r w:rsidRPr="006E37EF">
        <w:rPr>
          <w:rFonts w:ascii="Arial" w:eastAsia="Calibri" w:hAnsi="Arial" w:cs="Arial"/>
          <w:color w:val="000000" w:themeColor="text1"/>
        </w:rPr>
        <w:t xml:space="preserve">Sólo con su aportación es viable continuar: </w:t>
      </w:r>
      <w:proofErr w:type="spellStart"/>
      <w:r w:rsidRPr="006E37EF">
        <w:rPr>
          <w:rFonts w:ascii="Arial" w:hAnsi="Arial" w:cs="Arial"/>
          <w:color w:val="000000" w:themeColor="text1"/>
        </w:rPr>
        <w:t>Forum</w:t>
      </w:r>
      <w:proofErr w:type="spellEnd"/>
      <w:r w:rsidRPr="006E37EF">
        <w:rPr>
          <w:rFonts w:ascii="Arial" w:hAnsi="Arial" w:cs="Arial"/>
          <w:color w:val="000000" w:themeColor="text1"/>
        </w:rPr>
        <w:t xml:space="preserve"> Ediciones SA de CV. </w:t>
      </w:r>
      <w:r w:rsidRPr="006E37EF">
        <w:rPr>
          <w:rFonts w:ascii="Arial" w:hAnsi="Arial" w:cs="Arial"/>
          <w:bCs/>
          <w:color w:val="000000" w:themeColor="text1"/>
        </w:rPr>
        <w:t xml:space="preserve">BBVA: 04 49 49 84 00. </w:t>
      </w:r>
      <w:r w:rsidRPr="006E37EF">
        <w:rPr>
          <w:rFonts w:ascii="Arial" w:hAnsi="Arial" w:cs="Arial"/>
          <w:color w:val="000000" w:themeColor="text1"/>
        </w:rPr>
        <w:t xml:space="preserve">CLABE: </w:t>
      </w:r>
      <w:r w:rsidRPr="006E37EF">
        <w:rPr>
          <w:rFonts w:ascii="Arial" w:hAnsi="Arial" w:cs="Arial"/>
          <w:bCs/>
          <w:color w:val="000000" w:themeColor="text1"/>
        </w:rPr>
        <w:t>01 21 80 00 44 94 98 40 02</w:t>
      </w:r>
    </w:p>
    <w:p w:rsidR="00243D18" w:rsidRPr="006E37EF" w:rsidRDefault="006E37EF" w:rsidP="009E59B2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9D648B" w:rsidRPr="006E37E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9D648B" w:rsidRPr="006E37E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D648B" w:rsidRPr="006E37E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bookmarkStart w:id="0" w:name="_GoBack"/>
      <w:bookmarkEnd w:id="0"/>
      <w:r w:rsidR="009D648B" w:rsidRPr="006E37E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D648B" w:rsidRPr="006E37E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D648B" w:rsidRPr="006E37EF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9D648B" w:rsidRPr="006E37E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D648B" w:rsidRPr="006E37E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243D18" w:rsidRPr="006E37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8B"/>
    <w:rsid w:val="001C45EC"/>
    <w:rsid w:val="00243D18"/>
    <w:rsid w:val="003533C6"/>
    <w:rsid w:val="00436DAA"/>
    <w:rsid w:val="00517E68"/>
    <w:rsid w:val="00533748"/>
    <w:rsid w:val="00535CC8"/>
    <w:rsid w:val="006E37EF"/>
    <w:rsid w:val="00867BC8"/>
    <w:rsid w:val="008E6A4E"/>
    <w:rsid w:val="00910546"/>
    <w:rsid w:val="00956FD1"/>
    <w:rsid w:val="00997CCA"/>
    <w:rsid w:val="009D648B"/>
    <w:rsid w:val="009E59B2"/>
    <w:rsid w:val="00AF6896"/>
    <w:rsid w:val="00CA4015"/>
    <w:rsid w:val="00E90D6C"/>
    <w:rsid w:val="00E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EBD4F8-F963-409F-BA08-E7E20091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4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2-revistas/forum-en-linea-387/1545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806</Words>
  <Characters>4306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2020-11-01T16:07:00Z</dcterms:created>
  <dcterms:modified xsi:type="dcterms:W3CDTF">2020-11-01T20:42:00Z</dcterms:modified>
</cp:coreProperties>
</file>