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499" w:rsidRPr="00BA7E03" w:rsidRDefault="00FC1499" w:rsidP="00FC1499">
      <w:pPr>
        <w:tabs>
          <w:tab w:val="left" w:pos="1500"/>
        </w:tabs>
        <w:spacing w:after="0" w:line="240" w:lineRule="auto"/>
        <w:jc w:val="both"/>
        <w:rPr>
          <w:rFonts w:ascii="Arial" w:eastAsia="Times New Roman" w:hAnsi="Arial" w:cs="Arial"/>
          <w:color w:val="000000" w:themeColor="text1"/>
          <w:sz w:val="28"/>
          <w:szCs w:val="28"/>
          <w:lang w:eastAsia="es-MX"/>
        </w:rPr>
      </w:pPr>
      <w:r w:rsidRPr="00BA7E03">
        <w:rPr>
          <w:rFonts w:ascii="Arial" w:eastAsia="Times New Roman" w:hAnsi="Arial" w:cs="Arial"/>
          <w:color w:val="000000" w:themeColor="text1"/>
          <w:sz w:val="28"/>
          <w:szCs w:val="28"/>
          <w:lang w:eastAsia="es-MX"/>
        </w:rPr>
        <w:t>Utopía</w:t>
      </w:r>
    </w:p>
    <w:p w:rsidR="00FC1499" w:rsidRPr="00BA7E03" w:rsidRDefault="00627302" w:rsidP="00FC1499">
      <w:pPr>
        <w:spacing w:after="0" w:line="240" w:lineRule="auto"/>
        <w:jc w:val="both"/>
        <w:rPr>
          <w:rFonts w:ascii="Arial" w:eastAsia="Times New Roman" w:hAnsi="Arial" w:cs="Arial"/>
          <w:color w:val="000000" w:themeColor="text1"/>
          <w:sz w:val="24"/>
          <w:szCs w:val="24"/>
          <w:lang w:eastAsia="es-MX"/>
        </w:rPr>
      </w:pPr>
      <w:r w:rsidRPr="00BA7E03">
        <w:rPr>
          <w:rFonts w:ascii="Arial" w:eastAsia="Times New Roman" w:hAnsi="Arial" w:cs="Arial"/>
          <w:color w:val="000000" w:themeColor="text1"/>
          <w:sz w:val="24"/>
          <w:szCs w:val="24"/>
          <w:lang w:eastAsia="es-MX"/>
        </w:rPr>
        <w:t xml:space="preserve"> </w:t>
      </w:r>
    </w:p>
    <w:p w:rsidR="00FC1499" w:rsidRPr="00BA7E03" w:rsidRDefault="00093F23" w:rsidP="00093F23">
      <w:pPr>
        <w:spacing w:after="0" w:line="240" w:lineRule="auto"/>
        <w:jc w:val="center"/>
        <w:rPr>
          <w:rFonts w:ascii="Arial" w:eastAsia="Times New Roman" w:hAnsi="Arial" w:cs="Arial"/>
          <w:b/>
          <w:color w:val="000000" w:themeColor="text1"/>
          <w:sz w:val="36"/>
          <w:szCs w:val="36"/>
          <w:lang w:eastAsia="es-MX"/>
        </w:rPr>
      </w:pPr>
      <w:r w:rsidRPr="00BA7E03">
        <w:rPr>
          <w:rFonts w:ascii="Arial" w:hAnsi="Arial" w:cs="Arial"/>
          <w:b/>
          <w:color w:val="000000" w:themeColor="text1"/>
          <w:sz w:val="36"/>
          <w:szCs w:val="36"/>
        </w:rPr>
        <w:t>NXIVM y los hijos de papi</w:t>
      </w:r>
    </w:p>
    <w:p w:rsidR="00FC1499" w:rsidRPr="00BA7E03" w:rsidRDefault="00FC1499" w:rsidP="00FC1499">
      <w:pPr>
        <w:spacing w:after="0" w:line="240" w:lineRule="auto"/>
        <w:jc w:val="both"/>
        <w:rPr>
          <w:rFonts w:ascii="Arial" w:eastAsia="Times New Roman" w:hAnsi="Arial" w:cs="Arial"/>
          <w:color w:val="000000" w:themeColor="text1"/>
          <w:sz w:val="24"/>
          <w:szCs w:val="24"/>
          <w:lang w:eastAsia="es-MX"/>
        </w:rPr>
      </w:pPr>
    </w:p>
    <w:p w:rsidR="00FC1499" w:rsidRPr="00BA7E03" w:rsidRDefault="00FC1499" w:rsidP="00FC1499">
      <w:pPr>
        <w:spacing w:after="0" w:line="240" w:lineRule="auto"/>
        <w:jc w:val="both"/>
        <w:rPr>
          <w:rFonts w:ascii="Arial" w:eastAsia="Times New Roman" w:hAnsi="Arial" w:cs="Arial"/>
          <w:b/>
          <w:color w:val="000000" w:themeColor="text1"/>
          <w:sz w:val="24"/>
          <w:szCs w:val="24"/>
          <w:lang w:eastAsia="es-MX"/>
        </w:rPr>
      </w:pPr>
      <w:r w:rsidRPr="00BA7E03">
        <w:rPr>
          <w:rFonts w:ascii="Arial" w:eastAsia="Times New Roman" w:hAnsi="Arial" w:cs="Arial"/>
          <w:b/>
          <w:color w:val="000000" w:themeColor="text1"/>
          <w:sz w:val="24"/>
          <w:szCs w:val="24"/>
          <w:lang w:eastAsia="es-MX"/>
        </w:rPr>
        <w:t>Eduardo Ibarra Aguirre</w:t>
      </w:r>
    </w:p>
    <w:p w:rsidR="00C90F42" w:rsidRPr="00BA7E03" w:rsidRDefault="00C90F42" w:rsidP="00FC1499">
      <w:pPr>
        <w:spacing w:after="0" w:line="240" w:lineRule="auto"/>
        <w:jc w:val="both"/>
        <w:rPr>
          <w:rFonts w:ascii="Arial" w:eastAsia="Times New Roman" w:hAnsi="Arial" w:cs="Arial"/>
          <w:color w:val="000000" w:themeColor="text1"/>
          <w:sz w:val="24"/>
          <w:szCs w:val="24"/>
          <w:lang w:eastAsia="es-MX"/>
        </w:rPr>
      </w:pPr>
    </w:p>
    <w:p w:rsidR="00A81CB7" w:rsidRPr="00BA7E03" w:rsidRDefault="00926D07" w:rsidP="00FC1499">
      <w:pPr>
        <w:spacing w:after="0" w:line="240" w:lineRule="auto"/>
        <w:jc w:val="both"/>
        <w:rPr>
          <w:rFonts w:ascii="Arial" w:eastAsia="Times New Roman" w:hAnsi="Arial" w:cs="Arial"/>
          <w:color w:val="000000" w:themeColor="text1"/>
          <w:sz w:val="24"/>
          <w:szCs w:val="24"/>
          <w:lang w:eastAsia="es-MX"/>
        </w:rPr>
      </w:pPr>
      <w:r w:rsidRPr="00BA7E03">
        <w:rPr>
          <w:rFonts w:ascii="Arial" w:eastAsia="Times New Roman" w:hAnsi="Arial" w:cs="Arial"/>
          <w:color w:val="000000" w:themeColor="text1"/>
          <w:sz w:val="24"/>
          <w:szCs w:val="24"/>
          <w:lang w:eastAsia="es-MX"/>
        </w:rPr>
        <w:t xml:space="preserve">La sentencia de 120 años de prisión para Keith </w:t>
      </w:r>
      <w:proofErr w:type="spellStart"/>
      <w:r w:rsidRPr="00BA7E03">
        <w:rPr>
          <w:rFonts w:ascii="Arial" w:eastAsia="Times New Roman" w:hAnsi="Arial" w:cs="Arial"/>
          <w:color w:val="000000" w:themeColor="text1"/>
          <w:sz w:val="24"/>
          <w:szCs w:val="24"/>
          <w:lang w:eastAsia="es-MX"/>
        </w:rPr>
        <w:t>Raniere</w:t>
      </w:r>
      <w:proofErr w:type="spellEnd"/>
      <w:r w:rsidRPr="00BA7E03">
        <w:rPr>
          <w:rFonts w:ascii="Arial" w:eastAsia="Times New Roman" w:hAnsi="Arial" w:cs="Arial"/>
          <w:color w:val="000000" w:themeColor="text1"/>
          <w:sz w:val="24"/>
          <w:szCs w:val="24"/>
          <w:lang w:eastAsia="es-MX"/>
        </w:rPr>
        <w:t xml:space="preserve">, fundador y </w:t>
      </w:r>
      <w:r w:rsidR="00E85675" w:rsidRPr="00BA7E03">
        <w:rPr>
          <w:rFonts w:ascii="Arial" w:eastAsia="Times New Roman" w:hAnsi="Arial" w:cs="Arial"/>
          <w:color w:val="000000" w:themeColor="text1"/>
          <w:sz w:val="24"/>
          <w:szCs w:val="24"/>
          <w:lang w:eastAsia="es-MX"/>
        </w:rPr>
        <w:t>capo</w:t>
      </w:r>
      <w:r w:rsidRPr="00BA7E03">
        <w:rPr>
          <w:rFonts w:ascii="Arial" w:eastAsia="Times New Roman" w:hAnsi="Arial" w:cs="Arial"/>
          <w:color w:val="000000" w:themeColor="text1"/>
          <w:sz w:val="24"/>
          <w:szCs w:val="24"/>
          <w:lang w:eastAsia="es-MX"/>
        </w:rPr>
        <w:t xml:space="preserve"> de la secta </w:t>
      </w:r>
      <w:r w:rsidR="00E85675" w:rsidRPr="00BA7E03">
        <w:rPr>
          <w:rFonts w:ascii="Arial" w:eastAsia="Times New Roman" w:hAnsi="Arial" w:cs="Arial"/>
          <w:color w:val="000000" w:themeColor="text1"/>
          <w:sz w:val="24"/>
          <w:szCs w:val="24"/>
          <w:lang w:eastAsia="es-MX"/>
        </w:rPr>
        <w:t xml:space="preserve">estadunidense </w:t>
      </w:r>
      <w:r w:rsidR="00E85675" w:rsidRPr="00BA7E03">
        <w:rPr>
          <w:rFonts w:ascii="Arial" w:hAnsi="Arial" w:cs="Arial"/>
          <w:color w:val="000000" w:themeColor="text1"/>
          <w:sz w:val="24"/>
          <w:szCs w:val="24"/>
        </w:rPr>
        <w:t>NXIVM,</w:t>
      </w:r>
      <w:r w:rsidR="00E85675" w:rsidRPr="00BA7E03">
        <w:rPr>
          <w:rFonts w:ascii="Arial" w:eastAsia="Times New Roman" w:hAnsi="Arial" w:cs="Arial"/>
          <w:color w:val="000000" w:themeColor="text1"/>
          <w:sz w:val="24"/>
          <w:szCs w:val="24"/>
          <w:lang w:eastAsia="es-MX"/>
        </w:rPr>
        <w:t xml:space="preserve"> </w:t>
      </w:r>
      <w:r w:rsidR="00A81CB7" w:rsidRPr="00BA7E03">
        <w:rPr>
          <w:rFonts w:ascii="Arial" w:eastAsia="Times New Roman" w:hAnsi="Arial" w:cs="Arial"/>
          <w:color w:val="000000" w:themeColor="text1"/>
          <w:sz w:val="24"/>
          <w:szCs w:val="24"/>
          <w:lang w:eastAsia="es-MX"/>
        </w:rPr>
        <w:t>presentada como de “superación personal” pero en realidad de explotación sexual</w:t>
      </w:r>
      <w:r w:rsidR="00E85675" w:rsidRPr="00BA7E03">
        <w:rPr>
          <w:rFonts w:ascii="Arial" w:eastAsia="Times New Roman" w:hAnsi="Arial" w:cs="Arial"/>
          <w:color w:val="000000" w:themeColor="text1"/>
          <w:sz w:val="24"/>
          <w:szCs w:val="24"/>
          <w:lang w:eastAsia="es-MX"/>
        </w:rPr>
        <w:t xml:space="preserve"> incluidas adolescentes,</w:t>
      </w:r>
      <w:r w:rsidR="00A81CB7" w:rsidRPr="00BA7E03">
        <w:rPr>
          <w:rFonts w:ascii="Arial" w:hAnsi="Arial" w:cs="Arial"/>
          <w:color w:val="000000" w:themeColor="text1"/>
          <w:sz w:val="24"/>
          <w:szCs w:val="24"/>
        </w:rPr>
        <w:t xml:space="preserve"> </w:t>
      </w:r>
      <w:r w:rsidR="00E85675" w:rsidRPr="00BA7E03">
        <w:rPr>
          <w:rFonts w:ascii="Arial" w:hAnsi="Arial" w:cs="Arial"/>
          <w:color w:val="000000" w:themeColor="text1"/>
          <w:sz w:val="24"/>
          <w:szCs w:val="24"/>
        </w:rPr>
        <w:t xml:space="preserve">por sus </w:t>
      </w:r>
      <w:r w:rsidRPr="00BA7E03">
        <w:rPr>
          <w:rFonts w:ascii="Arial" w:eastAsia="Times New Roman" w:hAnsi="Arial" w:cs="Arial"/>
          <w:color w:val="000000" w:themeColor="text1"/>
          <w:sz w:val="24"/>
          <w:szCs w:val="24"/>
          <w:lang w:eastAsia="es-MX"/>
        </w:rPr>
        <w:t xml:space="preserve">ramificaciones en México </w:t>
      </w:r>
      <w:r w:rsidR="00E85675" w:rsidRPr="00BA7E03">
        <w:rPr>
          <w:rFonts w:ascii="Arial" w:eastAsia="Times New Roman" w:hAnsi="Arial" w:cs="Arial"/>
          <w:color w:val="000000" w:themeColor="text1"/>
          <w:sz w:val="24"/>
          <w:szCs w:val="24"/>
          <w:lang w:eastAsia="es-MX"/>
        </w:rPr>
        <w:t xml:space="preserve">a través </w:t>
      </w:r>
      <w:r w:rsidR="00A81CB7" w:rsidRPr="00BA7E03">
        <w:rPr>
          <w:rFonts w:ascii="Arial" w:eastAsia="Times New Roman" w:hAnsi="Arial" w:cs="Arial"/>
          <w:color w:val="000000" w:themeColor="text1"/>
          <w:sz w:val="24"/>
          <w:szCs w:val="24"/>
          <w:lang w:eastAsia="es-MX"/>
        </w:rPr>
        <w:t xml:space="preserve">de los júniores de </w:t>
      </w:r>
      <w:r w:rsidR="00DF24B3" w:rsidRPr="00BA7E03">
        <w:rPr>
          <w:rFonts w:ascii="Arial" w:eastAsia="Times New Roman" w:hAnsi="Arial" w:cs="Arial"/>
          <w:color w:val="000000" w:themeColor="text1"/>
          <w:sz w:val="24"/>
          <w:szCs w:val="24"/>
          <w:lang w:eastAsia="es-MX"/>
        </w:rPr>
        <w:t>cuatro</w:t>
      </w:r>
      <w:r w:rsidR="00A81CB7" w:rsidRPr="00BA7E03">
        <w:rPr>
          <w:rFonts w:ascii="Arial" w:eastAsia="Times New Roman" w:hAnsi="Arial" w:cs="Arial"/>
          <w:color w:val="000000" w:themeColor="text1"/>
          <w:sz w:val="24"/>
          <w:szCs w:val="24"/>
          <w:lang w:eastAsia="es-MX"/>
        </w:rPr>
        <w:t xml:space="preserve"> expresidentes mexicanos</w:t>
      </w:r>
      <w:r w:rsidR="00704CBC" w:rsidRPr="00BA7E03">
        <w:rPr>
          <w:rFonts w:ascii="Arial" w:eastAsia="Times New Roman" w:hAnsi="Arial" w:cs="Arial"/>
          <w:color w:val="000000" w:themeColor="text1"/>
          <w:sz w:val="24"/>
          <w:szCs w:val="24"/>
          <w:lang w:eastAsia="es-MX"/>
        </w:rPr>
        <w:t xml:space="preserve"> y</w:t>
      </w:r>
      <w:r w:rsidR="00A81CB7" w:rsidRPr="00BA7E03">
        <w:rPr>
          <w:rFonts w:ascii="Arial" w:eastAsia="Times New Roman" w:hAnsi="Arial" w:cs="Arial"/>
          <w:color w:val="000000" w:themeColor="text1"/>
          <w:sz w:val="24"/>
          <w:szCs w:val="24"/>
          <w:lang w:eastAsia="es-MX"/>
        </w:rPr>
        <w:t xml:space="preserve"> empresarios como el dueño  del  periódico Reforma,</w:t>
      </w:r>
      <w:r w:rsidR="00704CBC" w:rsidRPr="00BA7E03">
        <w:rPr>
          <w:rFonts w:ascii="Arial" w:eastAsia="Times New Roman" w:hAnsi="Arial" w:cs="Arial"/>
          <w:color w:val="000000" w:themeColor="text1"/>
          <w:sz w:val="24"/>
          <w:szCs w:val="24"/>
          <w:lang w:eastAsia="es-MX"/>
        </w:rPr>
        <w:t xml:space="preserve"> es un alarmante caso judicial que pasó de noche en México </w:t>
      </w:r>
      <w:r w:rsidR="00C802A6" w:rsidRPr="00BA7E03">
        <w:rPr>
          <w:rFonts w:ascii="Arial" w:eastAsia="Times New Roman" w:hAnsi="Arial" w:cs="Arial"/>
          <w:color w:val="000000" w:themeColor="text1"/>
          <w:sz w:val="24"/>
          <w:szCs w:val="24"/>
          <w:lang w:eastAsia="es-MX"/>
        </w:rPr>
        <w:t>para los</w:t>
      </w:r>
      <w:r w:rsidR="00704CBC" w:rsidRPr="00BA7E03">
        <w:rPr>
          <w:rFonts w:ascii="Arial" w:eastAsia="Times New Roman" w:hAnsi="Arial" w:cs="Arial"/>
          <w:color w:val="000000" w:themeColor="text1"/>
          <w:sz w:val="24"/>
          <w:szCs w:val="24"/>
          <w:lang w:eastAsia="es-MX"/>
        </w:rPr>
        <w:t xml:space="preserve"> medios de comunicación, particularmente </w:t>
      </w:r>
      <w:r w:rsidR="00DF24B3" w:rsidRPr="00BA7E03">
        <w:rPr>
          <w:rFonts w:ascii="Arial" w:eastAsia="Times New Roman" w:hAnsi="Arial" w:cs="Arial"/>
          <w:color w:val="000000" w:themeColor="text1"/>
          <w:sz w:val="24"/>
          <w:szCs w:val="24"/>
          <w:lang w:eastAsia="es-MX"/>
        </w:rPr>
        <w:t xml:space="preserve">de </w:t>
      </w:r>
      <w:r w:rsidR="00704CBC" w:rsidRPr="00BA7E03">
        <w:rPr>
          <w:rFonts w:ascii="Arial" w:eastAsia="Times New Roman" w:hAnsi="Arial" w:cs="Arial"/>
          <w:color w:val="000000" w:themeColor="text1"/>
          <w:sz w:val="24"/>
          <w:szCs w:val="24"/>
          <w:lang w:eastAsia="es-MX"/>
        </w:rPr>
        <w:t xml:space="preserve">los que más se envuelven en la </w:t>
      </w:r>
      <w:r w:rsidR="00DF24B3" w:rsidRPr="00BA7E03">
        <w:rPr>
          <w:rFonts w:ascii="Arial" w:eastAsia="Times New Roman" w:hAnsi="Arial" w:cs="Arial"/>
          <w:color w:val="000000" w:themeColor="text1"/>
          <w:sz w:val="24"/>
          <w:szCs w:val="24"/>
          <w:lang w:eastAsia="es-MX"/>
        </w:rPr>
        <w:t xml:space="preserve">instrumentalizada </w:t>
      </w:r>
      <w:r w:rsidR="00704CBC" w:rsidRPr="00BA7E03">
        <w:rPr>
          <w:rFonts w:ascii="Arial" w:eastAsia="Times New Roman" w:hAnsi="Arial" w:cs="Arial"/>
          <w:color w:val="000000" w:themeColor="text1"/>
          <w:sz w:val="24"/>
          <w:szCs w:val="24"/>
          <w:lang w:eastAsia="es-MX"/>
        </w:rPr>
        <w:t>bandera de la libertad de expresión</w:t>
      </w:r>
      <w:r w:rsidR="00DF24B3" w:rsidRPr="00BA7E03">
        <w:rPr>
          <w:rFonts w:ascii="Arial" w:eastAsia="Times New Roman" w:hAnsi="Arial" w:cs="Arial"/>
          <w:color w:val="000000" w:themeColor="text1"/>
          <w:sz w:val="24"/>
          <w:szCs w:val="24"/>
          <w:lang w:eastAsia="es-MX"/>
        </w:rPr>
        <w:t xml:space="preserve"> para resistir al gobierno del presidente Andrés Manuel y presionarlo para que las jugosas concesiones </w:t>
      </w:r>
      <w:r w:rsidR="00C802A6" w:rsidRPr="00BA7E03">
        <w:rPr>
          <w:rFonts w:ascii="Arial" w:eastAsia="Times New Roman" w:hAnsi="Arial" w:cs="Arial"/>
          <w:color w:val="000000" w:themeColor="text1"/>
          <w:sz w:val="24"/>
          <w:szCs w:val="24"/>
          <w:lang w:eastAsia="es-MX"/>
        </w:rPr>
        <w:t>mercantiles</w:t>
      </w:r>
      <w:r w:rsidR="00DF24B3" w:rsidRPr="00BA7E03">
        <w:rPr>
          <w:rFonts w:ascii="Arial" w:eastAsia="Times New Roman" w:hAnsi="Arial" w:cs="Arial"/>
          <w:color w:val="000000" w:themeColor="text1"/>
          <w:sz w:val="24"/>
          <w:szCs w:val="24"/>
          <w:lang w:eastAsia="es-MX"/>
        </w:rPr>
        <w:t xml:space="preserve"> y la pauta publicitaria vuelvan al estado de cosas que predominaba hace 23 meses.</w:t>
      </w:r>
    </w:p>
    <w:p w:rsidR="00704CBC" w:rsidRPr="00BA7E03" w:rsidRDefault="00704CBC" w:rsidP="00DF24B3">
      <w:pPr>
        <w:spacing w:after="0" w:line="240" w:lineRule="auto"/>
        <w:ind w:firstLine="708"/>
        <w:jc w:val="both"/>
        <w:rPr>
          <w:rFonts w:ascii="Arial" w:hAnsi="Arial" w:cs="Arial"/>
          <w:color w:val="000000" w:themeColor="text1"/>
          <w:sz w:val="24"/>
          <w:szCs w:val="24"/>
        </w:rPr>
      </w:pPr>
      <w:r w:rsidRPr="00BA7E03">
        <w:rPr>
          <w:rFonts w:ascii="Arial" w:eastAsia="Times New Roman" w:hAnsi="Arial" w:cs="Arial"/>
          <w:color w:val="000000" w:themeColor="text1"/>
          <w:sz w:val="24"/>
          <w:szCs w:val="24"/>
          <w:lang w:eastAsia="es-MX"/>
        </w:rPr>
        <w:t xml:space="preserve">La sentencia contra el sexópata </w:t>
      </w:r>
      <w:proofErr w:type="spellStart"/>
      <w:r w:rsidRPr="00BA7E03">
        <w:rPr>
          <w:rFonts w:ascii="Arial" w:eastAsia="Times New Roman" w:hAnsi="Arial" w:cs="Arial"/>
          <w:color w:val="000000" w:themeColor="text1"/>
          <w:sz w:val="24"/>
          <w:szCs w:val="24"/>
          <w:lang w:eastAsia="es-MX"/>
        </w:rPr>
        <w:t>Renier</w:t>
      </w:r>
      <w:proofErr w:type="spellEnd"/>
      <w:r w:rsidR="003C18E0" w:rsidRPr="00BA7E03">
        <w:rPr>
          <w:rFonts w:ascii="Arial" w:eastAsia="Times New Roman" w:hAnsi="Arial" w:cs="Arial"/>
          <w:color w:val="000000" w:themeColor="text1"/>
          <w:sz w:val="24"/>
          <w:szCs w:val="24"/>
          <w:lang w:eastAsia="es-MX"/>
        </w:rPr>
        <w:t>, quien se presentaba como</w:t>
      </w:r>
      <w:r w:rsidRPr="00BA7E03">
        <w:rPr>
          <w:rFonts w:ascii="Arial" w:eastAsia="Times New Roman" w:hAnsi="Arial" w:cs="Arial"/>
          <w:color w:val="000000" w:themeColor="text1"/>
          <w:sz w:val="24"/>
          <w:szCs w:val="24"/>
          <w:lang w:eastAsia="es-MX"/>
        </w:rPr>
        <w:t xml:space="preserve"> </w:t>
      </w:r>
      <w:r w:rsidR="003C18E0" w:rsidRPr="00BA7E03">
        <w:rPr>
          <w:rFonts w:ascii="Arial" w:eastAsia="Times New Roman" w:hAnsi="Arial" w:cs="Arial"/>
          <w:color w:val="000000" w:themeColor="text1"/>
          <w:sz w:val="24"/>
          <w:szCs w:val="24"/>
          <w:lang w:eastAsia="es-MX"/>
        </w:rPr>
        <w:t xml:space="preserve">“gurú del conocimiento”, </w:t>
      </w:r>
      <w:r w:rsidRPr="00BA7E03">
        <w:rPr>
          <w:rFonts w:ascii="Arial" w:eastAsia="Times New Roman" w:hAnsi="Arial" w:cs="Arial"/>
          <w:color w:val="000000" w:themeColor="text1"/>
          <w:sz w:val="24"/>
          <w:szCs w:val="24"/>
          <w:lang w:eastAsia="es-MX"/>
        </w:rPr>
        <w:t xml:space="preserve">fue dictada el martes 27 por un juez de la Ciudad de Nueva York, tras ser detenido en una lujosa villa de Puerto Vallarta, Jalisco, en marzo de 2018 y </w:t>
      </w:r>
      <w:r w:rsidR="00DF24B3" w:rsidRPr="00BA7E03">
        <w:rPr>
          <w:rFonts w:ascii="Arial" w:eastAsia="Times New Roman" w:hAnsi="Arial" w:cs="Arial"/>
          <w:color w:val="000000" w:themeColor="text1"/>
          <w:sz w:val="24"/>
          <w:szCs w:val="24"/>
          <w:lang w:eastAsia="es-MX"/>
        </w:rPr>
        <w:t xml:space="preserve">concedida la </w:t>
      </w:r>
      <w:r w:rsidRPr="00BA7E03">
        <w:rPr>
          <w:rFonts w:ascii="Arial" w:eastAsia="Times New Roman" w:hAnsi="Arial" w:cs="Arial"/>
          <w:color w:val="000000" w:themeColor="text1"/>
          <w:sz w:val="24"/>
          <w:szCs w:val="24"/>
          <w:lang w:eastAsia="es-MX"/>
        </w:rPr>
        <w:t xml:space="preserve">extradición </w:t>
      </w:r>
      <w:r w:rsidR="00C802A6" w:rsidRPr="00BA7E03">
        <w:rPr>
          <w:rFonts w:ascii="Arial" w:eastAsia="Times New Roman" w:hAnsi="Arial" w:cs="Arial"/>
          <w:color w:val="000000" w:themeColor="text1"/>
          <w:sz w:val="24"/>
          <w:szCs w:val="24"/>
          <w:lang w:eastAsia="es-MX"/>
        </w:rPr>
        <w:t>a las</w:t>
      </w:r>
      <w:r w:rsidRPr="00BA7E03">
        <w:rPr>
          <w:rFonts w:ascii="Arial" w:eastAsia="Times New Roman" w:hAnsi="Arial" w:cs="Arial"/>
          <w:color w:val="000000" w:themeColor="text1"/>
          <w:sz w:val="24"/>
          <w:szCs w:val="24"/>
          <w:lang w:eastAsia="es-MX"/>
        </w:rPr>
        <w:t xml:space="preserve"> autoridades estadunidenses para ser declarado culpable </w:t>
      </w:r>
      <w:r w:rsidR="00C802A6" w:rsidRPr="00BA7E03">
        <w:rPr>
          <w:rFonts w:ascii="Arial" w:hAnsi="Arial" w:cs="Arial"/>
          <w:color w:val="000000" w:themeColor="text1"/>
          <w:sz w:val="24"/>
          <w:szCs w:val="24"/>
        </w:rPr>
        <w:t>por un jurado neoyorquino</w:t>
      </w:r>
      <w:r w:rsidR="00C802A6" w:rsidRPr="00BA7E03">
        <w:rPr>
          <w:rFonts w:ascii="Arial" w:eastAsia="Times New Roman" w:hAnsi="Arial" w:cs="Arial"/>
          <w:color w:val="000000" w:themeColor="text1"/>
          <w:sz w:val="24"/>
          <w:szCs w:val="24"/>
          <w:lang w:eastAsia="es-MX"/>
        </w:rPr>
        <w:t xml:space="preserve"> </w:t>
      </w:r>
      <w:r w:rsidRPr="00BA7E03">
        <w:rPr>
          <w:rFonts w:ascii="Arial" w:eastAsia="Times New Roman" w:hAnsi="Arial" w:cs="Arial"/>
          <w:color w:val="000000" w:themeColor="text1"/>
          <w:sz w:val="24"/>
          <w:szCs w:val="24"/>
          <w:lang w:eastAsia="es-MX"/>
        </w:rPr>
        <w:t xml:space="preserve">en junio de 2019 por los delitos de </w:t>
      </w:r>
      <w:r w:rsidRPr="00BA7E03">
        <w:rPr>
          <w:rFonts w:ascii="Arial" w:hAnsi="Arial" w:cs="Arial"/>
          <w:color w:val="000000" w:themeColor="text1"/>
          <w:sz w:val="24"/>
          <w:szCs w:val="24"/>
        </w:rPr>
        <w:t>tráfico sexual, extorsión, delincuencia organizada, amenazas y abuso de menores.</w:t>
      </w:r>
    </w:p>
    <w:p w:rsidR="00DF24B3" w:rsidRPr="00BA7E03" w:rsidRDefault="00402268" w:rsidP="003C18E0">
      <w:pPr>
        <w:spacing w:after="0" w:line="240" w:lineRule="auto"/>
        <w:ind w:firstLine="708"/>
        <w:jc w:val="both"/>
        <w:rPr>
          <w:rFonts w:ascii="Arial" w:hAnsi="Arial" w:cs="Arial"/>
          <w:color w:val="000000" w:themeColor="text1"/>
          <w:sz w:val="24"/>
          <w:szCs w:val="24"/>
        </w:rPr>
      </w:pPr>
      <w:r w:rsidRPr="00BA7E03">
        <w:rPr>
          <w:rFonts w:ascii="Arial" w:hAnsi="Arial" w:cs="Arial"/>
          <w:color w:val="000000" w:themeColor="text1"/>
          <w:sz w:val="24"/>
          <w:szCs w:val="24"/>
        </w:rPr>
        <w:t xml:space="preserve">El corporativo </w:t>
      </w:r>
      <w:r w:rsidR="00DF24B3" w:rsidRPr="00BA7E03">
        <w:rPr>
          <w:rFonts w:ascii="Arial" w:hAnsi="Arial" w:cs="Arial"/>
          <w:color w:val="000000" w:themeColor="text1"/>
          <w:sz w:val="24"/>
          <w:szCs w:val="24"/>
        </w:rPr>
        <w:t xml:space="preserve">delincuencial </w:t>
      </w:r>
      <w:r w:rsidR="00704CBC" w:rsidRPr="00BA7E03">
        <w:rPr>
          <w:rFonts w:ascii="Arial" w:hAnsi="Arial" w:cs="Arial"/>
          <w:color w:val="000000" w:themeColor="text1"/>
          <w:sz w:val="24"/>
          <w:szCs w:val="24"/>
        </w:rPr>
        <w:t>NXIVM</w:t>
      </w:r>
      <w:r w:rsidR="00DF24B3" w:rsidRPr="00BA7E03">
        <w:rPr>
          <w:rFonts w:ascii="Arial" w:hAnsi="Arial" w:cs="Arial"/>
          <w:color w:val="000000" w:themeColor="text1"/>
          <w:sz w:val="24"/>
          <w:szCs w:val="24"/>
        </w:rPr>
        <w:t xml:space="preserve"> (se pronuncia </w:t>
      </w:r>
      <w:proofErr w:type="spellStart"/>
      <w:r w:rsidR="00DF24B3" w:rsidRPr="00BA7E03">
        <w:rPr>
          <w:rFonts w:ascii="Arial" w:hAnsi="Arial" w:cs="Arial"/>
          <w:color w:val="000000" w:themeColor="text1"/>
          <w:sz w:val="24"/>
          <w:szCs w:val="24"/>
        </w:rPr>
        <w:t>nexium</w:t>
      </w:r>
      <w:proofErr w:type="spellEnd"/>
      <w:r w:rsidR="00DF24B3" w:rsidRPr="00BA7E03">
        <w:rPr>
          <w:rFonts w:ascii="Arial" w:hAnsi="Arial" w:cs="Arial"/>
          <w:color w:val="000000" w:themeColor="text1"/>
          <w:sz w:val="24"/>
          <w:szCs w:val="24"/>
        </w:rPr>
        <w:t>) se encontraba establecid</w:t>
      </w:r>
      <w:r w:rsidR="000421F4">
        <w:rPr>
          <w:rFonts w:ascii="Arial" w:hAnsi="Arial" w:cs="Arial"/>
          <w:color w:val="000000" w:themeColor="text1"/>
          <w:sz w:val="24"/>
          <w:szCs w:val="24"/>
        </w:rPr>
        <w:t>o</w:t>
      </w:r>
      <w:r w:rsidR="00DF24B3" w:rsidRPr="00BA7E03">
        <w:rPr>
          <w:rFonts w:ascii="Arial" w:hAnsi="Arial" w:cs="Arial"/>
          <w:color w:val="000000" w:themeColor="text1"/>
          <w:sz w:val="24"/>
          <w:szCs w:val="24"/>
        </w:rPr>
        <w:t xml:space="preserve"> en Albany, la capital del estado de Nueva York, y tenía centros en ciudades de Estados Unidos, México, Canadá y otros países.</w:t>
      </w:r>
    </w:p>
    <w:p w:rsidR="000F180D" w:rsidRPr="00BA7E03" w:rsidRDefault="000F180D" w:rsidP="003C18E0">
      <w:pPr>
        <w:spacing w:after="0" w:line="240" w:lineRule="auto"/>
        <w:ind w:firstLine="708"/>
        <w:jc w:val="both"/>
        <w:rPr>
          <w:rFonts w:ascii="Arial" w:hAnsi="Arial" w:cs="Arial"/>
          <w:color w:val="000000" w:themeColor="text1"/>
          <w:sz w:val="24"/>
          <w:szCs w:val="24"/>
        </w:rPr>
      </w:pPr>
      <w:r w:rsidRPr="00BA7E03">
        <w:rPr>
          <w:rFonts w:ascii="Arial" w:hAnsi="Arial" w:cs="Arial"/>
          <w:color w:val="000000" w:themeColor="text1"/>
          <w:sz w:val="24"/>
          <w:szCs w:val="24"/>
        </w:rPr>
        <w:t>La membresía del</w:t>
      </w:r>
      <w:r w:rsidR="00C802A6" w:rsidRPr="00BA7E03">
        <w:rPr>
          <w:rFonts w:ascii="Arial" w:hAnsi="Arial" w:cs="Arial"/>
          <w:color w:val="000000" w:themeColor="text1"/>
          <w:sz w:val="24"/>
          <w:szCs w:val="24"/>
        </w:rPr>
        <w:t xml:space="preserve"> grupo criminal </w:t>
      </w:r>
      <w:r w:rsidRPr="00BA7E03">
        <w:rPr>
          <w:rFonts w:ascii="Arial" w:hAnsi="Arial" w:cs="Arial"/>
          <w:color w:val="000000" w:themeColor="text1"/>
          <w:sz w:val="24"/>
          <w:szCs w:val="24"/>
        </w:rPr>
        <w:t>que, insisto, se presentaba como de “superación personal”</w:t>
      </w:r>
      <w:r w:rsidR="00C802A6" w:rsidRPr="00BA7E03">
        <w:rPr>
          <w:rFonts w:ascii="Arial" w:hAnsi="Arial" w:cs="Arial"/>
          <w:color w:val="000000" w:themeColor="text1"/>
          <w:sz w:val="24"/>
          <w:szCs w:val="24"/>
        </w:rPr>
        <w:t>,</w:t>
      </w:r>
      <w:r w:rsidRPr="00BA7E03">
        <w:rPr>
          <w:rFonts w:ascii="Arial" w:hAnsi="Arial" w:cs="Arial"/>
          <w:color w:val="000000" w:themeColor="text1"/>
          <w:sz w:val="24"/>
          <w:szCs w:val="24"/>
        </w:rPr>
        <w:t xml:space="preserve"> era sumamente distinguida, entre los miembros figuraron millonarios y actrices de Hollywood.</w:t>
      </w:r>
    </w:p>
    <w:p w:rsidR="00D13E6D" w:rsidRPr="00BA7E03" w:rsidRDefault="003C18E0" w:rsidP="00C802A6">
      <w:pPr>
        <w:spacing w:after="0" w:line="240" w:lineRule="auto"/>
        <w:ind w:firstLine="708"/>
        <w:jc w:val="both"/>
        <w:rPr>
          <w:rFonts w:ascii="Arial" w:eastAsia="Times New Roman" w:hAnsi="Arial" w:cs="Arial"/>
          <w:color w:val="000000" w:themeColor="text1"/>
          <w:sz w:val="24"/>
          <w:szCs w:val="24"/>
          <w:lang w:eastAsia="es-MX"/>
        </w:rPr>
      </w:pPr>
      <w:r w:rsidRPr="00BA7E03">
        <w:rPr>
          <w:rFonts w:ascii="Arial" w:hAnsi="Arial" w:cs="Arial"/>
          <w:color w:val="000000" w:themeColor="text1"/>
          <w:sz w:val="24"/>
          <w:szCs w:val="24"/>
        </w:rPr>
        <w:t xml:space="preserve">En total ocho mexicanos </w:t>
      </w:r>
      <w:r w:rsidR="000F180D" w:rsidRPr="00BA7E03">
        <w:rPr>
          <w:rFonts w:ascii="Arial" w:hAnsi="Arial" w:cs="Arial"/>
          <w:color w:val="000000" w:themeColor="text1"/>
          <w:sz w:val="24"/>
          <w:szCs w:val="24"/>
        </w:rPr>
        <w:t xml:space="preserve">fueron </w:t>
      </w:r>
      <w:r w:rsidRPr="00BA7E03">
        <w:rPr>
          <w:rFonts w:ascii="Arial" w:hAnsi="Arial" w:cs="Arial"/>
          <w:color w:val="000000" w:themeColor="text1"/>
          <w:sz w:val="24"/>
          <w:szCs w:val="24"/>
        </w:rPr>
        <w:t xml:space="preserve">señalados de ser </w:t>
      </w:r>
      <w:r w:rsidR="00C802A6" w:rsidRPr="00BA7E03">
        <w:rPr>
          <w:rFonts w:ascii="Arial" w:hAnsi="Arial" w:cs="Arial"/>
          <w:color w:val="000000" w:themeColor="text1"/>
          <w:sz w:val="24"/>
          <w:szCs w:val="24"/>
        </w:rPr>
        <w:t>integrantes</w:t>
      </w:r>
      <w:r w:rsidRPr="00BA7E03">
        <w:rPr>
          <w:rFonts w:ascii="Arial" w:hAnsi="Arial" w:cs="Arial"/>
          <w:color w:val="000000" w:themeColor="text1"/>
          <w:sz w:val="24"/>
          <w:szCs w:val="24"/>
        </w:rPr>
        <w:t xml:space="preserve"> </w:t>
      </w:r>
      <w:r w:rsidR="00C802A6" w:rsidRPr="00BA7E03">
        <w:rPr>
          <w:rFonts w:ascii="Arial" w:hAnsi="Arial" w:cs="Arial"/>
          <w:color w:val="000000" w:themeColor="text1"/>
          <w:sz w:val="24"/>
          <w:szCs w:val="24"/>
        </w:rPr>
        <w:t xml:space="preserve">de </w:t>
      </w:r>
      <w:r w:rsidRPr="00BA7E03">
        <w:rPr>
          <w:rFonts w:ascii="Arial" w:hAnsi="Arial" w:cs="Arial"/>
          <w:color w:val="000000" w:themeColor="text1"/>
          <w:sz w:val="24"/>
          <w:szCs w:val="24"/>
        </w:rPr>
        <w:t xml:space="preserve">la secta e incluso que pertenecieron al círculo cercano a </w:t>
      </w:r>
      <w:proofErr w:type="spellStart"/>
      <w:r w:rsidRPr="00BA7E03">
        <w:rPr>
          <w:rFonts w:ascii="Arial" w:hAnsi="Arial" w:cs="Arial"/>
          <w:color w:val="000000" w:themeColor="text1"/>
          <w:sz w:val="24"/>
          <w:szCs w:val="24"/>
        </w:rPr>
        <w:t>Raniere</w:t>
      </w:r>
      <w:proofErr w:type="spellEnd"/>
      <w:r w:rsidRPr="00BA7E03">
        <w:rPr>
          <w:rFonts w:ascii="Arial" w:hAnsi="Arial" w:cs="Arial"/>
          <w:color w:val="000000" w:themeColor="text1"/>
          <w:sz w:val="24"/>
          <w:szCs w:val="24"/>
        </w:rPr>
        <w:t xml:space="preserve">, </w:t>
      </w:r>
      <w:r w:rsidR="000F180D" w:rsidRPr="00BA7E03">
        <w:rPr>
          <w:rFonts w:ascii="Arial" w:hAnsi="Arial" w:cs="Arial"/>
          <w:color w:val="000000" w:themeColor="text1"/>
          <w:sz w:val="24"/>
          <w:szCs w:val="24"/>
        </w:rPr>
        <w:t xml:space="preserve">pero </w:t>
      </w:r>
      <w:r w:rsidRPr="00BA7E03">
        <w:rPr>
          <w:rFonts w:ascii="Arial" w:hAnsi="Arial" w:cs="Arial"/>
          <w:color w:val="000000" w:themeColor="text1"/>
          <w:sz w:val="24"/>
          <w:szCs w:val="24"/>
        </w:rPr>
        <w:t xml:space="preserve">ninguno es buscado por la justicia </w:t>
      </w:r>
      <w:r w:rsidR="000F180D" w:rsidRPr="00BA7E03">
        <w:rPr>
          <w:rFonts w:ascii="Arial" w:hAnsi="Arial" w:cs="Arial"/>
          <w:color w:val="000000" w:themeColor="text1"/>
          <w:sz w:val="24"/>
          <w:szCs w:val="24"/>
        </w:rPr>
        <w:t>de E</w:t>
      </w:r>
      <w:r w:rsidRPr="00BA7E03">
        <w:rPr>
          <w:rFonts w:ascii="Arial" w:hAnsi="Arial" w:cs="Arial"/>
          <w:color w:val="000000" w:themeColor="text1"/>
          <w:sz w:val="24"/>
          <w:szCs w:val="24"/>
        </w:rPr>
        <w:t>stad</w:t>
      </w:r>
      <w:r w:rsidR="000F180D" w:rsidRPr="00BA7E03">
        <w:rPr>
          <w:rFonts w:ascii="Arial" w:hAnsi="Arial" w:cs="Arial"/>
          <w:color w:val="000000" w:themeColor="text1"/>
          <w:sz w:val="24"/>
          <w:szCs w:val="24"/>
        </w:rPr>
        <w:t>os</w:t>
      </w:r>
      <w:r w:rsidRPr="00BA7E03">
        <w:rPr>
          <w:rFonts w:ascii="Arial" w:hAnsi="Arial" w:cs="Arial"/>
          <w:color w:val="000000" w:themeColor="text1"/>
          <w:sz w:val="24"/>
          <w:szCs w:val="24"/>
        </w:rPr>
        <w:t xml:space="preserve"> </w:t>
      </w:r>
      <w:r w:rsidR="000F180D" w:rsidRPr="00BA7E03">
        <w:rPr>
          <w:rFonts w:ascii="Arial" w:hAnsi="Arial" w:cs="Arial"/>
          <w:color w:val="000000" w:themeColor="text1"/>
          <w:sz w:val="24"/>
          <w:szCs w:val="24"/>
        </w:rPr>
        <w:t xml:space="preserve">Unidos </w:t>
      </w:r>
      <w:r w:rsidRPr="00BA7E03">
        <w:rPr>
          <w:rFonts w:ascii="Arial" w:hAnsi="Arial" w:cs="Arial"/>
          <w:color w:val="000000" w:themeColor="text1"/>
          <w:sz w:val="24"/>
          <w:szCs w:val="24"/>
        </w:rPr>
        <w:t xml:space="preserve">y mucho menos </w:t>
      </w:r>
      <w:r w:rsidR="000F180D" w:rsidRPr="00BA7E03">
        <w:rPr>
          <w:rFonts w:ascii="Arial" w:hAnsi="Arial" w:cs="Arial"/>
          <w:color w:val="000000" w:themeColor="text1"/>
          <w:sz w:val="24"/>
          <w:szCs w:val="24"/>
        </w:rPr>
        <w:t>la de México</w:t>
      </w:r>
      <w:r w:rsidRPr="00BA7E03">
        <w:rPr>
          <w:rFonts w:ascii="Arial" w:hAnsi="Arial" w:cs="Arial"/>
          <w:color w:val="000000" w:themeColor="text1"/>
          <w:sz w:val="24"/>
          <w:szCs w:val="24"/>
        </w:rPr>
        <w:t>. Algunos de ellos son</w:t>
      </w:r>
      <w:r w:rsidR="000F180D" w:rsidRPr="00BA7E03">
        <w:rPr>
          <w:rFonts w:ascii="Arial" w:hAnsi="Arial" w:cs="Arial"/>
          <w:color w:val="000000" w:themeColor="text1"/>
          <w:sz w:val="24"/>
          <w:szCs w:val="24"/>
        </w:rPr>
        <w:t>,</w:t>
      </w:r>
      <w:r w:rsidRPr="00BA7E03">
        <w:rPr>
          <w:rFonts w:ascii="Arial" w:hAnsi="Arial" w:cs="Arial"/>
          <w:color w:val="000000" w:themeColor="text1"/>
          <w:sz w:val="24"/>
          <w:szCs w:val="24"/>
        </w:rPr>
        <w:t xml:space="preserve"> </w:t>
      </w:r>
      <w:r w:rsidR="000F180D" w:rsidRPr="00BA7E03">
        <w:rPr>
          <w:rFonts w:ascii="Arial" w:hAnsi="Arial" w:cs="Arial"/>
          <w:color w:val="000000" w:themeColor="text1"/>
          <w:sz w:val="24"/>
          <w:szCs w:val="24"/>
        </w:rPr>
        <w:t>de acuerdo con New York Times, diario que investigó a fondo el tema</w:t>
      </w:r>
      <w:r w:rsidR="00CB10B0" w:rsidRPr="00BA7E03">
        <w:rPr>
          <w:rFonts w:ascii="Arial" w:hAnsi="Arial" w:cs="Arial"/>
          <w:color w:val="000000" w:themeColor="text1"/>
          <w:sz w:val="24"/>
          <w:szCs w:val="24"/>
        </w:rPr>
        <w:t>:</w:t>
      </w:r>
      <w:r w:rsidR="000F180D" w:rsidRPr="00BA7E03">
        <w:rPr>
          <w:rFonts w:ascii="Arial" w:hAnsi="Arial" w:cs="Arial"/>
          <w:color w:val="000000" w:themeColor="text1"/>
          <w:sz w:val="24"/>
          <w:szCs w:val="24"/>
        </w:rPr>
        <w:t xml:space="preserve"> </w:t>
      </w:r>
      <w:r w:rsidRPr="00BA7E03">
        <w:rPr>
          <w:rFonts w:ascii="Arial" w:hAnsi="Arial" w:cs="Arial"/>
          <w:color w:val="000000" w:themeColor="text1"/>
          <w:sz w:val="24"/>
          <w:szCs w:val="24"/>
        </w:rPr>
        <w:t xml:space="preserve">Carlos Emiliano y Cecilia Salinas </w:t>
      </w:r>
      <w:proofErr w:type="spellStart"/>
      <w:r w:rsidRPr="00BA7E03">
        <w:rPr>
          <w:rFonts w:ascii="Arial" w:hAnsi="Arial" w:cs="Arial"/>
          <w:color w:val="000000" w:themeColor="text1"/>
          <w:sz w:val="24"/>
          <w:szCs w:val="24"/>
        </w:rPr>
        <w:t>Ocelli</w:t>
      </w:r>
      <w:proofErr w:type="spellEnd"/>
      <w:r w:rsidRPr="00BA7E03">
        <w:rPr>
          <w:rFonts w:ascii="Arial" w:hAnsi="Arial" w:cs="Arial"/>
          <w:color w:val="000000" w:themeColor="text1"/>
          <w:sz w:val="24"/>
          <w:szCs w:val="24"/>
        </w:rPr>
        <w:t xml:space="preserve">, hijos de Carlos Salinas de Gortari. Ana Cristina Fox, hija de Vicente Fox Quesada, negó formar parte de NXIVM después de que </w:t>
      </w:r>
      <w:r w:rsidR="00C802A6" w:rsidRPr="00BA7E03">
        <w:rPr>
          <w:rFonts w:ascii="Arial" w:hAnsi="Arial" w:cs="Arial"/>
          <w:color w:val="000000" w:themeColor="text1"/>
          <w:sz w:val="24"/>
          <w:szCs w:val="24"/>
        </w:rPr>
        <w:t>NYT</w:t>
      </w:r>
      <w:r w:rsidRPr="00BA7E03">
        <w:rPr>
          <w:rFonts w:ascii="Arial" w:hAnsi="Arial" w:cs="Arial"/>
          <w:color w:val="000000" w:themeColor="text1"/>
          <w:sz w:val="24"/>
          <w:szCs w:val="24"/>
        </w:rPr>
        <w:t xml:space="preserve"> la incluyó entre los mexicanos pertenecientes. </w:t>
      </w:r>
      <w:r w:rsidR="00C802A6" w:rsidRPr="00BA7E03">
        <w:rPr>
          <w:rFonts w:ascii="Arial" w:hAnsi="Arial" w:cs="Arial"/>
          <w:color w:val="000000" w:themeColor="text1"/>
          <w:sz w:val="24"/>
          <w:szCs w:val="24"/>
        </w:rPr>
        <w:t xml:space="preserve">Y </w:t>
      </w:r>
      <w:r w:rsidRPr="00BA7E03">
        <w:rPr>
          <w:rFonts w:ascii="Arial" w:hAnsi="Arial" w:cs="Arial"/>
          <w:color w:val="000000" w:themeColor="text1"/>
          <w:sz w:val="24"/>
          <w:szCs w:val="24"/>
        </w:rPr>
        <w:t>Rosa Laura Junco, hija de Alejandro Junco de la Vega, dueño de Reforma</w:t>
      </w:r>
      <w:r w:rsidR="00C802A6" w:rsidRPr="00BA7E03">
        <w:rPr>
          <w:rFonts w:ascii="Arial" w:hAnsi="Arial" w:cs="Arial"/>
          <w:color w:val="000000" w:themeColor="text1"/>
          <w:sz w:val="24"/>
          <w:szCs w:val="24"/>
        </w:rPr>
        <w:t xml:space="preserve">, periódico que guardó sepulcral silencio: </w:t>
      </w:r>
      <w:hyperlink r:id="rId4" w:history="1">
        <w:r w:rsidR="00D13E6D" w:rsidRPr="00BA7E03">
          <w:rPr>
            <w:rStyle w:val="Hipervnculo"/>
            <w:rFonts w:ascii="Arial" w:eastAsia="Times New Roman" w:hAnsi="Arial" w:cs="Arial"/>
            <w:color w:val="000000" w:themeColor="text1"/>
            <w:sz w:val="24"/>
            <w:szCs w:val="24"/>
            <w:lang w:eastAsia="es-MX"/>
          </w:rPr>
          <w:t>https://www.jornada.com.mx/2020/10/29/cartones/2</w:t>
        </w:r>
      </w:hyperlink>
    </w:p>
    <w:p w:rsidR="005F7ABC" w:rsidRPr="00BA7E03" w:rsidRDefault="000F180D" w:rsidP="000F180D">
      <w:pPr>
        <w:spacing w:after="0" w:line="240" w:lineRule="auto"/>
        <w:ind w:firstLine="708"/>
        <w:jc w:val="both"/>
        <w:rPr>
          <w:rFonts w:ascii="Arial" w:eastAsia="Times New Roman" w:hAnsi="Arial" w:cs="Arial"/>
          <w:color w:val="000000" w:themeColor="text1"/>
          <w:sz w:val="24"/>
          <w:szCs w:val="24"/>
          <w:lang w:eastAsia="es-MX"/>
        </w:rPr>
      </w:pPr>
      <w:r w:rsidRPr="00BA7E03">
        <w:rPr>
          <w:rFonts w:ascii="Arial" w:hAnsi="Arial" w:cs="Arial"/>
          <w:color w:val="000000" w:themeColor="text1"/>
          <w:sz w:val="24"/>
          <w:szCs w:val="24"/>
        </w:rPr>
        <w:t>T</w:t>
      </w:r>
      <w:r w:rsidR="003C18E0" w:rsidRPr="00BA7E03">
        <w:rPr>
          <w:rFonts w:ascii="Arial" w:hAnsi="Arial" w:cs="Arial"/>
          <w:color w:val="000000" w:themeColor="text1"/>
          <w:sz w:val="24"/>
          <w:szCs w:val="24"/>
        </w:rPr>
        <w:t>ambién Federico de la Madrid, hijo de Miguel de la Madrid Hurtado.</w:t>
      </w:r>
      <w:r w:rsidRPr="00BA7E03">
        <w:rPr>
          <w:rFonts w:ascii="Arial" w:hAnsi="Arial" w:cs="Arial"/>
          <w:color w:val="000000" w:themeColor="text1"/>
          <w:sz w:val="24"/>
          <w:szCs w:val="24"/>
        </w:rPr>
        <w:t xml:space="preserve"> Y </w:t>
      </w:r>
      <w:r w:rsidR="003C18E0" w:rsidRPr="00BA7E03">
        <w:rPr>
          <w:rFonts w:ascii="Arial" w:hAnsi="Arial" w:cs="Arial"/>
          <w:color w:val="000000" w:themeColor="text1"/>
          <w:sz w:val="24"/>
          <w:szCs w:val="24"/>
        </w:rPr>
        <w:t xml:space="preserve">Alejandra González Anaya, hermana del extitular de Hacienda y del Instituto Mexicano del Seguro Social durante el sexenio de Enrique Peña Nieto, así como </w:t>
      </w:r>
      <w:r w:rsidRPr="00BA7E03">
        <w:rPr>
          <w:rFonts w:ascii="Arial" w:hAnsi="Arial" w:cs="Arial"/>
          <w:color w:val="000000" w:themeColor="text1"/>
          <w:sz w:val="24"/>
          <w:szCs w:val="24"/>
        </w:rPr>
        <w:t xml:space="preserve">las empresarias </w:t>
      </w:r>
      <w:proofErr w:type="spellStart"/>
      <w:r w:rsidR="003C18E0" w:rsidRPr="00BA7E03">
        <w:rPr>
          <w:rFonts w:ascii="Arial" w:hAnsi="Arial" w:cs="Arial"/>
          <w:color w:val="000000" w:themeColor="text1"/>
          <w:sz w:val="24"/>
          <w:szCs w:val="24"/>
        </w:rPr>
        <w:t>Loreta</w:t>
      </w:r>
      <w:proofErr w:type="spellEnd"/>
      <w:r w:rsidR="003C18E0" w:rsidRPr="00BA7E03">
        <w:rPr>
          <w:rFonts w:ascii="Arial" w:hAnsi="Arial" w:cs="Arial"/>
          <w:color w:val="000000" w:themeColor="text1"/>
          <w:sz w:val="24"/>
          <w:szCs w:val="24"/>
        </w:rPr>
        <w:t xml:space="preserve"> y Carola Garza</w:t>
      </w:r>
      <w:r w:rsidRPr="00BA7E03">
        <w:rPr>
          <w:rFonts w:ascii="Arial" w:hAnsi="Arial" w:cs="Arial"/>
          <w:color w:val="000000" w:themeColor="text1"/>
          <w:sz w:val="24"/>
          <w:szCs w:val="24"/>
        </w:rPr>
        <w:t>.</w:t>
      </w:r>
      <w:r w:rsidR="00CB10B0" w:rsidRPr="00BA7E03">
        <w:rPr>
          <w:rFonts w:ascii="Arial" w:hAnsi="Arial" w:cs="Arial"/>
          <w:color w:val="000000" w:themeColor="text1"/>
          <w:sz w:val="24"/>
          <w:szCs w:val="24"/>
        </w:rPr>
        <w:t xml:space="preserve"> Con tan distinguidos nombres es comprensible pero injustificable que la Fiscalía General de la República, encabezada por </w:t>
      </w:r>
      <w:r w:rsidR="005F7ABC" w:rsidRPr="00BA7E03">
        <w:rPr>
          <w:rFonts w:ascii="Arial" w:hAnsi="Arial" w:cs="Arial"/>
          <w:color w:val="000000" w:themeColor="text1"/>
          <w:sz w:val="24"/>
          <w:szCs w:val="24"/>
        </w:rPr>
        <w:t xml:space="preserve">el valioso </w:t>
      </w:r>
      <w:r w:rsidR="00CB10B0" w:rsidRPr="00BA7E03">
        <w:rPr>
          <w:rFonts w:ascii="Arial" w:hAnsi="Arial" w:cs="Arial"/>
          <w:color w:val="000000" w:themeColor="text1"/>
          <w:sz w:val="24"/>
          <w:szCs w:val="24"/>
        </w:rPr>
        <w:t xml:space="preserve">Alejandro </w:t>
      </w:r>
      <w:proofErr w:type="spellStart"/>
      <w:r w:rsidR="00CB10B0" w:rsidRPr="00BA7E03">
        <w:rPr>
          <w:rFonts w:ascii="Arial" w:hAnsi="Arial" w:cs="Arial"/>
          <w:color w:val="000000" w:themeColor="text1"/>
          <w:sz w:val="24"/>
          <w:szCs w:val="24"/>
        </w:rPr>
        <w:t>Gertz</w:t>
      </w:r>
      <w:proofErr w:type="spellEnd"/>
      <w:r w:rsidR="00CB10B0" w:rsidRPr="00BA7E03">
        <w:rPr>
          <w:rFonts w:ascii="Arial" w:hAnsi="Arial" w:cs="Arial"/>
          <w:color w:val="000000" w:themeColor="text1"/>
          <w:sz w:val="24"/>
          <w:szCs w:val="24"/>
        </w:rPr>
        <w:t xml:space="preserve"> Manero</w:t>
      </w:r>
      <w:r w:rsidR="005F7ABC" w:rsidRPr="00BA7E03">
        <w:rPr>
          <w:rFonts w:ascii="Arial" w:hAnsi="Arial" w:cs="Arial"/>
          <w:color w:val="000000" w:themeColor="text1"/>
          <w:sz w:val="24"/>
          <w:szCs w:val="24"/>
        </w:rPr>
        <w:t>, a</w:t>
      </w:r>
      <w:r w:rsidR="00D13E6D" w:rsidRPr="00BA7E03">
        <w:rPr>
          <w:rFonts w:ascii="Arial" w:hAnsi="Arial" w:cs="Arial"/>
          <w:color w:val="000000" w:themeColor="text1"/>
          <w:sz w:val="24"/>
          <w:szCs w:val="24"/>
        </w:rPr>
        <w:t>l parecer</w:t>
      </w:r>
      <w:r w:rsidR="005F7ABC" w:rsidRPr="00BA7E03">
        <w:rPr>
          <w:rFonts w:ascii="Arial" w:hAnsi="Arial" w:cs="Arial"/>
          <w:color w:val="000000" w:themeColor="text1"/>
          <w:sz w:val="24"/>
          <w:szCs w:val="24"/>
        </w:rPr>
        <w:t xml:space="preserve"> no tenga en curso carpetas de investigación sobre los presuntos seguidores y hasta aliados en el caso de Emiliano</w:t>
      </w:r>
      <w:r w:rsidR="00402268" w:rsidRPr="00BA7E03">
        <w:rPr>
          <w:rFonts w:ascii="Arial" w:hAnsi="Arial" w:cs="Arial"/>
          <w:color w:val="000000" w:themeColor="text1"/>
          <w:sz w:val="24"/>
          <w:szCs w:val="24"/>
        </w:rPr>
        <w:t xml:space="preserve"> Salinas</w:t>
      </w:r>
      <w:r w:rsidR="00D13E6D" w:rsidRPr="00BA7E03">
        <w:rPr>
          <w:rFonts w:ascii="Arial" w:hAnsi="Arial" w:cs="Arial"/>
          <w:color w:val="000000" w:themeColor="text1"/>
          <w:sz w:val="24"/>
          <w:szCs w:val="24"/>
        </w:rPr>
        <w:t>,</w:t>
      </w:r>
      <w:r w:rsidR="005F7ABC" w:rsidRPr="00BA7E03">
        <w:rPr>
          <w:rFonts w:ascii="Arial" w:hAnsi="Arial" w:cs="Arial"/>
          <w:color w:val="000000" w:themeColor="text1"/>
          <w:sz w:val="24"/>
          <w:szCs w:val="24"/>
        </w:rPr>
        <w:t xml:space="preserve"> del </w:t>
      </w:r>
      <w:r w:rsidR="00402268" w:rsidRPr="00BA7E03">
        <w:rPr>
          <w:rFonts w:ascii="Arial" w:hAnsi="Arial" w:cs="Arial"/>
          <w:color w:val="000000" w:themeColor="text1"/>
          <w:sz w:val="24"/>
          <w:szCs w:val="24"/>
        </w:rPr>
        <w:t xml:space="preserve">sexagenario </w:t>
      </w:r>
      <w:r w:rsidR="005F7ABC" w:rsidRPr="00BA7E03">
        <w:rPr>
          <w:rFonts w:ascii="Arial" w:hAnsi="Arial" w:cs="Arial"/>
          <w:color w:val="000000" w:themeColor="text1"/>
          <w:sz w:val="24"/>
          <w:szCs w:val="24"/>
        </w:rPr>
        <w:t xml:space="preserve">“gurú” </w:t>
      </w:r>
      <w:r w:rsidR="005F7ABC" w:rsidRPr="00BA7E03">
        <w:rPr>
          <w:rFonts w:ascii="Arial" w:eastAsia="Times New Roman" w:hAnsi="Arial" w:cs="Arial"/>
          <w:color w:val="000000" w:themeColor="text1"/>
          <w:sz w:val="24"/>
          <w:szCs w:val="24"/>
          <w:lang w:eastAsia="es-MX"/>
        </w:rPr>
        <w:t xml:space="preserve">Keith </w:t>
      </w:r>
      <w:proofErr w:type="spellStart"/>
      <w:r w:rsidR="005F7ABC" w:rsidRPr="00BA7E03">
        <w:rPr>
          <w:rFonts w:ascii="Arial" w:eastAsia="Times New Roman" w:hAnsi="Arial" w:cs="Arial"/>
          <w:color w:val="000000" w:themeColor="text1"/>
          <w:sz w:val="24"/>
          <w:szCs w:val="24"/>
          <w:lang w:eastAsia="es-MX"/>
        </w:rPr>
        <w:t>Raniere</w:t>
      </w:r>
      <w:proofErr w:type="spellEnd"/>
      <w:r w:rsidR="00D13E6D" w:rsidRPr="00BA7E03">
        <w:rPr>
          <w:rFonts w:ascii="Arial" w:eastAsia="Times New Roman" w:hAnsi="Arial" w:cs="Arial"/>
          <w:color w:val="000000" w:themeColor="text1"/>
          <w:sz w:val="24"/>
          <w:szCs w:val="24"/>
          <w:lang w:eastAsia="es-MX"/>
        </w:rPr>
        <w:t>, quien saldr</w:t>
      </w:r>
      <w:r w:rsidR="00402268" w:rsidRPr="00BA7E03">
        <w:rPr>
          <w:rFonts w:ascii="Arial" w:eastAsia="Times New Roman" w:hAnsi="Arial" w:cs="Arial"/>
          <w:color w:val="000000" w:themeColor="text1"/>
          <w:sz w:val="24"/>
          <w:szCs w:val="24"/>
          <w:lang w:eastAsia="es-MX"/>
        </w:rPr>
        <w:t>ía</w:t>
      </w:r>
      <w:r w:rsidR="00D13E6D" w:rsidRPr="00BA7E03">
        <w:rPr>
          <w:rFonts w:ascii="Arial" w:eastAsia="Times New Roman" w:hAnsi="Arial" w:cs="Arial"/>
          <w:color w:val="000000" w:themeColor="text1"/>
          <w:sz w:val="24"/>
          <w:szCs w:val="24"/>
          <w:lang w:eastAsia="es-MX"/>
        </w:rPr>
        <w:t xml:space="preserve"> de prisión cuando cumpl</w:t>
      </w:r>
      <w:r w:rsidR="00402268" w:rsidRPr="00BA7E03">
        <w:rPr>
          <w:rFonts w:ascii="Arial" w:eastAsia="Times New Roman" w:hAnsi="Arial" w:cs="Arial"/>
          <w:color w:val="000000" w:themeColor="text1"/>
          <w:sz w:val="24"/>
          <w:szCs w:val="24"/>
          <w:lang w:eastAsia="es-MX"/>
        </w:rPr>
        <w:t>iera</w:t>
      </w:r>
      <w:r w:rsidR="00D13E6D" w:rsidRPr="00BA7E03">
        <w:rPr>
          <w:rFonts w:ascii="Arial" w:eastAsia="Times New Roman" w:hAnsi="Arial" w:cs="Arial"/>
          <w:color w:val="000000" w:themeColor="text1"/>
          <w:sz w:val="24"/>
          <w:szCs w:val="24"/>
          <w:lang w:eastAsia="es-MX"/>
        </w:rPr>
        <w:t xml:space="preserve"> 180 años de edad, sentencia sumamente merecida pero sin duda absurda</w:t>
      </w:r>
      <w:r w:rsidR="005F7ABC" w:rsidRPr="00BA7E03">
        <w:rPr>
          <w:rFonts w:ascii="Arial" w:eastAsia="Times New Roman" w:hAnsi="Arial" w:cs="Arial"/>
          <w:color w:val="000000" w:themeColor="text1"/>
          <w:sz w:val="24"/>
          <w:szCs w:val="24"/>
          <w:lang w:eastAsia="es-MX"/>
        </w:rPr>
        <w:t>.</w:t>
      </w:r>
      <w:r w:rsidR="00D13E6D" w:rsidRPr="00BA7E03">
        <w:rPr>
          <w:rFonts w:ascii="Arial" w:eastAsia="Times New Roman" w:hAnsi="Arial" w:cs="Arial"/>
          <w:color w:val="000000" w:themeColor="text1"/>
          <w:sz w:val="24"/>
          <w:szCs w:val="24"/>
          <w:lang w:eastAsia="es-MX"/>
        </w:rPr>
        <w:t xml:space="preserve"> Suponía que </w:t>
      </w:r>
      <w:r w:rsidR="00D13E6D" w:rsidRPr="00BA7E03">
        <w:rPr>
          <w:rFonts w:ascii="Arial" w:eastAsia="Times New Roman" w:hAnsi="Arial" w:cs="Arial"/>
          <w:color w:val="000000" w:themeColor="text1"/>
          <w:sz w:val="24"/>
          <w:szCs w:val="24"/>
          <w:lang w:eastAsia="es-MX"/>
        </w:rPr>
        <w:lastRenderedPageBreak/>
        <w:t xml:space="preserve">sólo en México dictaban </w:t>
      </w:r>
      <w:r w:rsidR="00F73EBE" w:rsidRPr="00BA7E03">
        <w:rPr>
          <w:rFonts w:ascii="Arial" w:eastAsia="Times New Roman" w:hAnsi="Arial" w:cs="Arial"/>
          <w:color w:val="000000" w:themeColor="text1"/>
          <w:sz w:val="24"/>
          <w:szCs w:val="24"/>
          <w:lang w:eastAsia="es-MX"/>
        </w:rPr>
        <w:t>penas</w:t>
      </w:r>
      <w:r w:rsidR="00D13E6D" w:rsidRPr="00BA7E03">
        <w:rPr>
          <w:rFonts w:ascii="Arial" w:eastAsia="Times New Roman" w:hAnsi="Arial" w:cs="Arial"/>
          <w:color w:val="000000" w:themeColor="text1"/>
          <w:sz w:val="24"/>
          <w:szCs w:val="24"/>
          <w:lang w:eastAsia="es-MX"/>
        </w:rPr>
        <w:t xml:space="preserve"> tan incumplibles que más bien parecen venganza más que justicia.</w:t>
      </w:r>
    </w:p>
    <w:p w:rsidR="00D13E6D" w:rsidRPr="00BA7E03" w:rsidRDefault="00D13E6D" w:rsidP="000F180D">
      <w:pPr>
        <w:spacing w:after="0" w:line="240" w:lineRule="auto"/>
        <w:ind w:firstLine="708"/>
        <w:jc w:val="both"/>
        <w:rPr>
          <w:rFonts w:ascii="Arial" w:hAnsi="Arial" w:cs="Arial"/>
          <w:color w:val="000000" w:themeColor="text1"/>
          <w:sz w:val="24"/>
          <w:szCs w:val="24"/>
        </w:rPr>
      </w:pPr>
      <w:r w:rsidRPr="00BA7E03">
        <w:rPr>
          <w:rFonts w:ascii="Arial" w:hAnsi="Arial" w:cs="Arial"/>
          <w:color w:val="000000" w:themeColor="text1"/>
          <w:sz w:val="24"/>
          <w:szCs w:val="24"/>
        </w:rPr>
        <w:t>El hecho es que deslindes personales oportunos aparte, incluso por la vía de Twitter, los mexicanos presuntamente involucrados en la secta encabezada por un criminal convicto y confeso</w:t>
      </w:r>
      <w:r w:rsidR="00F73EBE" w:rsidRPr="00BA7E03">
        <w:rPr>
          <w:rFonts w:ascii="Arial" w:hAnsi="Arial" w:cs="Arial"/>
          <w:color w:val="000000" w:themeColor="text1"/>
          <w:sz w:val="24"/>
          <w:szCs w:val="24"/>
        </w:rPr>
        <w:t>,</w:t>
      </w:r>
      <w:r w:rsidRPr="00BA7E03">
        <w:rPr>
          <w:rFonts w:ascii="Arial" w:hAnsi="Arial" w:cs="Arial"/>
          <w:color w:val="000000" w:themeColor="text1"/>
          <w:sz w:val="24"/>
          <w:szCs w:val="24"/>
        </w:rPr>
        <w:t xml:space="preserve"> es preciso que la PGR los investigue para </w:t>
      </w:r>
      <w:r w:rsidR="00F73EBE" w:rsidRPr="00BA7E03">
        <w:rPr>
          <w:rFonts w:ascii="Arial" w:hAnsi="Arial" w:cs="Arial"/>
          <w:color w:val="000000" w:themeColor="text1"/>
          <w:sz w:val="24"/>
          <w:szCs w:val="24"/>
        </w:rPr>
        <w:t xml:space="preserve">clarificar </w:t>
      </w:r>
      <w:r w:rsidRPr="00BA7E03">
        <w:rPr>
          <w:rFonts w:ascii="Arial" w:hAnsi="Arial" w:cs="Arial"/>
          <w:color w:val="000000" w:themeColor="text1"/>
          <w:sz w:val="24"/>
          <w:szCs w:val="24"/>
        </w:rPr>
        <w:t>responsabilidades</w:t>
      </w:r>
      <w:r w:rsidR="00F73EBE" w:rsidRPr="00BA7E03">
        <w:rPr>
          <w:rFonts w:ascii="Arial" w:hAnsi="Arial" w:cs="Arial"/>
          <w:color w:val="000000" w:themeColor="text1"/>
          <w:sz w:val="24"/>
          <w:szCs w:val="24"/>
        </w:rPr>
        <w:t xml:space="preserve"> y</w:t>
      </w:r>
      <w:r w:rsidRPr="00BA7E03">
        <w:rPr>
          <w:rFonts w:ascii="Arial" w:hAnsi="Arial" w:cs="Arial"/>
          <w:color w:val="000000" w:themeColor="text1"/>
          <w:sz w:val="24"/>
          <w:szCs w:val="24"/>
        </w:rPr>
        <w:t xml:space="preserve"> despejar las múltiples dudas que existen sobre la impunidad mexicana por el vigoroso </w:t>
      </w:r>
      <w:proofErr w:type="spellStart"/>
      <w:r w:rsidRPr="00BA7E03">
        <w:rPr>
          <w:rFonts w:ascii="Arial" w:hAnsi="Arial" w:cs="Arial"/>
          <w:color w:val="000000" w:themeColor="text1"/>
          <w:sz w:val="24"/>
          <w:szCs w:val="24"/>
        </w:rPr>
        <w:t>influyent</w:t>
      </w:r>
      <w:r w:rsidR="00402268" w:rsidRPr="00BA7E03">
        <w:rPr>
          <w:rFonts w:ascii="Arial" w:hAnsi="Arial" w:cs="Arial"/>
          <w:color w:val="000000" w:themeColor="text1"/>
          <w:sz w:val="24"/>
          <w:szCs w:val="24"/>
        </w:rPr>
        <w:t>ismo</w:t>
      </w:r>
      <w:proofErr w:type="spellEnd"/>
      <w:r w:rsidR="00F73EBE" w:rsidRPr="00BA7E03">
        <w:rPr>
          <w:rFonts w:ascii="Arial" w:hAnsi="Arial" w:cs="Arial"/>
          <w:color w:val="000000" w:themeColor="text1"/>
          <w:sz w:val="24"/>
          <w:szCs w:val="24"/>
        </w:rPr>
        <w:t>,</w:t>
      </w:r>
      <w:r w:rsidRPr="00BA7E03">
        <w:rPr>
          <w:rFonts w:ascii="Arial" w:hAnsi="Arial" w:cs="Arial"/>
          <w:color w:val="000000" w:themeColor="text1"/>
          <w:sz w:val="24"/>
          <w:szCs w:val="24"/>
        </w:rPr>
        <w:t xml:space="preserve"> </w:t>
      </w:r>
      <w:r w:rsidR="00F73EBE" w:rsidRPr="00BA7E03">
        <w:rPr>
          <w:rFonts w:ascii="Arial" w:hAnsi="Arial" w:cs="Arial"/>
          <w:color w:val="000000" w:themeColor="text1"/>
          <w:sz w:val="24"/>
          <w:szCs w:val="24"/>
        </w:rPr>
        <w:t xml:space="preserve">simplemente </w:t>
      </w:r>
      <w:r w:rsidR="0053210D" w:rsidRPr="00BA7E03">
        <w:rPr>
          <w:rFonts w:ascii="Arial" w:hAnsi="Arial" w:cs="Arial"/>
          <w:color w:val="000000" w:themeColor="text1"/>
          <w:sz w:val="24"/>
          <w:szCs w:val="24"/>
        </w:rPr>
        <w:t>por ser hijo o hija de papi.</w:t>
      </w:r>
      <w:r w:rsidRPr="00BA7E03">
        <w:rPr>
          <w:rFonts w:ascii="Arial" w:hAnsi="Arial" w:cs="Arial"/>
          <w:color w:val="000000" w:themeColor="text1"/>
          <w:sz w:val="24"/>
          <w:szCs w:val="24"/>
        </w:rPr>
        <w:t xml:space="preserve">  </w:t>
      </w:r>
    </w:p>
    <w:p w:rsidR="00FC1499" w:rsidRPr="00BA7E03" w:rsidRDefault="00FC1499" w:rsidP="00FC1499">
      <w:pPr>
        <w:spacing w:after="0" w:line="240" w:lineRule="auto"/>
        <w:jc w:val="center"/>
        <w:rPr>
          <w:rFonts w:ascii="Arial" w:eastAsia="Times New Roman" w:hAnsi="Arial" w:cs="Arial"/>
          <w:b/>
          <w:color w:val="000000" w:themeColor="text1"/>
          <w:sz w:val="24"/>
          <w:szCs w:val="24"/>
          <w:lang w:eastAsia="es-MX"/>
        </w:rPr>
      </w:pPr>
      <w:r w:rsidRPr="00BA7E03">
        <w:rPr>
          <w:rFonts w:ascii="Arial" w:eastAsia="Times New Roman" w:hAnsi="Arial" w:cs="Arial"/>
          <w:b/>
          <w:color w:val="000000" w:themeColor="text1"/>
          <w:sz w:val="24"/>
          <w:szCs w:val="24"/>
          <w:lang w:eastAsia="es-MX"/>
        </w:rPr>
        <w:t>Acuse de recibo</w:t>
      </w:r>
    </w:p>
    <w:p w:rsidR="00FC1499" w:rsidRPr="00BA7E03" w:rsidRDefault="00FC1499" w:rsidP="00FC1499">
      <w:pPr>
        <w:spacing w:after="0" w:line="240" w:lineRule="auto"/>
        <w:jc w:val="both"/>
        <w:rPr>
          <w:rFonts w:ascii="Arial" w:eastAsia="Times New Roman" w:hAnsi="Arial" w:cs="Arial"/>
          <w:bCs/>
          <w:color w:val="000000" w:themeColor="text1"/>
          <w:sz w:val="24"/>
          <w:szCs w:val="24"/>
          <w:lang w:eastAsia="es-MX"/>
        </w:rPr>
      </w:pPr>
      <w:r w:rsidRPr="00BA7E03">
        <w:rPr>
          <w:rFonts w:ascii="Arial" w:eastAsia="Times New Roman" w:hAnsi="Arial" w:cs="Arial"/>
          <w:color w:val="000000" w:themeColor="text1"/>
          <w:sz w:val="24"/>
          <w:szCs w:val="24"/>
          <w:lang w:eastAsia="es-MX"/>
        </w:rPr>
        <w:t xml:space="preserve">Amagos de 10 gobernadores panistas, priistas, </w:t>
      </w:r>
      <w:r w:rsidRPr="00BA7E03">
        <w:rPr>
          <w:rFonts w:ascii="Arial" w:eastAsia="Times New Roman" w:hAnsi="Arial" w:cs="Arial"/>
          <w:i/>
          <w:color w:val="000000" w:themeColor="text1"/>
          <w:sz w:val="24"/>
          <w:szCs w:val="24"/>
          <w:lang w:eastAsia="es-MX"/>
        </w:rPr>
        <w:t>perredista</w:t>
      </w:r>
      <w:r w:rsidRPr="00BA7E03">
        <w:rPr>
          <w:rFonts w:ascii="Arial" w:eastAsia="Times New Roman" w:hAnsi="Arial" w:cs="Arial"/>
          <w:color w:val="000000" w:themeColor="text1"/>
          <w:sz w:val="24"/>
          <w:szCs w:val="24"/>
          <w:lang w:eastAsia="es-MX"/>
        </w:rPr>
        <w:t xml:space="preserve"> e “independiente”: </w:t>
      </w:r>
      <w:hyperlink r:id="rId5" w:history="1">
        <w:r w:rsidRPr="00BA7E03">
          <w:rPr>
            <w:rFonts w:ascii="Arial" w:eastAsia="Times New Roman" w:hAnsi="Arial" w:cs="Arial"/>
            <w:color w:val="000000" w:themeColor="text1"/>
            <w:sz w:val="24"/>
            <w:szCs w:val="24"/>
            <w:u w:val="single"/>
            <w:lang w:eastAsia="es-MX"/>
          </w:rPr>
          <w:t>https://mundo.sputniknews.com/radio_telescopio/202010281093284067-se-viene-el-mexit-gobernadores-amenazan-a-amlo-con-romper-el-federalismo/</w:t>
        </w:r>
      </w:hyperlink>
      <w:r w:rsidRPr="00BA7E03">
        <w:rPr>
          <w:rFonts w:ascii="Arial" w:eastAsia="Times New Roman" w:hAnsi="Arial" w:cs="Arial"/>
          <w:color w:val="000000" w:themeColor="text1"/>
          <w:sz w:val="24"/>
          <w:szCs w:val="24"/>
          <w:lang w:eastAsia="es-MX"/>
        </w:rPr>
        <w:t xml:space="preserve"> (…) Lea en </w:t>
      </w:r>
      <w:hyperlink r:id="rId6" w:history="1">
        <w:r w:rsidRPr="00BA7E03">
          <w:rPr>
            <w:rFonts w:ascii="Arial" w:eastAsia="Times New Roman" w:hAnsi="Arial" w:cs="Arial"/>
            <w:color w:val="000000" w:themeColor="text1"/>
            <w:sz w:val="24"/>
            <w:szCs w:val="24"/>
            <w:lang w:eastAsia="es-MX"/>
          </w:rPr>
          <w:t>http://www.forumenlinea.com/</w:t>
        </w:r>
      </w:hyperlink>
      <w:r w:rsidRPr="00BA7E03">
        <w:rPr>
          <w:rFonts w:ascii="Arial" w:eastAsia="Times New Roman" w:hAnsi="Arial" w:cs="Arial"/>
          <w:color w:val="000000" w:themeColor="text1"/>
          <w:sz w:val="24"/>
          <w:szCs w:val="24"/>
          <w:lang w:eastAsia="es-MX"/>
        </w:rPr>
        <w:t xml:space="preserve">: </w:t>
      </w:r>
      <w:proofErr w:type="spellStart"/>
      <w:r w:rsidRPr="00BA7E03">
        <w:rPr>
          <w:rFonts w:ascii="Arial" w:eastAsia="Times New Roman" w:hAnsi="Arial" w:cs="Arial"/>
          <w:color w:val="000000" w:themeColor="text1"/>
          <w:sz w:val="24"/>
          <w:szCs w:val="24"/>
          <w:lang w:eastAsia="es-MX"/>
        </w:rPr>
        <w:t>Trump</w:t>
      </w:r>
      <w:proofErr w:type="spellEnd"/>
      <w:r w:rsidRPr="00BA7E03">
        <w:rPr>
          <w:rFonts w:ascii="Arial" w:eastAsia="Times New Roman" w:hAnsi="Arial" w:cs="Arial"/>
          <w:color w:val="000000" w:themeColor="text1"/>
          <w:sz w:val="24"/>
          <w:szCs w:val="24"/>
          <w:lang w:eastAsia="es-MX"/>
        </w:rPr>
        <w:t xml:space="preserve"> y </w:t>
      </w:r>
      <w:proofErr w:type="spellStart"/>
      <w:r w:rsidRPr="00BA7E03">
        <w:rPr>
          <w:rFonts w:ascii="Arial" w:eastAsia="Times New Roman" w:hAnsi="Arial" w:cs="Arial"/>
          <w:color w:val="000000" w:themeColor="text1"/>
          <w:sz w:val="24"/>
          <w:szCs w:val="24"/>
          <w:lang w:eastAsia="es-MX"/>
        </w:rPr>
        <w:t>Biden</w:t>
      </w:r>
      <w:proofErr w:type="spellEnd"/>
      <w:r w:rsidRPr="00BA7E03">
        <w:rPr>
          <w:rFonts w:ascii="Arial" w:eastAsia="Times New Roman" w:hAnsi="Arial" w:cs="Arial"/>
          <w:color w:val="000000" w:themeColor="text1"/>
          <w:sz w:val="24"/>
          <w:szCs w:val="24"/>
          <w:lang w:eastAsia="es-MX"/>
        </w:rPr>
        <w:t xml:space="preserve">, sin grandes diferencias en los temas militares y de la seguridad (Roberto García Hernández). Colombia entrena a más de mil mercenarios para sabotear a nuestras legislativas: Maduro (José Luis Alonso Vargas). Argentina se deslinda del apoyo del Grupo de Lima al “encargado” Juan </w:t>
      </w:r>
      <w:proofErr w:type="spellStart"/>
      <w:r w:rsidRPr="00BA7E03">
        <w:rPr>
          <w:rFonts w:ascii="Arial" w:eastAsia="Times New Roman" w:hAnsi="Arial" w:cs="Arial"/>
          <w:color w:val="000000" w:themeColor="text1"/>
          <w:sz w:val="24"/>
          <w:szCs w:val="24"/>
          <w:lang w:eastAsia="es-MX"/>
        </w:rPr>
        <w:t>Guaidó</w:t>
      </w:r>
      <w:proofErr w:type="spellEnd"/>
      <w:r w:rsidRPr="00BA7E03">
        <w:rPr>
          <w:rFonts w:ascii="Arial" w:eastAsia="Times New Roman" w:hAnsi="Arial" w:cs="Arial"/>
          <w:color w:val="000000" w:themeColor="text1"/>
          <w:sz w:val="24"/>
          <w:szCs w:val="24"/>
          <w:lang w:eastAsia="es-MX"/>
        </w:rPr>
        <w:t xml:space="preserve"> (Stella </w:t>
      </w:r>
      <w:proofErr w:type="spellStart"/>
      <w:r w:rsidRPr="00BA7E03">
        <w:rPr>
          <w:rFonts w:ascii="Arial" w:eastAsia="Times New Roman" w:hAnsi="Arial" w:cs="Arial"/>
          <w:color w:val="000000" w:themeColor="text1"/>
          <w:sz w:val="24"/>
          <w:szCs w:val="24"/>
          <w:lang w:eastAsia="es-MX"/>
        </w:rPr>
        <w:t>Calloni</w:t>
      </w:r>
      <w:proofErr w:type="spellEnd"/>
      <w:r w:rsidRPr="00BA7E03">
        <w:rPr>
          <w:rFonts w:ascii="Arial" w:eastAsia="Times New Roman" w:hAnsi="Arial" w:cs="Arial"/>
          <w:color w:val="000000" w:themeColor="text1"/>
          <w:sz w:val="24"/>
          <w:szCs w:val="24"/>
          <w:lang w:eastAsia="es-MX"/>
        </w:rPr>
        <w:t>). Pompeo y la CIA contra Venezuela (</w:t>
      </w:r>
      <w:proofErr w:type="spellStart"/>
      <w:r w:rsidRPr="00BA7E03">
        <w:rPr>
          <w:rFonts w:ascii="Arial" w:eastAsia="Times New Roman" w:hAnsi="Arial" w:cs="Arial"/>
          <w:color w:val="000000" w:themeColor="text1"/>
          <w:sz w:val="24"/>
          <w:szCs w:val="24"/>
          <w:lang w:eastAsia="es-MX"/>
        </w:rPr>
        <w:t>Katu</w:t>
      </w:r>
      <w:proofErr w:type="spellEnd"/>
      <w:r w:rsidRPr="00BA7E03">
        <w:rPr>
          <w:rFonts w:ascii="Arial" w:eastAsia="Times New Roman" w:hAnsi="Arial" w:cs="Arial"/>
          <w:color w:val="000000" w:themeColor="text1"/>
          <w:sz w:val="24"/>
          <w:szCs w:val="24"/>
          <w:lang w:eastAsia="es-MX"/>
        </w:rPr>
        <w:t xml:space="preserve"> </w:t>
      </w:r>
      <w:proofErr w:type="spellStart"/>
      <w:r w:rsidRPr="00BA7E03">
        <w:rPr>
          <w:rFonts w:ascii="Arial" w:eastAsia="Times New Roman" w:hAnsi="Arial" w:cs="Arial"/>
          <w:color w:val="000000" w:themeColor="text1"/>
          <w:sz w:val="24"/>
          <w:szCs w:val="24"/>
          <w:lang w:eastAsia="es-MX"/>
        </w:rPr>
        <w:t>Arkonada</w:t>
      </w:r>
      <w:proofErr w:type="spellEnd"/>
      <w:r w:rsidRPr="00BA7E03">
        <w:rPr>
          <w:rFonts w:ascii="Arial" w:eastAsia="Times New Roman" w:hAnsi="Arial" w:cs="Arial"/>
          <w:color w:val="000000" w:themeColor="text1"/>
          <w:sz w:val="24"/>
          <w:szCs w:val="24"/>
          <w:lang w:eastAsia="es-MX"/>
        </w:rPr>
        <w:t xml:space="preserve">). </w:t>
      </w:r>
      <w:proofErr w:type="spellStart"/>
      <w:r w:rsidRPr="00BA7E03">
        <w:rPr>
          <w:rFonts w:ascii="Arial" w:eastAsia="Times New Roman" w:hAnsi="Arial" w:cs="Arial"/>
          <w:color w:val="000000" w:themeColor="text1"/>
          <w:sz w:val="24"/>
          <w:szCs w:val="24"/>
          <w:lang w:eastAsia="es-MX"/>
        </w:rPr>
        <w:t>Nguyen</w:t>
      </w:r>
      <w:proofErr w:type="spellEnd"/>
      <w:r w:rsidRPr="00BA7E03">
        <w:rPr>
          <w:rFonts w:ascii="Arial" w:eastAsia="Times New Roman" w:hAnsi="Arial" w:cs="Arial"/>
          <w:color w:val="000000" w:themeColor="text1"/>
          <w:sz w:val="24"/>
          <w:szCs w:val="24"/>
          <w:lang w:eastAsia="es-MX"/>
        </w:rPr>
        <w:t xml:space="preserve"> </w:t>
      </w:r>
      <w:proofErr w:type="spellStart"/>
      <w:r w:rsidRPr="00BA7E03">
        <w:rPr>
          <w:rFonts w:ascii="Arial" w:eastAsia="Times New Roman" w:hAnsi="Arial" w:cs="Arial"/>
          <w:bCs/>
          <w:color w:val="000000" w:themeColor="text1"/>
          <w:kern w:val="36"/>
          <w:sz w:val="24"/>
          <w:szCs w:val="24"/>
          <w:lang w:eastAsia="es-MX"/>
        </w:rPr>
        <w:t>Giap</w:t>
      </w:r>
      <w:proofErr w:type="spellEnd"/>
      <w:r w:rsidRPr="00BA7E03">
        <w:rPr>
          <w:rFonts w:ascii="Arial" w:eastAsia="Times New Roman" w:hAnsi="Arial" w:cs="Arial"/>
          <w:bCs/>
          <w:color w:val="000000" w:themeColor="text1"/>
          <w:kern w:val="36"/>
          <w:sz w:val="24"/>
          <w:szCs w:val="24"/>
          <w:lang w:eastAsia="es-MX"/>
        </w:rPr>
        <w:t>, un gigantesco estratega militar (</w:t>
      </w:r>
      <w:r w:rsidRPr="00BA7E03">
        <w:rPr>
          <w:rFonts w:ascii="Arial" w:eastAsia="Times New Roman" w:hAnsi="Arial" w:cs="Arial"/>
          <w:color w:val="000000" w:themeColor="text1"/>
          <w:sz w:val="24"/>
          <w:szCs w:val="24"/>
          <w:lang w:eastAsia="es-MX"/>
        </w:rPr>
        <w:t>José María González Lara)…</w:t>
      </w:r>
      <w:r w:rsidR="00BA7E03" w:rsidRPr="00BA7E03">
        <w:rPr>
          <w:rFonts w:ascii="Arial" w:eastAsia="Times New Roman" w:hAnsi="Arial" w:cs="Arial"/>
          <w:color w:val="000000" w:themeColor="text1"/>
          <w:sz w:val="24"/>
          <w:szCs w:val="24"/>
          <w:lang w:eastAsia="es-MX"/>
        </w:rPr>
        <w:t xml:space="preserve"> </w:t>
      </w:r>
      <w:r w:rsidRPr="00BA7E03">
        <w:rPr>
          <w:rFonts w:ascii="Arial" w:eastAsia="Calibri" w:hAnsi="Arial" w:cs="Arial"/>
          <w:color w:val="000000" w:themeColor="text1"/>
          <w:sz w:val="24"/>
          <w:szCs w:val="24"/>
          <w:lang w:eastAsia="es-MX"/>
        </w:rPr>
        <w:t xml:space="preserve">Sin su aportación, imposible </w:t>
      </w:r>
      <w:r w:rsidR="00402268" w:rsidRPr="00BA7E03">
        <w:rPr>
          <w:rFonts w:ascii="Arial" w:eastAsia="Calibri" w:hAnsi="Arial" w:cs="Arial"/>
          <w:color w:val="000000" w:themeColor="text1"/>
          <w:sz w:val="24"/>
          <w:szCs w:val="24"/>
          <w:lang w:eastAsia="es-MX"/>
        </w:rPr>
        <w:t>subsistir</w:t>
      </w:r>
      <w:r w:rsidRPr="00BA7E03">
        <w:rPr>
          <w:rFonts w:ascii="Arial" w:eastAsia="Calibri" w:hAnsi="Arial" w:cs="Arial"/>
          <w:color w:val="000000" w:themeColor="text1"/>
          <w:sz w:val="24"/>
          <w:szCs w:val="24"/>
          <w:lang w:eastAsia="es-MX"/>
        </w:rPr>
        <w:t xml:space="preserve">: </w:t>
      </w:r>
      <w:proofErr w:type="spellStart"/>
      <w:r w:rsidRPr="00BA7E03">
        <w:rPr>
          <w:rFonts w:ascii="Arial" w:eastAsia="Times New Roman" w:hAnsi="Arial" w:cs="Arial"/>
          <w:color w:val="000000" w:themeColor="text1"/>
          <w:sz w:val="24"/>
          <w:szCs w:val="24"/>
          <w:lang w:eastAsia="es-MX"/>
        </w:rPr>
        <w:t>Forum</w:t>
      </w:r>
      <w:proofErr w:type="spellEnd"/>
      <w:r w:rsidRPr="00BA7E03">
        <w:rPr>
          <w:rFonts w:ascii="Arial" w:eastAsia="Times New Roman" w:hAnsi="Arial" w:cs="Arial"/>
          <w:color w:val="000000" w:themeColor="text1"/>
          <w:sz w:val="24"/>
          <w:szCs w:val="24"/>
          <w:lang w:eastAsia="es-MX"/>
        </w:rPr>
        <w:t xml:space="preserve"> Ediciones SA de CV. </w:t>
      </w:r>
      <w:r w:rsidRPr="00BA7E03">
        <w:rPr>
          <w:rFonts w:ascii="Arial" w:eastAsia="Times New Roman" w:hAnsi="Arial" w:cs="Arial"/>
          <w:bCs/>
          <w:color w:val="000000" w:themeColor="text1"/>
          <w:sz w:val="24"/>
          <w:szCs w:val="24"/>
          <w:lang w:eastAsia="es-MX"/>
        </w:rPr>
        <w:t xml:space="preserve">BBVA: 04 49 49 84 00. </w:t>
      </w:r>
      <w:r w:rsidRPr="00BA7E03">
        <w:rPr>
          <w:rFonts w:ascii="Arial" w:eastAsia="Times New Roman" w:hAnsi="Arial" w:cs="Arial"/>
          <w:color w:val="000000" w:themeColor="text1"/>
          <w:sz w:val="24"/>
          <w:szCs w:val="24"/>
          <w:lang w:eastAsia="es-MX"/>
        </w:rPr>
        <w:t xml:space="preserve">CLABE: </w:t>
      </w:r>
      <w:r w:rsidRPr="00BA7E03">
        <w:rPr>
          <w:rFonts w:ascii="Arial" w:eastAsia="Times New Roman" w:hAnsi="Arial" w:cs="Arial"/>
          <w:bCs/>
          <w:color w:val="000000" w:themeColor="text1"/>
          <w:sz w:val="24"/>
          <w:szCs w:val="24"/>
          <w:lang w:eastAsia="es-MX"/>
        </w:rPr>
        <w:t xml:space="preserve">01 21 80 00 44 94 98 40 02… </w:t>
      </w:r>
      <w:r w:rsidRPr="00BA7E03">
        <w:rPr>
          <w:rFonts w:ascii="Arial" w:eastAsia="Times New Roman" w:hAnsi="Arial" w:cs="Arial"/>
          <w:color w:val="000000" w:themeColor="text1"/>
          <w:sz w:val="24"/>
          <w:szCs w:val="24"/>
          <w:lang w:eastAsia="es-MX"/>
        </w:rPr>
        <w:t>El embajador en retiro Sergio Romero Cuevas y el internacionalista Eduardo Rosales coincidieron en que USA tendrá que reconocer la existencia de corrupción en su territorio, pues de otra manera las drogas no entrarían ni se venderían allá, donde hay un mercado de al menos 20 millones de consumidores; en su sistema financiero se lava dinero, cuyo monto se calcula que va de 6 mil millones a 20 mil millones de dólares anuales, y hay un flujo ilegal de armas hacia México de 2 mil unidades diarias. (La Jornada, 26-X-20). El planteamiento es oportuno y atinado, la última cifra se queda muy corta.</w:t>
      </w:r>
    </w:p>
    <w:p w:rsidR="002B1B2D" w:rsidRPr="00BA7E03" w:rsidRDefault="000421F4" w:rsidP="00FC1499">
      <w:pPr>
        <w:spacing w:after="0" w:line="240" w:lineRule="auto"/>
        <w:jc w:val="both"/>
        <w:rPr>
          <w:rFonts w:ascii="Arial" w:eastAsia="Times New Roman" w:hAnsi="Arial" w:cs="Arial"/>
          <w:color w:val="000000" w:themeColor="text1"/>
          <w:sz w:val="24"/>
          <w:szCs w:val="24"/>
          <w:lang w:eastAsia="es-MX"/>
        </w:rPr>
      </w:pPr>
      <w:hyperlink r:id="rId7" w:history="1">
        <w:r w:rsidR="00FC1499" w:rsidRPr="00BA7E03">
          <w:rPr>
            <w:rFonts w:ascii="Arial" w:eastAsia="Times New Roman" w:hAnsi="Arial" w:cs="Arial"/>
            <w:color w:val="000000" w:themeColor="text1"/>
            <w:sz w:val="16"/>
            <w:szCs w:val="16"/>
            <w:lang w:eastAsia="es-MX"/>
          </w:rPr>
          <w:t>http://www.forumenlinea.com/</w:t>
        </w:r>
      </w:hyperlink>
      <w:r w:rsidR="00FC1499" w:rsidRPr="00BA7E03">
        <w:rPr>
          <w:rFonts w:ascii="Arial" w:eastAsia="Times New Roman" w:hAnsi="Arial" w:cs="Arial"/>
          <w:color w:val="000000" w:themeColor="text1"/>
          <w:sz w:val="16"/>
          <w:szCs w:val="16"/>
          <w:lang w:eastAsia="es-MX"/>
        </w:rPr>
        <w:t xml:space="preserve">  </w:t>
      </w:r>
      <w:hyperlink r:id="rId8" w:history="1">
        <w:r w:rsidR="00FC1499" w:rsidRPr="00BA7E03">
          <w:rPr>
            <w:rFonts w:ascii="Arial" w:eastAsia="Times New Roman" w:hAnsi="Arial" w:cs="Arial"/>
            <w:color w:val="000000" w:themeColor="text1"/>
            <w:sz w:val="16"/>
            <w:szCs w:val="16"/>
            <w:lang w:val="en-US" w:eastAsia="es-MX"/>
          </w:rPr>
          <w:t>https://www.facebook.com/forumenlinea</w:t>
        </w:r>
      </w:hyperlink>
      <w:r w:rsidR="00FC1499" w:rsidRPr="00BA7E03">
        <w:rPr>
          <w:rFonts w:ascii="Arial" w:eastAsia="Times New Roman" w:hAnsi="Arial" w:cs="Arial"/>
          <w:color w:val="000000" w:themeColor="text1"/>
          <w:sz w:val="16"/>
          <w:szCs w:val="16"/>
          <w:lang w:eastAsia="es-MX"/>
        </w:rPr>
        <w:t xml:space="preserve">  </w:t>
      </w:r>
      <w:hyperlink r:id="rId9" w:history="1">
        <w:r w:rsidR="00FC1499" w:rsidRPr="00BA7E03">
          <w:rPr>
            <w:rFonts w:ascii="Arial" w:eastAsia="Times New Roman" w:hAnsi="Arial" w:cs="Arial"/>
            <w:color w:val="000000" w:themeColor="text1"/>
            <w:sz w:val="16"/>
            <w:szCs w:val="16"/>
            <w:lang w:eastAsia="es-MX"/>
          </w:rPr>
          <w:t>forum@forumenlinea.com</w:t>
        </w:r>
      </w:hyperlink>
      <w:r w:rsidR="00FC1499" w:rsidRPr="00BA7E03">
        <w:rPr>
          <w:rFonts w:ascii="Arial" w:eastAsia="Times New Roman" w:hAnsi="Arial" w:cs="Arial"/>
          <w:color w:val="000000" w:themeColor="text1"/>
          <w:sz w:val="16"/>
          <w:szCs w:val="16"/>
          <w:lang w:eastAsia="es-MX"/>
        </w:rPr>
        <w:t xml:space="preserve">  Twitter:</w:t>
      </w:r>
      <w:hyperlink r:id="rId10" w:anchor="%21/IbarraAguirreEd" w:tgtFrame="_blank" w:history="1">
        <w:r w:rsidR="00FC1499" w:rsidRPr="00BA7E03">
          <w:rPr>
            <w:rFonts w:ascii="Arial" w:eastAsia="Times New Roman" w:hAnsi="Arial" w:cs="Arial"/>
            <w:color w:val="000000" w:themeColor="text1"/>
            <w:sz w:val="16"/>
            <w:szCs w:val="16"/>
            <w:lang w:eastAsia="es-MX"/>
          </w:rPr>
          <w:t>@</w:t>
        </w:r>
        <w:proofErr w:type="spellStart"/>
        <w:r w:rsidR="00FC1499" w:rsidRPr="00BA7E03">
          <w:rPr>
            <w:rFonts w:ascii="Arial" w:eastAsia="Times New Roman" w:hAnsi="Arial" w:cs="Arial"/>
            <w:color w:val="000000" w:themeColor="text1"/>
            <w:sz w:val="16"/>
            <w:szCs w:val="16"/>
            <w:lang w:eastAsia="es-MX"/>
          </w:rPr>
          <w:t>IbarraAguirreEd</w:t>
        </w:r>
        <w:proofErr w:type="spellEnd"/>
      </w:hyperlink>
      <w:bookmarkStart w:id="0" w:name="_GoBack"/>
      <w:bookmarkEnd w:id="0"/>
    </w:p>
    <w:sectPr w:rsidR="002B1B2D" w:rsidRPr="00BA7E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499"/>
    <w:rsid w:val="000421F4"/>
    <w:rsid w:val="00093F23"/>
    <w:rsid w:val="000F180D"/>
    <w:rsid w:val="002B1B2D"/>
    <w:rsid w:val="003C18E0"/>
    <w:rsid w:val="00402268"/>
    <w:rsid w:val="0053210D"/>
    <w:rsid w:val="005F7ABC"/>
    <w:rsid w:val="00627302"/>
    <w:rsid w:val="00704CBC"/>
    <w:rsid w:val="00926D07"/>
    <w:rsid w:val="00A81CB7"/>
    <w:rsid w:val="00BA7E03"/>
    <w:rsid w:val="00C360AF"/>
    <w:rsid w:val="00C802A6"/>
    <w:rsid w:val="00C90F42"/>
    <w:rsid w:val="00CB10B0"/>
    <w:rsid w:val="00D13E6D"/>
    <w:rsid w:val="00DF24B3"/>
    <w:rsid w:val="00E85675"/>
    <w:rsid w:val="00F73EBE"/>
    <w:rsid w:val="00FC149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E14063-EED4-46A5-B889-260B5DD43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360AF"/>
    <w:rPr>
      <w:color w:val="0563C1" w:themeColor="hyperlink"/>
      <w:u w:val="single"/>
    </w:rPr>
  </w:style>
  <w:style w:type="character" w:styleId="Hipervnculovisitado">
    <w:name w:val="FollowedHyperlink"/>
    <w:basedOn w:val="Fuentedeprrafopredeter"/>
    <w:uiPriority w:val="99"/>
    <w:semiHidden/>
    <w:unhideWhenUsed/>
    <w:rsid w:val="00C90F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fontTable" Target="fontTable.xml"/><Relationship Id="rId5" Type="http://schemas.openxmlformats.org/officeDocument/2006/relationships/hyperlink" Target="https://mundo.sputniknews.com/radio_telescopio/202010281093284067-se-viene-el-mexit-gobernadores-amenazan-a-amlo-con-romper-el-federalismo/" TargetMode="External"/><Relationship Id="rId10" Type="http://schemas.openxmlformats.org/officeDocument/2006/relationships/hyperlink" Target="http://www.twitter.com/" TargetMode="External"/><Relationship Id="rId4" Type="http://schemas.openxmlformats.org/officeDocument/2006/relationships/hyperlink" Target="https://www.jornada.com.mx/2020/10/29/cartones/2"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771</Words>
  <Characters>4340</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2020-10-29T13:11:00Z</dcterms:created>
  <dcterms:modified xsi:type="dcterms:W3CDTF">2020-10-30T13:15:00Z</dcterms:modified>
</cp:coreProperties>
</file>