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7DD0" w:rsidRPr="00855266" w:rsidRDefault="001D7DD0" w:rsidP="001D7DD0">
      <w:pPr>
        <w:jc w:val="both"/>
        <w:rPr>
          <w:rFonts w:ascii="Arial" w:hAnsi="Arial" w:cs="Arial"/>
          <w:color w:val="000000" w:themeColor="text1"/>
          <w:sz w:val="28"/>
          <w:szCs w:val="28"/>
        </w:rPr>
      </w:pPr>
      <w:r w:rsidRPr="00855266">
        <w:rPr>
          <w:rFonts w:ascii="Arial" w:hAnsi="Arial" w:cs="Arial"/>
          <w:color w:val="000000" w:themeColor="text1"/>
          <w:sz w:val="28"/>
          <w:szCs w:val="28"/>
        </w:rPr>
        <w:t>Utopía</w:t>
      </w:r>
    </w:p>
    <w:p w:rsidR="001D7DD0" w:rsidRPr="00855266" w:rsidRDefault="001D7DD0" w:rsidP="001D7DD0">
      <w:pPr>
        <w:jc w:val="both"/>
        <w:rPr>
          <w:rFonts w:ascii="Arial" w:hAnsi="Arial" w:cs="Arial"/>
          <w:color w:val="000000" w:themeColor="text1"/>
        </w:rPr>
      </w:pPr>
    </w:p>
    <w:p w:rsidR="001D7DD0" w:rsidRPr="00855266" w:rsidRDefault="0090295F" w:rsidP="0090295F">
      <w:pPr>
        <w:jc w:val="center"/>
        <w:rPr>
          <w:rFonts w:ascii="Arial" w:hAnsi="Arial" w:cs="Arial"/>
          <w:b/>
          <w:color w:val="000000" w:themeColor="text1"/>
          <w:sz w:val="36"/>
          <w:szCs w:val="36"/>
        </w:rPr>
      </w:pPr>
      <w:r w:rsidRPr="00855266">
        <w:rPr>
          <w:rFonts w:ascii="Arial" w:hAnsi="Arial" w:cs="Arial"/>
          <w:b/>
          <w:color w:val="000000" w:themeColor="text1"/>
          <w:sz w:val="36"/>
          <w:szCs w:val="36"/>
        </w:rPr>
        <w:t>El Padrino y sus posibles al</w:t>
      </w:r>
      <w:r w:rsidR="001F08E0" w:rsidRPr="00855266">
        <w:rPr>
          <w:rFonts w:ascii="Arial" w:hAnsi="Arial" w:cs="Arial"/>
          <w:b/>
          <w:color w:val="000000" w:themeColor="text1"/>
          <w:sz w:val="36"/>
          <w:szCs w:val="36"/>
        </w:rPr>
        <w:t>c</w:t>
      </w:r>
      <w:r w:rsidRPr="00855266">
        <w:rPr>
          <w:rFonts w:ascii="Arial" w:hAnsi="Arial" w:cs="Arial"/>
          <w:b/>
          <w:color w:val="000000" w:themeColor="text1"/>
          <w:sz w:val="36"/>
          <w:szCs w:val="36"/>
        </w:rPr>
        <w:t>ances</w:t>
      </w:r>
    </w:p>
    <w:p w:rsidR="001D7DD0" w:rsidRPr="00855266" w:rsidRDefault="001D7DD0" w:rsidP="001D7DD0">
      <w:pPr>
        <w:jc w:val="both"/>
        <w:rPr>
          <w:rFonts w:ascii="Arial" w:hAnsi="Arial" w:cs="Arial"/>
          <w:color w:val="000000" w:themeColor="text1"/>
        </w:rPr>
      </w:pPr>
      <w:bookmarkStart w:id="0" w:name="_GoBack"/>
      <w:bookmarkEnd w:id="0"/>
    </w:p>
    <w:p w:rsidR="001D7DD0" w:rsidRPr="00855266" w:rsidRDefault="001D7DD0" w:rsidP="001D7DD0">
      <w:pPr>
        <w:jc w:val="both"/>
        <w:rPr>
          <w:rFonts w:ascii="Arial" w:hAnsi="Arial" w:cs="Arial"/>
          <w:b/>
          <w:color w:val="000000" w:themeColor="text1"/>
        </w:rPr>
      </w:pPr>
      <w:r w:rsidRPr="00855266">
        <w:rPr>
          <w:rFonts w:ascii="Arial" w:hAnsi="Arial" w:cs="Arial"/>
          <w:b/>
          <w:color w:val="000000" w:themeColor="text1"/>
        </w:rPr>
        <w:t>Eduardo Ibarra Aguirre</w:t>
      </w:r>
    </w:p>
    <w:p w:rsidR="001D7DD0" w:rsidRPr="00855266" w:rsidRDefault="001D7DD0" w:rsidP="001D7DD0">
      <w:pPr>
        <w:jc w:val="both"/>
        <w:rPr>
          <w:rFonts w:ascii="Arial" w:hAnsi="Arial" w:cs="Arial"/>
          <w:color w:val="000000" w:themeColor="text1"/>
        </w:rPr>
      </w:pPr>
    </w:p>
    <w:p w:rsidR="0039655C" w:rsidRPr="00855266" w:rsidRDefault="0039655C" w:rsidP="0039655C">
      <w:pPr>
        <w:jc w:val="both"/>
        <w:rPr>
          <w:rFonts w:ascii="Arial" w:hAnsi="Arial" w:cs="Arial"/>
          <w:color w:val="000000" w:themeColor="text1"/>
        </w:rPr>
      </w:pPr>
      <w:r w:rsidRPr="00855266">
        <w:rPr>
          <w:rFonts w:ascii="Arial" w:hAnsi="Arial" w:cs="Arial"/>
          <w:color w:val="000000" w:themeColor="text1"/>
        </w:rPr>
        <w:t xml:space="preserve">Detenido como fue en Los Ángeles, California, el secretario de la Defensa Nacional Salvador Cienfuegos, durante el gobierno de Enrique Peña, acusado por tres cargos relacionados con el narcotráfico y uno de lavado de dinero, resultan </w:t>
      </w:r>
      <w:r w:rsidR="00AE1BA3" w:rsidRPr="00855266">
        <w:rPr>
          <w:rFonts w:ascii="Arial" w:hAnsi="Arial" w:cs="Arial"/>
          <w:color w:val="000000" w:themeColor="text1"/>
        </w:rPr>
        <w:t xml:space="preserve">más que </w:t>
      </w:r>
      <w:r w:rsidRPr="00855266">
        <w:rPr>
          <w:rFonts w:ascii="Arial" w:hAnsi="Arial" w:cs="Arial"/>
          <w:color w:val="000000" w:themeColor="text1"/>
        </w:rPr>
        <w:t xml:space="preserve">oportunas las reflexiones </w:t>
      </w:r>
      <w:r w:rsidR="0009022C" w:rsidRPr="00855266">
        <w:rPr>
          <w:rFonts w:ascii="Arial" w:hAnsi="Arial" w:cs="Arial"/>
          <w:color w:val="000000" w:themeColor="text1"/>
        </w:rPr>
        <w:t>d</w:t>
      </w:r>
      <w:r w:rsidRPr="00855266">
        <w:rPr>
          <w:rFonts w:ascii="Arial" w:hAnsi="Arial" w:cs="Arial"/>
          <w:color w:val="000000" w:themeColor="text1"/>
        </w:rPr>
        <w:t xml:space="preserve">el presidente Andrés Manuel en la </w:t>
      </w:r>
      <w:r w:rsidRPr="00855266">
        <w:rPr>
          <w:rFonts w:ascii="Arial" w:hAnsi="Arial" w:cs="Arial"/>
          <w:i/>
          <w:color w:val="000000" w:themeColor="text1"/>
        </w:rPr>
        <w:t>mañanera</w:t>
      </w:r>
      <w:r w:rsidRPr="00855266">
        <w:rPr>
          <w:rFonts w:ascii="Arial" w:hAnsi="Arial" w:cs="Arial"/>
          <w:color w:val="000000" w:themeColor="text1"/>
        </w:rPr>
        <w:t xml:space="preserve"> del </w:t>
      </w:r>
      <w:r w:rsidR="0009022C" w:rsidRPr="00855266">
        <w:rPr>
          <w:rFonts w:ascii="Arial" w:hAnsi="Arial" w:cs="Arial"/>
          <w:color w:val="000000" w:themeColor="text1"/>
        </w:rPr>
        <w:t>16</w:t>
      </w:r>
      <w:r w:rsidRPr="00855266">
        <w:rPr>
          <w:rFonts w:ascii="Arial" w:hAnsi="Arial" w:cs="Arial"/>
          <w:color w:val="000000" w:themeColor="text1"/>
        </w:rPr>
        <w:t xml:space="preserve">  y el sábado 1</w:t>
      </w:r>
      <w:r w:rsidR="0009022C" w:rsidRPr="00855266">
        <w:rPr>
          <w:rFonts w:ascii="Arial" w:hAnsi="Arial" w:cs="Arial"/>
          <w:color w:val="000000" w:themeColor="text1"/>
        </w:rPr>
        <w:t>7</w:t>
      </w:r>
      <w:r w:rsidRPr="00855266">
        <w:rPr>
          <w:rFonts w:ascii="Arial" w:hAnsi="Arial" w:cs="Arial"/>
          <w:color w:val="000000" w:themeColor="text1"/>
        </w:rPr>
        <w:t xml:space="preserve"> en </w:t>
      </w:r>
      <w:proofErr w:type="spellStart"/>
      <w:r w:rsidRPr="00855266">
        <w:rPr>
          <w:rFonts w:ascii="Arial" w:hAnsi="Arial" w:cs="Arial"/>
          <w:color w:val="000000" w:themeColor="text1"/>
        </w:rPr>
        <w:t>Tapanatepec</w:t>
      </w:r>
      <w:proofErr w:type="spellEnd"/>
      <w:r w:rsidRPr="00855266">
        <w:rPr>
          <w:rFonts w:ascii="Arial" w:hAnsi="Arial" w:cs="Arial"/>
          <w:color w:val="000000" w:themeColor="text1"/>
        </w:rPr>
        <w:t>, Oaxaca, para que se investigue el papel de la agencia estadunidense de control de drogas, la DEA</w:t>
      </w:r>
      <w:r w:rsidR="00AE1BA3" w:rsidRPr="00855266">
        <w:rPr>
          <w:rFonts w:ascii="Arial" w:hAnsi="Arial" w:cs="Arial"/>
          <w:color w:val="000000" w:themeColor="text1"/>
        </w:rPr>
        <w:t xml:space="preserve">, en </w:t>
      </w:r>
      <w:r w:rsidR="008C2376" w:rsidRPr="00855266">
        <w:rPr>
          <w:rFonts w:ascii="Arial" w:hAnsi="Arial" w:cs="Arial"/>
          <w:color w:val="000000" w:themeColor="text1"/>
        </w:rPr>
        <w:t>este</w:t>
      </w:r>
      <w:r w:rsidR="00AE1BA3" w:rsidRPr="00855266">
        <w:rPr>
          <w:rFonts w:ascii="Arial" w:hAnsi="Arial" w:cs="Arial"/>
          <w:color w:val="000000" w:themeColor="text1"/>
        </w:rPr>
        <w:t xml:space="preserve"> caso y en el de Genaro García Luna, el </w:t>
      </w:r>
      <w:r w:rsidR="00A35446" w:rsidRPr="00855266">
        <w:rPr>
          <w:rFonts w:ascii="Arial" w:hAnsi="Arial" w:cs="Arial"/>
          <w:color w:val="000000" w:themeColor="text1"/>
        </w:rPr>
        <w:t xml:space="preserve">súper policía y </w:t>
      </w:r>
      <w:r w:rsidR="00AE1BA3" w:rsidRPr="00855266">
        <w:rPr>
          <w:rFonts w:ascii="Arial" w:hAnsi="Arial" w:cs="Arial"/>
          <w:color w:val="000000" w:themeColor="text1"/>
        </w:rPr>
        <w:t xml:space="preserve">brazo derecho de Felipe Calderón, y ahora hasta presunto </w:t>
      </w:r>
      <w:r w:rsidR="0009022C" w:rsidRPr="00855266">
        <w:rPr>
          <w:rFonts w:ascii="Arial" w:hAnsi="Arial" w:cs="Arial"/>
          <w:color w:val="000000" w:themeColor="text1"/>
        </w:rPr>
        <w:t>financiador</w:t>
      </w:r>
      <w:r w:rsidR="00AE1BA3" w:rsidRPr="00855266">
        <w:rPr>
          <w:rFonts w:ascii="Arial" w:hAnsi="Arial" w:cs="Arial"/>
          <w:color w:val="000000" w:themeColor="text1"/>
        </w:rPr>
        <w:t xml:space="preserve"> de la campaña </w:t>
      </w:r>
      <w:r w:rsidR="00A35446" w:rsidRPr="00855266">
        <w:rPr>
          <w:rFonts w:ascii="Arial" w:hAnsi="Arial" w:cs="Arial"/>
          <w:color w:val="000000" w:themeColor="text1"/>
        </w:rPr>
        <w:t xml:space="preserve">presidencial </w:t>
      </w:r>
      <w:r w:rsidR="0033358E" w:rsidRPr="00855266">
        <w:rPr>
          <w:rFonts w:ascii="Arial" w:hAnsi="Arial" w:cs="Arial"/>
          <w:color w:val="000000" w:themeColor="text1"/>
        </w:rPr>
        <w:t>de Margarita Zavala</w:t>
      </w:r>
      <w:r w:rsidR="008C2376" w:rsidRPr="00855266">
        <w:rPr>
          <w:rFonts w:ascii="Arial" w:hAnsi="Arial" w:cs="Arial"/>
          <w:color w:val="000000" w:themeColor="text1"/>
        </w:rPr>
        <w:t xml:space="preserve"> en 2018</w:t>
      </w:r>
      <w:r w:rsidR="0033358E" w:rsidRPr="00855266">
        <w:rPr>
          <w:rFonts w:ascii="Arial" w:hAnsi="Arial" w:cs="Arial"/>
          <w:color w:val="000000" w:themeColor="text1"/>
        </w:rPr>
        <w:t>.</w:t>
      </w:r>
    </w:p>
    <w:p w:rsidR="0033358E" w:rsidRPr="00855266" w:rsidRDefault="0033358E" w:rsidP="003420EC">
      <w:pPr>
        <w:ind w:firstLine="708"/>
        <w:jc w:val="both"/>
        <w:rPr>
          <w:rFonts w:ascii="Arial" w:hAnsi="Arial" w:cs="Arial"/>
          <w:color w:val="000000" w:themeColor="text1"/>
        </w:rPr>
      </w:pPr>
      <w:r w:rsidRPr="00855266">
        <w:rPr>
          <w:rFonts w:ascii="Arial" w:hAnsi="Arial" w:cs="Arial"/>
          <w:color w:val="000000" w:themeColor="text1"/>
        </w:rPr>
        <w:t>E</w:t>
      </w:r>
      <w:r w:rsidR="008C2376" w:rsidRPr="00855266">
        <w:rPr>
          <w:rFonts w:ascii="Arial" w:hAnsi="Arial" w:cs="Arial"/>
          <w:color w:val="000000" w:themeColor="text1"/>
        </w:rPr>
        <w:t>n e</w:t>
      </w:r>
      <w:r w:rsidRPr="00855266">
        <w:rPr>
          <w:rFonts w:ascii="Arial" w:hAnsi="Arial" w:cs="Arial"/>
          <w:color w:val="000000" w:themeColor="text1"/>
        </w:rPr>
        <w:t>fect</w:t>
      </w:r>
      <w:r w:rsidR="008C2376" w:rsidRPr="00855266">
        <w:rPr>
          <w:rFonts w:ascii="Arial" w:hAnsi="Arial" w:cs="Arial"/>
          <w:color w:val="000000" w:themeColor="text1"/>
        </w:rPr>
        <w:t>o</w:t>
      </w:r>
      <w:r w:rsidRPr="00855266">
        <w:rPr>
          <w:rFonts w:ascii="Arial" w:hAnsi="Arial" w:cs="Arial"/>
          <w:color w:val="000000" w:themeColor="text1"/>
        </w:rPr>
        <w:t>, la historieta maniquea del gobierno estadunidense para explicar en</w:t>
      </w:r>
      <w:r w:rsidR="008C2376" w:rsidRPr="00855266">
        <w:rPr>
          <w:rFonts w:ascii="Arial" w:hAnsi="Arial" w:cs="Arial"/>
          <w:color w:val="000000" w:themeColor="text1"/>
        </w:rPr>
        <w:t xml:space="preserve"> base</w:t>
      </w:r>
      <w:r w:rsidRPr="00855266">
        <w:rPr>
          <w:rFonts w:ascii="Arial" w:hAnsi="Arial" w:cs="Arial"/>
          <w:color w:val="000000" w:themeColor="text1"/>
        </w:rPr>
        <w:t xml:space="preserve"> </w:t>
      </w:r>
      <w:r w:rsidR="0009022C" w:rsidRPr="00855266">
        <w:rPr>
          <w:rFonts w:ascii="Arial" w:hAnsi="Arial" w:cs="Arial"/>
          <w:color w:val="000000" w:themeColor="text1"/>
        </w:rPr>
        <w:t xml:space="preserve">a </w:t>
      </w:r>
      <w:r w:rsidRPr="00855266">
        <w:rPr>
          <w:rFonts w:ascii="Arial" w:hAnsi="Arial" w:cs="Arial"/>
          <w:color w:val="000000" w:themeColor="text1"/>
        </w:rPr>
        <w:t xml:space="preserve">hombres “malos” en México y “buenos” </w:t>
      </w:r>
      <w:r w:rsidR="0009022C" w:rsidRPr="00855266">
        <w:rPr>
          <w:rFonts w:ascii="Arial" w:hAnsi="Arial" w:cs="Arial"/>
          <w:color w:val="000000" w:themeColor="text1"/>
        </w:rPr>
        <w:t>en Estados Unidos, como lo hace</w:t>
      </w:r>
      <w:r w:rsidRPr="00855266">
        <w:rPr>
          <w:rFonts w:ascii="Arial" w:hAnsi="Arial" w:cs="Arial"/>
          <w:color w:val="000000" w:themeColor="text1"/>
        </w:rPr>
        <w:t xml:space="preserve"> Donald </w:t>
      </w:r>
      <w:proofErr w:type="spellStart"/>
      <w:r w:rsidRPr="00855266">
        <w:rPr>
          <w:rFonts w:ascii="Arial" w:hAnsi="Arial" w:cs="Arial"/>
          <w:color w:val="000000" w:themeColor="text1"/>
        </w:rPr>
        <w:t>Trump</w:t>
      </w:r>
      <w:proofErr w:type="spellEnd"/>
      <w:r w:rsidRPr="00855266">
        <w:rPr>
          <w:rFonts w:ascii="Arial" w:hAnsi="Arial" w:cs="Arial"/>
          <w:color w:val="000000" w:themeColor="text1"/>
        </w:rPr>
        <w:t xml:space="preserve"> </w:t>
      </w:r>
      <w:r w:rsidR="0009022C" w:rsidRPr="00855266">
        <w:rPr>
          <w:rFonts w:ascii="Arial" w:eastAsiaTheme="minorHAnsi" w:hAnsi="Arial" w:cs="Arial"/>
          <w:color w:val="000000" w:themeColor="text1"/>
          <w:lang w:eastAsia="en-US"/>
        </w:rPr>
        <w:t>–</w:t>
      </w:r>
      <w:r w:rsidRPr="00855266">
        <w:rPr>
          <w:rFonts w:ascii="Arial" w:hAnsi="Arial" w:cs="Arial"/>
          <w:color w:val="000000" w:themeColor="text1"/>
        </w:rPr>
        <w:t xml:space="preserve">en </w:t>
      </w:r>
      <w:r w:rsidR="00A35446" w:rsidRPr="00855266">
        <w:rPr>
          <w:rFonts w:ascii="Arial" w:hAnsi="Arial" w:cs="Arial"/>
          <w:color w:val="000000" w:themeColor="text1"/>
        </w:rPr>
        <w:t xml:space="preserve">pronunciada </w:t>
      </w:r>
      <w:r w:rsidRPr="00855266">
        <w:rPr>
          <w:rFonts w:ascii="Arial" w:hAnsi="Arial" w:cs="Arial"/>
          <w:color w:val="000000" w:themeColor="text1"/>
        </w:rPr>
        <w:t>caída en las preferencias electorales</w:t>
      </w:r>
      <w:r w:rsidR="0009022C" w:rsidRPr="00855266">
        <w:rPr>
          <w:rFonts w:ascii="Arial" w:eastAsiaTheme="minorHAnsi" w:hAnsi="Arial" w:cs="Arial"/>
          <w:color w:val="000000" w:themeColor="text1"/>
          <w:lang w:eastAsia="en-US"/>
        </w:rPr>
        <w:t>–</w:t>
      </w:r>
      <w:r w:rsidRPr="00855266">
        <w:rPr>
          <w:rFonts w:ascii="Arial" w:hAnsi="Arial" w:cs="Arial"/>
          <w:color w:val="000000" w:themeColor="text1"/>
        </w:rPr>
        <w:t xml:space="preserve">, es </w:t>
      </w:r>
      <w:r w:rsidR="008C2376" w:rsidRPr="00855266">
        <w:rPr>
          <w:rFonts w:ascii="Arial" w:hAnsi="Arial" w:cs="Arial"/>
          <w:color w:val="000000" w:themeColor="text1"/>
        </w:rPr>
        <w:t xml:space="preserve">por </w:t>
      </w:r>
      <w:r w:rsidRPr="00855266">
        <w:rPr>
          <w:rFonts w:ascii="Arial" w:hAnsi="Arial" w:cs="Arial"/>
          <w:color w:val="000000" w:themeColor="text1"/>
        </w:rPr>
        <w:t>complet</w:t>
      </w:r>
      <w:r w:rsidR="008C2376" w:rsidRPr="00855266">
        <w:rPr>
          <w:rFonts w:ascii="Arial" w:hAnsi="Arial" w:cs="Arial"/>
          <w:color w:val="000000" w:themeColor="text1"/>
        </w:rPr>
        <w:t>o</w:t>
      </w:r>
      <w:r w:rsidRPr="00855266">
        <w:rPr>
          <w:rFonts w:ascii="Arial" w:hAnsi="Arial" w:cs="Arial"/>
          <w:color w:val="000000" w:themeColor="text1"/>
        </w:rPr>
        <w:t xml:space="preserve"> insuficiente para abordar la interrogante de López Obrador:</w:t>
      </w:r>
    </w:p>
    <w:p w:rsidR="0039655C" w:rsidRPr="00855266" w:rsidRDefault="0033358E" w:rsidP="003420EC">
      <w:pPr>
        <w:ind w:firstLine="708"/>
        <w:jc w:val="both"/>
        <w:rPr>
          <w:rFonts w:ascii="Arial" w:hAnsi="Arial" w:cs="Arial"/>
          <w:color w:val="000000" w:themeColor="text1"/>
        </w:rPr>
      </w:pPr>
      <w:r w:rsidRPr="00855266">
        <w:rPr>
          <w:rFonts w:ascii="Arial" w:hAnsi="Arial" w:cs="Arial"/>
          <w:color w:val="000000" w:themeColor="text1"/>
        </w:rPr>
        <w:t>La DEA</w:t>
      </w:r>
      <w:r w:rsidR="0039655C" w:rsidRPr="00855266">
        <w:rPr>
          <w:rFonts w:ascii="Arial" w:hAnsi="Arial" w:cs="Arial"/>
          <w:color w:val="000000" w:themeColor="text1"/>
        </w:rPr>
        <w:t xml:space="preserve"> </w:t>
      </w:r>
      <w:r w:rsidRPr="00855266">
        <w:rPr>
          <w:rFonts w:ascii="Arial" w:hAnsi="Arial" w:cs="Arial"/>
          <w:color w:val="000000" w:themeColor="text1"/>
        </w:rPr>
        <w:t>“</w:t>
      </w:r>
      <w:r w:rsidR="0039655C" w:rsidRPr="00855266">
        <w:rPr>
          <w:rFonts w:ascii="Arial" w:hAnsi="Arial" w:cs="Arial"/>
          <w:color w:val="000000" w:themeColor="text1"/>
        </w:rPr>
        <w:t>estaba completamente metida en la Secretaría de Marina; había un operativo conjunto entre ambos gobiernos. ¿Por qué sólo se involucra a quienes han participado en estos hechos en México y ellos no hacen autocrítica, una reflexión de toda la intrusión de esas agencias en México</w:t>
      </w:r>
      <w:r w:rsidRPr="00855266">
        <w:rPr>
          <w:rFonts w:ascii="Arial" w:hAnsi="Arial" w:cs="Arial"/>
          <w:color w:val="000000" w:themeColor="text1"/>
        </w:rPr>
        <w:t>?</w:t>
      </w:r>
      <w:r w:rsidR="0039655C" w:rsidRPr="00855266">
        <w:rPr>
          <w:rFonts w:ascii="Arial" w:hAnsi="Arial" w:cs="Arial"/>
          <w:color w:val="000000" w:themeColor="text1"/>
        </w:rPr>
        <w:t xml:space="preserve"> </w:t>
      </w:r>
      <w:r w:rsidRPr="00855266">
        <w:rPr>
          <w:rFonts w:ascii="Arial" w:hAnsi="Arial" w:cs="Arial"/>
          <w:color w:val="000000" w:themeColor="text1"/>
        </w:rPr>
        <w:t>P</w:t>
      </w:r>
      <w:r w:rsidR="0039655C" w:rsidRPr="00855266">
        <w:rPr>
          <w:rFonts w:ascii="Arial" w:hAnsi="Arial" w:cs="Arial"/>
          <w:color w:val="000000" w:themeColor="text1"/>
        </w:rPr>
        <w:t>orque, sin duda, ellos operaban, entraban con absoluta libertad al país, hacían lo que querían. Claro, se los permitían</w:t>
      </w:r>
      <w:r w:rsidRPr="00855266">
        <w:rPr>
          <w:rFonts w:ascii="Arial" w:hAnsi="Arial" w:cs="Arial"/>
          <w:color w:val="000000" w:themeColor="text1"/>
        </w:rPr>
        <w:t>”.</w:t>
      </w:r>
    </w:p>
    <w:p w:rsidR="0033358E" w:rsidRPr="00855266" w:rsidRDefault="008C2376" w:rsidP="0033358E">
      <w:pPr>
        <w:ind w:firstLine="708"/>
        <w:jc w:val="both"/>
        <w:rPr>
          <w:rFonts w:ascii="Arial" w:hAnsi="Arial" w:cs="Arial"/>
          <w:color w:val="000000" w:themeColor="text1"/>
        </w:rPr>
      </w:pPr>
      <w:r w:rsidRPr="00855266">
        <w:rPr>
          <w:rFonts w:ascii="Arial" w:hAnsi="Arial" w:cs="Arial"/>
          <w:color w:val="000000" w:themeColor="text1"/>
        </w:rPr>
        <w:t>T</w:t>
      </w:r>
      <w:r w:rsidR="0033358E" w:rsidRPr="00855266">
        <w:rPr>
          <w:rFonts w:ascii="Arial" w:hAnsi="Arial" w:cs="Arial"/>
          <w:color w:val="000000" w:themeColor="text1"/>
        </w:rPr>
        <w:t xml:space="preserve">odavía más con la exigencia de AMLO respecto a que los de la DEA deben informar sobre su participación en todos estos casos, porque </w:t>
      </w:r>
      <w:r w:rsidR="0009022C" w:rsidRPr="00855266">
        <w:rPr>
          <w:rFonts w:ascii="Arial" w:hAnsi="Arial" w:cs="Arial"/>
          <w:color w:val="000000" w:themeColor="text1"/>
        </w:rPr>
        <w:t>“</w:t>
      </w:r>
      <w:r w:rsidR="0033358E" w:rsidRPr="00855266">
        <w:rPr>
          <w:rFonts w:ascii="Arial" w:hAnsi="Arial" w:cs="Arial"/>
          <w:color w:val="000000" w:themeColor="text1"/>
        </w:rPr>
        <w:t xml:space="preserve">indudablemente trataron, tanto con García Luna como con el general secretario del sexenio pasado. ¿Ellos no tuvieron responsabilidad, por ejemplo, en la introducción de las armas en el operativo de Rápido y </w:t>
      </w:r>
      <w:r w:rsidR="0009022C" w:rsidRPr="00855266">
        <w:rPr>
          <w:rFonts w:ascii="Arial" w:hAnsi="Arial" w:cs="Arial"/>
          <w:color w:val="000000" w:themeColor="text1"/>
        </w:rPr>
        <w:t>F</w:t>
      </w:r>
      <w:r w:rsidR="0033358E" w:rsidRPr="00855266">
        <w:rPr>
          <w:rFonts w:ascii="Arial" w:hAnsi="Arial" w:cs="Arial"/>
          <w:color w:val="000000" w:themeColor="text1"/>
        </w:rPr>
        <w:t>urioso que fue una propuesta aplicada desde Estados Unidos?</w:t>
      </w:r>
      <w:r w:rsidR="0009022C" w:rsidRPr="00855266">
        <w:rPr>
          <w:rFonts w:ascii="Arial" w:hAnsi="Arial" w:cs="Arial"/>
          <w:color w:val="000000" w:themeColor="text1"/>
        </w:rPr>
        <w:t>”</w:t>
      </w:r>
    </w:p>
    <w:p w:rsidR="0033358E" w:rsidRPr="00855266" w:rsidRDefault="0033358E" w:rsidP="0033358E">
      <w:pPr>
        <w:ind w:firstLine="708"/>
        <w:jc w:val="both"/>
        <w:rPr>
          <w:rFonts w:ascii="Arial" w:hAnsi="Arial" w:cs="Arial"/>
          <w:color w:val="000000" w:themeColor="text1"/>
        </w:rPr>
      </w:pPr>
      <w:r w:rsidRPr="00855266">
        <w:rPr>
          <w:rFonts w:ascii="Arial" w:hAnsi="Arial" w:cs="Arial"/>
          <w:color w:val="000000" w:themeColor="text1"/>
        </w:rPr>
        <w:t xml:space="preserve">Y la advertencia que no por provenir del titular del Ejecutivo </w:t>
      </w:r>
      <w:r w:rsidR="00A35446" w:rsidRPr="00855266">
        <w:rPr>
          <w:rFonts w:ascii="Arial" w:hAnsi="Arial" w:cs="Arial"/>
          <w:color w:val="000000" w:themeColor="text1"/>
        </w:rPr>
        <w:t xml:space="preserve">federal </w:t>
      </w:r>
      <w:r w:rsidR="00B43E20" w:rsidRPr="00855266">
        <w:rPr>
          <w:rFonts w:ascii="Arial" w:hAnsi="Arial" w:cs="Arial"/>
          <w:color w:val="000000" w:themeColor="text1"/>
        </w:rPr>
        <w:t>es para descalificar</w:t>
      </w:r>
      <w:r w:rsidR="008C2376" w:rsidRPr="00855266">
        <w:rPr>
          <w:rFonts w:ascii="Arial" w:hAnsi="Arial" w:cs="Arial"/>
          <w:color w:val="000000" w:themeColor="text1"/>
        </w:rPr>
        <w:t xml:space="preserve">la </w:t>
      </w:r>
      <w:r w:rsidR="00B43E20" w:rsidRPr="00855266">
        <w:rPr>
          <w:rFonts w:ascii="Arial" w:hAnsi="Arial" w:cs="Arial"/>
          <w:color w:val="000000" w:themeColor="text1"/>
        </w:rPr>
        <w:t>en automático</w:t>
      </w:r>
      <w:r w:rsidR="0009022C" w:rsidRPr="00855266">
        <w:rPr>
          <w:rFonts w:ascii="Arial" w:hAnsi="Arial" w:cs="Arial"/>
          <w:color w:val="000000" w:themeColor="text1"/>
        </w:rPr>
        <w:t xml:space="preserve"> </w:t>
      </w:r>
      <w:r w:rsidR="00A35446" w:rsidRPr="00855266">
        <w:rPr>
          <w:rFonts w:ascii="Arial" w:hAnsi="Arial" w:cs="Arial"/>
          <w:color w:val="000000" w:themeColor="text1"/>
        </w:rPr>
        <w:t xml:space="preserve">senadores panistas, </w:t>
      </w:r>
      <w:r w:rsidR="00B43E20" w:rsidRPr="00855266">
        <w:rPr>
          <w:rFonts w:ascii="Arial" w:hAnsi="Arial" w:cs="Arial"/>
          <w:color w:val="000000" w:themeColor="text1"/>
        </w:rPr>
        <w:t>“</w:t>
      </w:r>
      <w:r w:rsidRPr="00855266">
        <w:rPr>
          <w:rFonts w:ascii="Arial" w:hAnsi="Arial" w:cs="Arial"/>
          <w:color w:val="000000" w:themeColor="text1"/>
        </w:rPr>
        <w:t>Imagínense, aceptar que metan armas para supuestamente de esa forma enfrentar a la delincuencia organizada; armas que se salieron de control y causaron la muerte a muchos. Este fue un plan gubernamental conjunto; es decir, de ambos gobiernos.</w:t>
      </w:r>
      <w:r w:rsidR="00B43E20" w:rsidRPr="00855266">
        <w:rPr>
          <w:rFonts w:ascii="Arial" w:hAnsi="Arial" w:cs="Arial"/>
          <w:color w:val="000000" w:themeColor="text1"/>
        </w:rPr>
        <w:t>”</w:t>
      </w:r>
    </w:p>
    <w:p w:rsidR="0033358E" w:rsidRPr="00855266" w:rsidRDefault="00B43E20" w:rsidP="0009022C">
      <w:pPr>
        <w:ind w:firstLine="708"/>
        <w:jc w:val="both"/>
        <w:rPr>
          <w:rFonts w:ascii="Arial" w:hAnsi="Arial" w:cs="Arial"/>
          <w:color w:val="000000" w:themeColor="text1"/>
        </w:rPr>
      </w:pPr>
      <w:r w:rsidRPr="00855266">
        <w:rPr>
          <w:rFonts w:ascii="Arial" w:hAnsi="Arial" w:cs="Arial"/>
          <w:color w:val="000000" w:themeColor="text1"/>
        </w:rPr>
        <w:t>Para concluir “</w:t>
      </w:r>
      <w:r w:rsidR="0033358E" w:rsidRPr="00855266">
        <w:rPr>
          <w:rFonts w:ascii="Arial" w:hAnsi="Arial" w:cs="Arial"/>
          <w:color w:val="000000" w:themeColor="text1"/>
        </w:rPr>
        <w:t>Claro que estuvo muy mal lo que hicieron los gobernantes mexicanos, porque no se debe permitir que extranjeros intervengan en asuntos que solamente corresponden a los mexicanos. No se cuidó la soberanía de nuestro país. Ahora es distinto</w:t>
      </w:r>
      <w:r w:rsidRPr="00855266">
        <w:rPr>
          <w:rFonts w:ascii="Arial" w:hAnsi="Arial" w:cs="Arial"/>
          <w:color w:val="000000" w:themeColor="text1"/>
        </w:rPr>
        <w:t>”</w:t>
      </w:r>
      <w:r w:rsidR="0033358E" w:rsidRPr="00855266">
        <w:rPr>
          <w:rFonts w:ascii="Arial" w:hAnsi="Arial" w:cs="Arial"/>
          <w:color w:val="000000" w:themeColor="text1"/>
        </w:rPr>
        <w:t>.</w:t>
      </w:r>
    </w:p>
    <w:p w:rsidR="00B43E20" w:rsidRPr="00855266" w:rsidRDefault="00B43E20" w:rsidP="003420EC">
      <w:pPr>
        <w:ind w:firstLine="708"/>
        <w:jc w:val="both"/>
        <w:rPr>
          <w:rFonts w:ascii="Arial" w:hAnsi="Arial" w:cs="Arial"/>
          <w:color w:val="000000" w:themeColor="text1"/>
        </w:rPr>
      </w:pPr>
      <w:r w:rsidRPr="00855266">
        <w:rPr>
          <w:rFonts w:ascii="Arial" w:hAnsi="Arial" w:cs="Arial"/>
          <w:color w:val="000000" w:themeColor="text1"/>
        </w:rPr>
        <w:t xml:space="preserve">Si ahora es distinto o no, depende en buena medida de hasta dónde llegue la depuración de la </w:t>
      </w:r>
      <w:proofErr w:type="spellStart"/>
      <w:r w:rsidRPr="00855266">
        <w:rPr>
          <w:rFonts w:ascii="Arial" w:hAnsi="Arial" w:cs="Arial"/>
          <w:color w:val="000000" w:themeColor="text1"/>
        </w:rPr>
        <w:t>Sedena</w:t>
      </w:r>
      <w:proofErr w:type="spellEnd"/>
      <w:r w:rsidRPr="00855266">
        <w:rPr>
          <w:rFonts w:ascii="Arial" w:hAnsi="Arial" w:cs="Arial"/>
          <w:color w:val="000000" w:themeColor="text1"/>
        </w:rPr>
        <w:t xml:space="preserve"> de los mandos que actuaron junto a Cienfuegos Zepeda (el Padrino)</w:t>
      </w:r>
      <w:r w:rsidR="00A35446" w:rsidRPr="00855266">
        <w:rPr>
          <w:rFonts w:ascii="Arial" w:hAnsi="Arial" w:cs="Arial"/>
          <w:color w:val="000000" w:themeColor="text1"/>
        </w:rPr>
        <w:t>,</w:t>
      </w:r>
      <w:r w:rsidRPr="00855266">
        <w:rPr>
          <w:rFonts w:ascii="Arial" w:hAnsi="Arial" w:cs="Arial"/>
          <w:color w:val="000000" w:themeColor="text1"/>
        </w:rPr>
        <w:t xml:space="preserve"> porque la presunta empresa criminal que </w:t>
      </w:r>
      <w:r w:rsidR="00855266" w:rsidRPr="00855266">
        <w:rPr>
          <w:rFonts w:ascii="Arial" w:hAnsi="Arial" w:cs="Arial"/>
          <w:color w:val="000000" w:themeColor="text1"/>
        </w:rPr>
        <w:t>operó</w:t>
      </w:r>
      <w:r w:rsidRPr="00855266">
        <w:rPr>
          <w:rFonts w:ascii="Arial" w:hAnsi="Arial" w:cs="Arial"/>
          <w:color w:val="000000" w:themeColor="text1"/>
        </w:rPr>
        <w:t xml:space="preserve"> de diciembre de 2015 </w:t>
      </w:r>
      <w:r w:rsidR="00854970" w:rsidRPr="00855266">
        <w:rPr>
          <w:rFonts w:ascii="Arial" w:hAnsi="Arial" w:cs="Arial"/>
          <w:color w:val="000000" w:themeColor="text1"/>
        </w:rPr>
        <w:t>a</w:t>
      </w:r>
      <w:r w:rsidRPr="00855266">
        <w:rPr>
          <w:rFonts w:ascii="Arial" w:hAnsi="Arial" w:cs="Arial"/>
          <w:color w:val="000000" w:themeColor="text1"/>
        </w:rPr>
        <w:t xml:space="preserve"> febrero de 2017 para abastecer al voraz </w:t>
      </w:r>
      <w:r w:rsidR="00854970" w:rsidRPr="00855266">
        <w:rPr>
          <w:rFonts w:ascii="Arial" w:hAnsi="Arial" w:cs="Arial"/>
          <w:color w:val="000000" w:themeColor="text1"/>
        </w:rPr>
        <w:t xml:space="preserve">y </w:t>
      </w:r>
      <w:r w:rsidR="00E9392F" w:rsidRPr="00855266">
        <w:rPr>
          <w:rFonts w:ascii="Arial" w:hAnsi="Arial" w:cs="Arial"/>
          <w:color w:val="000000" w:themeColor="text1"/>
        </w:rPr>
        <w:t xml:space="preserve">harto </w:t>
      </w:r>
      <w:r w:rsidR="00854970" w:rsidRPr="00855266">
        <w:rPr>
          <w:rFonts w:ascii="Arial" w:hAnsi="Arial" w:cs="Arial"/>
          <w:color w:val="000000" w:themeColor="text1"/>
        </w:rPr>
        <w:t xml:space="preserve">lucrativo </w:t>
      </w:r>
      <w:r w:rsidRPr="00855266">
        <w:rPr>
          <w:rFonts w:ascii="Arial" w:hAnsi="Arial" w:cs="Arial"/>
          <w:color w:val="000000" w:themeColor="text1"/>
        </w:rPr>
        <w:t xml:space="preserve">mercado estadunidense con heroína, </w:t>
      </w:r>
      <w:r w:rsidR="00E9392F" w:rsidRPr="00855266">
        <w:rPr>
          <w:rFonts w:ascii="Arial" w:hAnsi="Arial" w:cs="Arial"/>
          <w:color w:val="000000" w:themeColor="text1"/>
        </w:rPr>
        <w:t>mariguana</w:t>
      </w:r>
      <w:r w:rsidR="00A35446" w:rsidRPr="00855266">
        <w:rPr>
          <w:rFonts w:ascii="Arial" w:hAnsi="Arial" w:cs="Arial"/>
          <w:color w:val="000000" w:themeColor="text1"/>
        </w:rPr>
        <w:t>,</w:t>
      </w:r>
      <w:r w:rsidR="00E9392F" w:rsidRPr="00855266">
        <w:rPr>
          <w:rFonts w:ascii="Arial" w:hAnsi="Arial" w:cs="Arial"/>
          <w:color w:val="000000" w:themeColor="text1"/>
        </w:rPr>
        <w:t xml:space="preserve"> </w:t>
      </w:r>
      <w:r w:rsidRPr="00855266">
        <w:rPr>
          <w:rFonts w:ascii="Arial" w:hAnsi="Arial" w:cs="Arial"/>
          <w:color w:val="000000" w:themeColor="text1"/>
        </w:rPr>
        <w:t>cocaína</w:t>
      </w:r>
      <w:r w:rsidR="00E9392F" w:rsidRPr="00855266">
        <w:rPr>
          <w:rFonts w:ascii="Arial" w:hAnsi="Arial" w:cs="Arial"/>
          <w:color w:val="000000" w:themeColor="text1"/>
        </w:rPr>
        <w:t xml:space="preserve"> y</w:t>
      </w:r>
      <w:r w:rsidRPr="00855266">
        <w:rPr>
          <w:rFonts w:ascii="Arial" w:hAnsi="Arial" w:cs="Arial"/>
          <w:color w:val="000000" w:themeColor="text1"/>
        </w:rPr>
        <w:t xml:space="preserve"> metanfetaminas no es individual</w:t>
      </w:r>
      <w:r w:rsidR="00855266" w:rsidRPr="00855266">
        <w:rPr>
          <w:rFonts w:ascii="Arial" w:hAnsi="Arial" w:cs="Arial"/>
          <w:color w:val="000000" w:themeColor="text1"/>
        </w:rPr>
        <w:t>,</w:t>
      </w:r>
      <w:r w:rsidRPr="00855266">
        <w:rPr>
          <w:rFonts w:ascii="Arial" w:hAnsi="Arial" w:cs="Arial"/>
          <w:color w:val="000000" w:themeColor="text1"/>
        </w:rPr>
        <w:t xml:space="preserve"> de un divisionario</w:t>
      </w:r>
      <w:r w:rsidR="00855266" w:rsidRPr="00855266">
        <w:rPr>
          <w:rFonts w:ascii="Arial" w:hAnsi="Arial" w:cs="Arial"/>
          <w:color w:val="000000" w:themeColor="text1"/>
        </w:rPr>
        <w:t>;</w:t>
      </w:r>
      <w:r w:rsidRPr="00855266">
        <w:rPr>
          <w:rFonts w:ascii="Arial" w:hAnsi="Arial" w:cs="Arial"/>
          <w:color w:val="000000" w:themeColor="text1"/>
        </w:rPr>
        <w:t xml:space="preserve"> necesariamente </w:t>
      </w:r>
      <w:r w:rsidR="00855266" w:rsidRPr="00855266">
        <w:rPr>
          <w:rFonts w:ascii="Arial" w:hAnsi="Arial" w:cs="Arial"/>
          <w:color w:val="000000" w:themeColor="text1"/>
        </w:rPr>
        <w:t xml:space="preserve">funcionó </w:t>
      </w:r>
      <w:r w:rsidRPr="00855266">
        <w:rPr>
          <w:rFonts w:ascii="Arial" w:hAnsi="Arial" w:cs="Arial"/>
          <w:color w:val="000000" w:themeColor="text1"/>
        </w:rPr>
        <w:t xml:space="preserve">una estructura delincuencial </w:t>
      </w:r>
      <w:r w:rsidR="00854970" w:rsidRPr="00855266">
        <w:rPr>
          <w:rFonts w:ascii="Arial" w:hAnsi="Arial" w:cs="Arial"/>
          <w:color w:val="000000" w:themeColor="text1"/>
        </w:rPr>
        <w:t xml:space="preserve">en territorio mexicano y estadunidense, incluidos elementos de la </w:t>
      </w:r>
      <w:r w:rsidR="00A35446" w:rsidRPr="00855266">
        <w:rPr>
          <w:rFonts w:ascii="Arial" w:hAnsi="Arial" w:cs="Arial"/>
          <w:color w:val="000000" w:themeColor="text1"/>
        </w:rPr>
        <w:t xml:space="preserve">muy </w:t>
      </w:r>
      <w:r w:rsidR="00854970" w:rsidRPr="00855266">
        <w:rPr>
          <w:rFonts w:ascii="Arial" w:hAnsi="Arial" w:cs="Arial"/>
          <w:color w:val="000000" w:themeColor="text1"/>
        </w:rPr>
        <w:t xml:space="preserve">corrompida DEA y hasta </w:t>
      </w:r>
      <w:r w:rsidR="00855266" w:rsidRPr="00855266">
        <w:rPr>
          <w:rFonts w:ascii="Arial" w:hAnsi="Arial" w:cs="Arial"/>
          <w:color w:val="000000" w:themeColor="text1"/>
        </w:rPr>
        <w:lastRenderedPageBreak/>
        <w:t xml:space="preserve">de </w:t>
      </w:r>
      <w:r w:rsidR="00854970" w:rsidRPr="00855266">
        <w:rPr>
          <w:rFonts w:ascii="Arial" w:hAnsi="Arial" w:cs="Arial"/>
          <w:color w:val="000000" w:themeColor="text1"/>
        </w:rPr>
        <w:t>la Agencia Central de Inteligencia (CIA), partícipe de operaciones de narcotráfico como Irán-</w:t>
      </w:r>
      <w:r w:rsidR="00854970" w:rsidRPr="00855266">
        <w:rPr>
          <w:rFonts w:ascii="Arial" w:hAnsi="Arial" w:cs="Arial"/>
          <w:i/>
          <w:color w:val="000000" w:themeColor="text1"/>
        </w:rPr>
        <w:t>contras,</w:t>
      </w:r>
      <w:r w:rsidR="00854970" w:rsidRPr="00855266">
        <w:rPr>
          <w:rFonts w:ascii="Arial" w:hAnsi="Arial" w:cs="Arial"/>
          <w:color w:val="000000" w:themeColor="text1"/>
        </w:rPr>
        <w:t xml:space="preserve"> con la anuencia del presidente Ronald Reagan.</w:t>
      </w:r>
    </w:p>
    <w:p w:rsidR="003420EC" w:rsidRPr="00855266" w:rsidRDefault="00E9392F" w:rsidP="003420EC">
      <w:pPr>
        <w:ind w:firstLine="708"/>
        <w:jc w:val="both"/>
        <w:rPr>
          <w:rFonts w:ascii="Arial" w:hAnsi="Arial" w:cs="Arial"/>
          <w:color w:val="000000" w:themeColor="text1"/>
        </w:rPr>
      </w:pPr>
      <w:r w:rsidRPr="00855266">
        <w:rPr>
          <w:rFonts w:ascii="Arial" w:hAnsi="Arial" w:cs="Arial"/>
          <w:color w:val="000000" w:themeColor="text1"/>
        </w:rPr>
        <w:t>R</w:t>
      </w:r>
      <w:r w:rsidR="003420EC" w:rsidRPr="00855266">
        <w:rPr>
          <w:rFonts w:ascii="Arial" w:hAnsi="Arial" w:cs="Arial"/>
          <w:color w:val="000000" w:themeColor="text1"/>
        </w:rPr>
        <w:t>esulta indispensable diferenciar entre las instituciones y sus integrantes, pues éstos van y vienen y las primeras perduran. Y más aún cuando la terna de</w:t>
      </w:r>
      <w:r w:rsidR="00D103B3" w:rsidRPr="00855266">
        <w:rPr>
          <w:rFonts w:ascii="Arial" w:hAnsi="Arial" w:cs="Arial"/>
          <w:color w:val="000000" w:themeColor="text1"/>
        </w:rPr>
        <w:t>l</w:t>
      </w:r>
      <w:r w:rsidR="003420EC" w:rsidRPr="00855266">
        <w:rPr>
          <w:rFonts w:ascii="Arial" w:hAnsi="Arial" w:cs="Arial"/>
          <w:color w:val="000000" w:themeColor="text1"/>
        </w:rPr>
        <w:t xml:space="preserve"> </w:t>
      </w:r>
      <w:r w:rsidR="00D103B3" w:rsidRPr="00855266">
        <w:rPr>
          <w:rFonts w:ascii="Arial" w:hAnsi="Arial" w:cs="Arial"/>
          <w:color w:val="000000" w:themeColor="text1"/>
        </w:rPr>
        <w:t xml:space="preserve">divisionario </w:t>
      </w:r>
      <w:r w:rsidR="003420EC" w:rsidRPr="00855266">
        <w:rPr>
          <w:rFonts w:ascii="Arial" w:hAnsi="Arial" w:cs="Arial"/>
          <w:color w:val="000000" w:themeColor="text1"/>
        </w:rPr>
        <w:t xml:space="preserve">Cienfuegos para que </w:t>
      </w:r>
      <w:r w:rsidR="00D103B3" w:rsidRPr="00855266">
        <w:rPr>
          <w:rFonts w:ascii="Arial" w:hAnsi="Arial" w:cs="Arial"/>
          <w:color w:val="000000" w:themeColor="text1"/>
        </w:rPr>
        <w:t xml:space="preserve">Obrador ya como presidente electo </w:t>
      </w:r>
      <w:r w:rsidR="003420EC" w:rsidRPr="00855266">
        <w:rPr>
          <w:rFonts w:ascii="Arial" w:hAnsi="Arial" w:cs="Arial"/>
          <w:color w:val="000000" w:themeColor="text1"/>
        </w:rPr>
        <w:t>designara a</w:t>
      </w:r>
      <w:r w:rsidR="00D103B3" w:rsidRPr="00855266">
        <w:rPr>
          <w:rFonts w:ascii="Arial" w:hAnsi="Arial" w:cs="Arial"/>
          <w:color w:val="000000" w:themeColor="text1"/>
        </w:rPr>
        <w:t xml:space="preserve">l </w:t>
      </w:r>
      <w:r w:rsidR="003420EC" w:rsidRPr="00855266">
        <w:rPr>
          <w:rFonts w:ascii="Arial" w:hAnsi="Arial" w:cs="Arial"/>
          <w:color w:val="000000" w:themeColor="text1"/>
        </w:rPr>
        <w:t>sucesor</w:t>
      </w:r>
      <w:r w:rsidR="00D103B3" w:rsidRPr="00855266">
        <w:rPr>
          <w:rFonts w:ascii="Arial" w:hAnsi="Arial" w:cs="Arial"/>
          <w:color w:val="000000" w:themeColor="text1"/>
        </w:rPr>
        <w:t>,</w:t>
      </w:r>
      <w:r w:rsidR="003420EC" w:rsidRPr="00855266">
        <w:rPr>
          <w:rFonts w:ascii="Arial" w:hAnsi="Arial" w:cs="Arial"/>
          <w:color w:val="000000" w:themeColor="text1"/>
        </w:rPr>
        <w:t xml:space="preserve"> fue hecha a un lado y esto es un hecho </w:t>
      </w:r>
      <w:r w:rsidR="00D103B3" w:rsidRPr="00855266">
        <w:rPr>
          <w:rFonts w:ascii="Arial" w:hAnsi="Arial" w:cs="Arial"/>
          <w:color w:val="000000" w:themeColor="text1"/>
        </w:rPr>
        <w:t xml:space="preserve">más que </w:t>
      </w:r>
      <w:r w:rsidR="003420EC" w:rsidRPr="00855266">
        <w:rPr>
          <w:rFonts w:ascii="Arial" w:hAnsi="Arial" w:cs="Arial"/>
          <w:color w:val="000000" w:themeColor="text1"/>
        </w:rPr>
        <w:t xml:space="preserve">clave y sin precedente, como </w:t>
      </w:r>
      <w:r w:rsidRPr="00855266">
        <w:rPr>
          <w:rFonts w:ascii="Arial" w:hAnsi="Arial" w:cs="Arial"/>
          <w:color w:val="000000" w:themeColor="text1"/>
        </w:rPr>
        <w:t xml:space="preserve">además </w:t>
      </w:r>
      <w:r w:rsidR="003420EC" w:rsidRPr="00855266">
        <w:rPr>
          <w:rFonts w:ascii="Arial" w:hAnsi="Arial" w:cs="Arial"/>
          <w:color w:val="000000" w:themeColor="text1"/>
        </w:rPr>
        <w:t xml:space="preserve">se hizo para designar al almirante secretario. También lo es retomar el debate </w:t>
      </w:r>
      <w:r w:rsidRPr="00855266">
        <w:rPr>
          <w:rFonts w:ascii="Arial" w:hAnsi="Arial" w:cs="Arial"/>
          <w:color w:val="000000" w:themeColor="text1"/>
        </w:rPr>
        <w:t xml:space="preserve">para legislar </w:t>
      </w:r>
      <w:r w:rsidR="003420EC" w:rsidRPr="00855266">
        <w:rPr>
          <w:rFonts w:ascii="Arial" w:hAnsi="Arial" w:cs="Arial"/>
          <w:color w:val="000000" w:themeColor="text1"/>
        </w:rPr>
        <w:t>sobre la despenalización de la mari</w:t>
      </w:r>
      <w:r w:rsidRPr="00855266">
        <w:rPr>
          <w:rFonts w:ascii="Arial" w:hAnsi="Arial" w:cs="Arial"/>
          <w:color w:val="000000" w:themeColor="text1"/>
        </w:rPr>
        <w:t>h</w:t>
      </w:r>
      <w:r w:rsidR="003420EC" w:rsidRPr="00855266">
        <w:rPr>
          <w:rFonts w:ascii="Arial" w:hAnsi="Arial" w:cs="Arial"/>
          <w:color w:val="000000" w:themeColor="text1"/>
        </w:rPr>
        <w:t>uana.</w:t>
      </w:r>
    </w:p>
    <w:p w:rsidR="001D7DD0" w:rsidRPr="00855266" w:rsidRDefault="001D7DD0" w:rsidP="001D7DD0">
      <w:pPr>
        <w:jc w:val="center"/>
        <w:rPr>
          <w:rFonts w:ascii="Arial" w:hAnsi="Arial" w:cs="Arial"/>
          <w:b/>
          <w:color w:val="000000" w:themeColor="text1"/>
        </w:rPr>
      </w:pPr>
      <w:r w:rsidRPr="00855266">
        <w:rPr>
          <w:rFonts w:ascii="Arial" w:hAnsi="Arial" w:cs="Arial"/>
          <w:b/>
          <w:color w:val="000000" w:themeColor="text1"/>
        </w:rPr>
        <w:t>Acuse de recibo</w:t>
      </w:r>
    </w:p>
    <w:p w:rsidR="001D7DD0" w:rsidRPr="00855266" w:rsidRDefault="001D7DD0" w:rsidP="001D7DD0">
      <w:pPr>
        <w:jc w:val="both"/>
        <w:rPr>
          <w:rFonts w:ascii="Arial" w:hAnsi="Arial" w:cs="Arial"/>
          <w:color w:val="000000" w:themeColor="text1"/>
        </w:rPr>
      </w:pPr>
      <w:r w:rsidRPr="00855266">
        <w:rPr>
          <w:rFonts w:ascii="Arial" w:hAnsi="Arial" w:cs="Arial"/>
          <w:color w:val="000000" w:themeColor="text1"/>
        </w:rPr>
        <w:t xml:space="preserve">“Sumamente consternados, repudiamos los asesinatos del activista indígena Oscar </w:t>
      </w:r>
      <w:proofErr w:type="spellStart"/>
      <w:r w:rsidRPr="00855266">
        <w:rPr>
          <w:rFonts w:ascii="Arial" w:hAnsi="Arial" w:cs="Arial"/>
          <w:color w:val="000000" w:themeColor="text1"/>
        </w:rPr>
        <w:t>Eyraud</w:t>
      </w:r>
      <w:proofErr w:type="spellEnd"/>
      <w:r w:rsidRPr="00855266">
        <w:rPr>
          <w:rFonts w:ascii="Arial" w:hAnsi="Arial" w:cs="Arial"/>
          <w:color w:val="000000" w:themeColor="text1"/>
        </w:rPr>
        <w:t xml:space="preserve"> Adams, originario de la comunidad indígena </w:t>
      </w:r>
      <w:proofErr w:type="spellStart"/>
      <w:r w:rsidRPr="00855266">
        <w:rPr>
          <w:rFonts w:ascii="Arial" w:hAnsi="Arial" w:cs="Arial"/>
          <w:color w:val="000000" w:themeColor="text1"/>
        </w:rPr>
        <w:t>Kumiai</w:t>
      </w:r>
      <w:proofErr w:type="spellEnd"/>
      <w:r w:rsidRPr="00855266">
        <w:rPr>
          <w:rFonts w:ascii="Arial" w:hAnsi="Arial" w:cs="Arial"/>
          <w:color w:val="000000" w:themeColor="text1"/>
        </w:rPr>
        <w:t xml:space="preserve"> y de su cuñado Daniel Sotelo, en Tecate, Baja California. Fueron perpetrados en sus respectivos domicilios por sujetos fuertemente armados. Adams se dedicó a denunciar el acaparamiento de pozos de agua por parte de personas ajenas a los intereses de la comunidad local. Rechazó la construcción de más muro fronterizo por la administración </w:t>
      </w:r>
      <w:proofErr w:type="spellStart"/>
      <w:r w:rsidRPr="00855266">
        <w:rPr>
          <w:rFonts w:ascii="Arial" w:hAnsi="Arial" w:cs="Arial"/>
          <w:color w:val="000000" w:themeColor="text1"/>
        </w:rPr>
        <w:t>Trump</w:t>
      </w:r>
      <w:proofErr w:type="spellEnd"/>
      <w:r w:rsidRPr="00855266">
        <w:rPr>
          <w:rFonts w:ascii="Arial" w:hAnsi="Arial" w:cs="Arial"/>
          <w:color w:val="000000" w:themeColor="text1"/>
        </w:rPr>
        <w:t xml:space="preserve">…”; la denuncia </w:t>
      </w:r>
      <w:r w:rsidR="00D103B3" w:rsidRPr="00855266">
        <w:rPr>
          <w:rFonts w:ascii="Arial" w:hAnsi="Arial" w:cs="Arial"/>
          <w:color w:val="000000" w:themeColor="text1"/>
        </w:rPr>
        <w:t>de</w:t>
      </w:r>
      <w:r w:rsidRPr="00855266">
        <w:rPr>
          <w:rFonts w:ascii="Arial" w:hAnsi="Arial" w:cs="Arial"/>
          <w:color w:val="000000" w:themeColor="text1"/>
        </w:rPr>
        <w:t xml:space="preserve"> </w:t>
      </w:r>
      <w:r w:rsidR="00855266" w:rsidRPr="00855266">
        <w:rPr>
          <w:rFonts w:ascii="Arial" w:hAnsi="Arial" w:cs="Arial"/>
          <w:color w:val="000000" w:themeColor="text1"/>
        </w:rPr>
        <w:t xml:space="preserve">un centenar </w:t>
      </w:r>
      <w:r w:rsidRPr="00855266">
        <w:rPr>
          <w:rFonts w:ascii="Arial" w:hAnsi="Arial" w:cs="Arial"/>
          <w:color w:val="000000" w:themeColor="text1"/>
        </w:rPr>
        <w:t>organi</w:t>
      </w:r>
      <w:r w:rsidR="00E9392F" w:rsidRPr="00855266">
        <w:rPr>
          <w:rFonts w:ascii="Arial" w:hAnsi="Arial" w:cs="Arial"/>
          <w:color w:val="000000" w:themeColor="text1"/>
        </w:rPr>
        <w:t>smos</w:t>
      </w:r>
      <w:r w:rsidRPr="00855266">
        <w:rPr>
          <w:rFonts w:ascii="Arial" w:hAnsi="Arial" w:cs="Arial"/>
          <w:color w:val="000000" w:themeColor="text1"/>
        </w:rPr>
        <w:t xml:space="preserve">, activistas y </w:t>
      </w:r>
      <w:r w:rsidR="00E9392F" w:rsidRPr="00855266">
        <w:rPr>
          <w:rFonts w:ascii="Arial" w:hAnsi="Arial" w:cs="Arial"/>
          <w:color w:val="000000" w:themeColor="text1"/>
        </w:rPr>
        <w:t>diputados</w:t>
      </w:r>
      <w:r w:rsidRPr="00855266">
        <w:rPr>
          <w:rFonts w:ascii="Arial" w:hAnsi="Arial" w:cs="Arial"/>
          <w:color w:val="000000" w:themeColor="text1"/>
        </w:rPr>
        <w:t xml:space="preserve">, la </w:t>
      </w:r>
      <w:r w:rsidR="00E9392F" w:rsidRPr="00855266">
        <w:rPr>
          <w:rFonts w:ascii="Arial" w:hAnsi="Arial" w:cs="Arial"/>
          <w:color w:val="000000" w:themeColor="text1"/>
        </w:rPr>
        <w:t xml:space="preserve">envió </w:t>
      </w:r>
      <w:r w:rsidRPr="00855266">
        <w:rPr>
          <w:rFonts w:ascii="Arial" w:hAnsi="Arial" w:cs="Arial"/>
          <w:color w:val="000000" w:themeColor="text1"/>
        </w:rPr>
        <w:t xml:space="preserve">Federico Campbell Peña… </w:t>
      </w:r>
      <w:r w:rsidR="00D103B3" w:rsidRPr="00855266">
        <w:rPr>
          <w:rFonts w:ascii="Arial" w:hAnsi="Arial" w:cs="Arial"/>
          <w:color w:val="000000" w:themeColor="text1"/>
        </w:rPr>
        <w:t>Para usted (</w:t>
      </w:r>
      <w:hyperlink r:id="rId4" w:history="1">
        <w:r w:rsidR="00E9392F" w:rsidRPr="00855266">
          <w:rPr>
            <w:rStyle w:val="Hipervnculo"/>
            <w:rFonts w:ascii="Arial" w:hAnsi="Arial" w:cs="Arial"/>
            <w:color w:val="000000" w:themeColor="text1"/>
            <w:u w:val="none"/>
          </w:rPr>
          <w:t>http://www.forumenlinea.com/</w:t>
        </w:r>
      </w:hyperlink>
      <w:r w:rsidR="00D103B3" w:rsidRPr="00855266">
        <w:rPr>
          <w:rStyle w:val="Hipervnculo"/>
          <w:rFonts w:ascii="Arial" w:hAnsi="Arial" w:cs="Arial"/>
          <w:color w:val="000000" w:themeColor="text1"/>
          <w:u w:val="none"/>
        </w:rPr>
        <w:t>)</w:t>
      </w:r>
      <w:r w:rsidRPr="00855266">
        <w:rPr>
          <w:rFonts w:ascii="Arial" w:hAnsi="Arial" w:cs="Arial"/>
          <w:color w:val="000000" w:themeColor="text1"/>
        </w:rPr>
        <w:t xml:space="preserve">: García Luna, “líder de una empresa criminal” (Pablo Cabañas Díaz). Empresarios de EU llaman a la IP mexicana a armar frente contra la política </w:t>
      </w:r>
      <w:proofErr w:type="spellStart"/>
      <w:r w:rsidRPr="00855266">
        <w:rPr>
          <w:rFonts w:ascii="Arial" w:hAnsi="Arial" w:cs="Arial"/>
          <w:color w:val="000000" w:themeColor="text1"/>
        </w:rPr>
        <w:t>antichatarra</w:t>
      </w:r>
      <w:proofErr w:type="spellEnd"/>
      <w:r w:rsidRPr="00855266">
        <w:rPr>
          <w:rFonts w:ascii="Arial" w:hAnsi="Arial" w:cs="Arial"/>
          <w:color w:val="000000" w:themeColor="text1"/>
        </w:rPr>
        <w:t xml:space="preserve"> de la 4T (Dulce Olvera). La economía camina por el filo de covid-19 (Luis Manuel Arce Isaac). Quino por Quino: El diálogo en el que el padre de Mafalda repasó su vida (Martín Pérez). Caso Nexos: Enconos, lealtades, corrupciones, argucias, lamentos (Víctor </w:t>
      </w:r>
      <w:proofErr w:type="spellStart"/>
      <w:r w:rsidRPr="00855266">
        <w:rPr>
          <w:rFonts w:ascii="Arial" w:hAnsi="Arial" w:cs="Arial"/>
          <w:color w:val="000000" w:themeColor="text1"/>
        </w:rPr>
        <w:t>Roura</w:t>
      </w:r>
      <w:proofErr w:type="spellEnd"/>
      <w:r w:rsidRPr="00855266">
        <w:rPr>
          <w:rFonts w:ascii="Arial" w:hAnsi="Arial" w:cs="Arial"/>
          <w:color w:val="000000" w:themeColor="text1"/>
        </w:rPr>
        <w:t>). ¿Y lo de prevención de violencia de género? Televisa, Azteca y sus revistas se lo chuparon (</w:t>
      </w:r>
      <w:proofErr w:type="spellStart"/>
      <w:r w:rsidRPr="00855266">
        <w:rPr>
          <w:rFonts w:ascii="Arial" w:hAnsi="Arial" w:cs="Arial"/>
          <w:color w:val="000000" w:themeColor="text1"/>
        </w:rPr>
        <w:t>Linaloe</w:t>
      </w:r>
      <w:proofErr w:type="spellEnd"/>
      <w:r w:rsidRPr="00855266">
        <w:rPr>
          <w:rFonts w:ascii="Arial" w:hAnsi="Arial" w:cs="Arial"/>
          <w:color w:val="000000" w:themeColor="text1"/>
        </w:rPr>
        <w:t xml:space="preserve"> R. Flores). Violencia, la peor arma política del movimiento feminista: Carmen </w:t>
      </w:r>
      <w:proofErr w:type="spellStart"/>
      <w:r w:rsidRPr="00855266">
        <w:rPr>
          <w:rFonts w:ascii="Arial" w:hAnsi="Arial" w:cs="Arial"/>
          <w:color w:val="000000" w:themeColor="text1"/>
        </w:rPr>
        <w:t>Boullosa</w:t>
      </w:r>
      <w:proofErr w:type="spellEnd"/>
      <w:r w:rsidRPr="00855266">
        <w:rPr>
          <w:rFonts w:ascii="Arial" w:hAnsi="Arial" w:cs="Arial"/>
          <w:color w:val="000000" w:themeColor="text1"/>
        </w:rPr>
        <w:t xml:space="preserve"> (</w:t>
      </w:r>
      <w:proofErr w:type="spellStart"/>
      <w:r w:rsidRPr="00855266">
        <w:rPr>
          <w:rFonts w:ascii="Arial" w:hAnsi="Arial" w:cs="Arial"/>
          <w:color w:val="000000" w:themeColor="text1"/>
        </w:rPr>
        <w:t>Ericka</w:t>
      </w:r>
      <w:proofErr w:type="spellEnd"/>
      <w:r w:rsidRPr="00855266">
        <w:rPr>
          <w:rFonts w:ascii="Arial" w:hAnsi="Arial" w:cs="Arial"/>
          <w:color w:val="000000" w:themeColor="text1"/>
        </w:rPr>
        <w:t xml:space="preserve"> Montaño Garfias).</w:t>
      </w:r>
      <w:r w:rsidR="00E9392F" w:rsidRPr="00855266">
        <w:rPr>
          <w:rFonts w:ascii="Arial" w:hAnsi="Arial" w:cs="Arial"/>
          <w:color w:val="000000" w:themeColor="text1"/>
        </w:rPr>
        <w:t xml:space="preserve"> </w:t>
      </w:r>
      <w:r w:rsidRPr="00855266">
        <w:rPr>
          <w:rFonts w:ascii="Arial" w:eastAsia="Calibri" w:hAnsi="Arial" w:cs="Arial"/>
          <w:color w:val="000000" w:themeColor="text1"/>
        </w:rPr>
        <w:t xml:space="preserve">Sin su apoyo no podremos continuar: </w:t>
      </w:r>
      <w:proofErr w:type="spellStart"/>
      <w:r w:rsidRPr="00855266">
        <w:rPr>
          <w:rFonts w:ascii="Arial" w:hAnsi="Arial" w:cs="Arial"/>
          <w:color w:val="000000" w:themeColor="text1"/>
        </w:rPr>
        <w:t>Forum</w:t>
      </w:r>
      <w:proofErr w:type="spellEnd"/>
      <w:r w:rsidRPr="00855266">
        <w:rPr>
          <w:rFonts w:ascii="Arial" w:hAnsi="Arial" w:cs="Arial"/>
          <w:color w:val="000000" w:themeColor="text1"/>
        </w:rPr>
        <w:t xml:space="preserve"> Ediciones SA de CV. </w:t>
      </w:r>
      <w:r w:rsidRPr="00855266">
        <w:rPr>
          <w:rFonts w:ascii="Arial" w:hAnsi="Arial" w:cs="Arial"/>
          <w:bCs/>
          <w:color w:val="000000" w:themeColor="text1"/>
        </w:rPr>
        <w:t xml:space="preserve">BBVA: 04 49 49 84 00. </w:t>
      </w:r>
      <w:r w:rsidRPr="00855266">
        <w:rPr>
          <w:rFonts w:ascii="Arial" w:hAnsi="Arial" w:cs="Arial"/>
          <w:color w:val="000000" w:themeColor="text1"/>
        </w:rPr>
        <w:t xml:space="preserve">CLABE: </w:t>
      </w:r>
      <w:r w:rsidRPr="00855266">
        <w:rPr>
          <w:rFonts w:ascii="Arial" w:hAnsi="Arial" w:cs="Arial"/>
          <w:bCs/>
          <w:color w:val="000000" w:themeColor="text1"/>
        </w:rPr>
        <w:t>01 21 80 00 44 94 98 40 02.</w:t>
      </w:r>
    </w:p>
    <w:p w:rsidR="009320E7" w:rsidRPr="00855266" w:rsidRDefault="00855266" w:rsidP="001D7DD0">
      <w:pPr>
        <w:jc w:val="both"/>
        <w:rPr>
          <w:rFonts w:ascii="Arial" w:hAnsi="Arial" w:cs="Arial"/>
          <w:color w:val="000000" w:themeColor="text1"/>
        </w:rPr>
      </w:pPr>
      <w:hyperlink r:id="rId5" w:history="1">
        <w:r w:rsidR="001D7DD0" w:rsidRPr="00855266">
          <w:rPr>
            <w:rStyle w:val="Hipervnculo"/>
            <w:rFonts w:ascii="Arial" w:hAnsi="Arial" w:cs="Arial"/>
            <w:color w:val="000000" w:themeColor="text1"/>
            <w:sz w:val="16"/>
            <w:szCs w:val="16"/>
            <w:u w:val="none"/>
          </w:rPr>
          <w:t>http://www.forumenlinea.com/</w:t>
        </w:r>
      </w:hyperlink>
      <w:r w:rsidR="001D7DD0" w:rsidRPr="00855266">
        <w:rPr>
          <w:rFonts w:ascii="Arial" w:hAnsi="Arial" w:cs="Arial"/>
          <w:color w:val="000000" w:themeColor="text1"/>
          <w:sz w:val="16"/>
          <w:szCs w:val="16"/>
        </w:rPr>
        <w:t xml:space="preserve">  </w:t>
      </w:r>
      <w:hyperlink r:id="rId6" w:history="1">
        <w:r w:rsidR="001D7DD0" w:rsidRPr="00855266">
          <w:rPr>
            <w:rStyle w:val="Hipervnculo"/>
            <w:rFonts w:ascii="Arial" w:hAnsi="Arial" w:cs="Arial"/>
            <w:color w:val="000000" w:themeColor="text1"/>
            <w:sz w:val="16"/>
            <w:szCs w:val="16"/>
            <w:u w:val="none"/>
            <w:lang w:val="en-US"/>
          </w:rPr>
          <w:t>https://www.facebook.com/forumenlinea</w:t>
        </w:r>
      </w:hyperlink>
      <w:r w:rsidR="001D7DD0" w:rsidRPr="00855266">
        <w:rPr>
          <w:rFonts w:ascii="Arial" w:hAnsi="Arial" w:cs="Arial"/>
          <w:color w:val="000000" w:themeColor="text1"/>
          <w:sz w:val="16"/>
          <w:szCs w:val="16"/>
        </w:rPr>
        <w:t xml:space="preserve">  </w:t>
      </w:r>
      <w:hyperlink r:id="rId7" w:history="1">
        <w:r w:rsidR="001D7DD0" w:rsidRPr="00855266">
          <w:rPr>
            <w:rStyle w:val="Hipervnculo"/>
            <w:rFonts w:ascii="Arial" w:hAnsi="Arial" w:cs="Arial"/>
            <w:color w:val="000000" w:themeColor="text1"/>
            <w:sz w:val="16"/>
            <w:szCs w:val="16"/>
            <w:u w:val="none"/>
          </w:rPr>
          <w:t>forum@forumenlinea.com</w:t>
        </w:r>
      </w:hyperlink>
      <w:r w:rsidR="001D7DD0" w:rsidRPr="00855266">
        <w:rPr>
          <w:rFonts w:ascii="Arial" w:hAnsi="Arial" w:cs="Arial"/>
          <w:color w:val="000000" w:themeColor="text1"/>
          <w:sz w:val="16"/>
          <w:szCs w:val="16"/>
        </w:rPr>
        <w:t xml:space="preserve">  Twitter:</w:t>
      </w:r>
      <w:hyperlink r:id="rId8" w:anchor="%21/IbarraAguirreEd" w:tgtFrame="_blank" w:history="1">
        <w:r w:rsidR="001D7DD0" w:rsidRPr="00855266">
          <w:rPr>
            <w:rStyle w:val="Hipervnculo"/>
            <w:rFonts w:ascii="Arial" w:hAnsi="Arial" w:cs="Arial"/>
            <w:color w:val="000000" w:themeColor="text1"/>
            <w:sz w:val="16"/>
            <w:szCs w:val="16"/>
            <w:u w:val="none"/>
          </w:rPr>
          <w:t>@</w:t>
        </w:r>
        <w:proofErr w:type="spellStart"/>
        <w:r w:rsidR="001D7DD0" w:rsidRPr="00855266">
          <w:rPr>
            <w:rStyle w:val="Hipervnculo"/>
            <w:rFonts w:ascii="Arial" w:hAnsi="Arial" w:cs="Arial"/>
            <w:color w:val="000000" w:themeColor="text1"/>
            <w:sz w:val="16"/>
            <w:szCs w:val="16"/>
            <w:u w:val="none"/>
          </w:rPr>
          <w:t>IbarraAguirreEd</w:t>
        </w:r>
        <w:proofErr w:type="spellEnd"/>
      </w:hyperlink>
    </w:p>
    <w:sectPr w:rsidR="009320E7" w:rsidRPr="0085526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7DD0"/>
    <w:rsid w:val="0009022C"/>
    <w:rsid w:val="001D7DD0"/>
    <w:rsid w:val="001F08E0"/>
    <w:rsid w:val="0033358E"/>
    <w:rsid w:val="003420EC"/>
    <w:rsid w:val="0039655C"/>
    <w:rsid w:val="00854970"/>
    <w:rsid w:val="00855266"/>
    <w:rsid w:val="008C2376"/>
    <w:rsid w:val="0090295F"/>
    <w:rsid w:val="009320E7"/>
    <w:rsid w:val="00A35446"/>
    <w:rsid w:val="00AB3F3F"/>
    <w:rsid w:val="00AE1BA3"/>
    <w:rsid w:val="00B43E20"/>
    <w:rsid w:val="00D103B3"/>
    <w:rsid w:val="00E9392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06D7DC6-A4C3-494F-97EA-CBE9414AD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7DD0"/>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1D7DD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244195">
      <w:bodyDiv w:val="1"/>
      <w:marLeft w:val="0"/>
      <w:marRight w:val="0"/>
      <w:marTop w:val="0"/>
      <w:marBottom w:val="0"/>
      <w:divBdr>
        <w:top w:val="none" w:sz="0" w:space="0" w:color="auto"/>
        <w:left w:val="none" w:sz="0" w:space="0" w:color="auto"/>
        <w:bottom w:val="none" w:sz="0" w:space="0" w:color="auto"/>
        <w:right w:val="none" w:sz="0" w:space="0" w:color="auto"/>
      </w:divBdr>
    </w:div>
    <w:div w:id="2116561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witter.com/" TargetMode="Externa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 TargetMode="External"/><Relationship Id="rId10" Type="http://schemas.openxmlformats.org/officeDocument/2006/relationships/theme" Target="theme/theme1.xml"/><Relationship Id="rId4" Type="http://schemas.openxmlformats.org/officeDocument/2006/relationships/hyperlink" Target="http://www.forumenlinea.com/"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TotalTime>
  <Pages>1</Pages>
  <Words>837</Words>
  <Characters>4548</Characters>
  <Application>Microsoft Office Word</Application>
  <DocSecurity>0</DocSecurity>
  <Lines>78</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9</cp:revision>
  <dcterms:created xsi:type="dcterms:W3CDTF">2020-10-18T11:23:00Z</dcterms:created>
  <dcterms:modified xsi:type="dcterms:W3CDTF">2020-10-18T22:21:00Z</dcterms:modified>
</cp:coreProperties>
</file>