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A" w:rsidRPr="007E498C" w:rsidRDefault="00435BEA" w:rsidP="00435BE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E498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35BEA" w:rsidRPr="007E498C" w:rsidRDefault="00435BEA" w:rsidP="00435BEA">
      <w:pPr>
        <w:jc w:val="both"/>
        <w:rPr>
          <w:rFonts w:ascii="Arial" w:hAnsi="Arial" w:cs="Arial"/>
          <w:color w:val="000000" w:themeColor="text1"/>
        </w:rPr>
      </w:pPr>
    </w:p>
    <w:p w:rsidR="00435BEA" w:rsidRPr="007E498C" w:rsidRDefault="00154BB5" w:rsidP="00D34EC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E498C">
        <w:rPr>
          <w:rFonts w:ascii="Arial" w:hAnsi="Arial" w:cs="Arial"/>
          <w:b/>
          <w:color w:val="000000" w:themeColor="text1"/>
          <w:sz w:val="36"/>
          <w:szCs w:val="36"/>
        </w:rPr>
        <w:t>De ex</w:t>
      </w:r>
      <w:r w:rsidR="00375830" w:rsidRPr="007E498C">
        <w:rPr>
          <w:rFonts w:ascii="Arial" w:hAnsi="Arial" w:cs="Arial"/>
          <w:b/>
          <w:color w:val="000000" w:themeColor="text1"/>
          <w:sz w:val="36"/>
          <w:szCs w:val="36"/>
        </w:rPr>
        <w:t>pertos</w:t>
      </w:r>
      <w:r w:rsidRPr="007E498C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42053A" w:rsidRPr="007E498C">
        <w:rPr>
          <w:rFonts w:ascii="Arial" w:hAnsi="Arial" w:cs="Arial"/>
          <w:b/>
          <w:color w:val="000000" w:themeColor="text1"/>
          <w:sz w:val="36"/>
          <w:szCs w:val="36"/>
        </w:rPr>
        <w:t>en</w:t>
      </w:r>
      <w:r w:rsidRPr="007E498C">
        <w:rPr>
          <w:rFonts w:ascii="Arial" w:hAnsi="Arial" w:cs="Arial"/>
          <w:b/>
          <w:color w:val="000000" w:themeColor="text1"/>
          <w:sz w:val="36"/>
          <w:szCs w:val="36"/>
        </w:rPr>
        <w:t xml:space="preserve"> covid-19</w:t>
      </w:r>
      <w:r w:rsidR="007E498C" w:rsidRPr="007E498C">
        <w:rPr>
          <w:rFonts w:ascii="Arial" w:hAnsi="Arial" w:cs="Arial"/>
          <w:b/>
          <w:color w:val="000000" w:themeColor="text1"/>
          <w:sz w:val="36"/>
          <w:szCs w:val="36"/>
        </w:rPr>
        <w:t>,</w:t>
      </w:r>
      <w:r w:rsidR="00375830" w:rsidRPr="007E498C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7E498C" w:rsidRPr="007E498C">
        <w:rPr>
          <w:rFonts w:ascii="Arial" w:hAnsi="Arial" w:cs="Arial"/>
          <w:b/>
          <w:color w:val="000000" w:themeColor="text1"/>
          <w:sz w:val="36"/>
          <w:szCs w:val="36"/>
        </w:rPr>
        <w:t>o</w:t>
      </w:r>
      <w:r w:rsidR="00D34EC5" w:rsidRPr="007E498C">
        <w:rPr>
          <w:rFonts w:ascii="Arial" w:hAnsi="Arial" w:cs="Arial"/>
          <w:b/>
          <w:color w:val="000000" w:themeColor="text1"/>
          <w:sz w:val="36"/>
          <w:szCs w:val="36"/>
        </w:rPr>
        <w:t xml:space="preserve">cho semanas </w:t>
      </w:r>
      <w:r w:rsidR="00375830" w:rsidRPr="007E498C">
        <w:rPr>
          <w:rFonts w:ascii="Arial" w:hAnsi="Arial" w:cs="Arial"/>
          <w:b/>
          <w:color w:val="000000" w:themeColor="text1"/>
          <w:sz w:val="36"/>
          <w:szCs w:val="36"/>
        </w:rPr>
        <w:t>o</w:t>
      </w:r>
      <w:r w:rsidR="00D34EC5" w:rsidRPr="007E498C">
        <w:rPr>
          <w:rFonts w:ascii="Arial" w:hAnsi="Arial" w:cs="Arial"/>
          <w:b/>
          <w:color w:val="000000" w:themeColor="text1"/>
          <w:sz w:val="36"/>
          <w:szCs w:val="36"/>
        </w:rPr>
        <w:t xml:space="preserve"> 12 años</w:t>
      </w:r>
    </w:p>
    <w:p w:rsidR="00435BEA" w:rsidRPr="007E498C" w:rsidRDefault="00435BEA" w:rsidP="00435BEA">
      <w:pPr>
        <w:jc w:val="both"/>
        <w:rPr>
          <w:rFonts w:ascii="Arial" w:hAnsi="Arial" w:cs="Arial"/>
          <w:color w:val="000000" w:themeColor="text1"/>
        </w:rPr>
      </w:pPr>
    </w:p>
    <w:p w:rsidR="00435BEA" w:rsidRPr="007E498C" w:rsidRDefault="00435BEA" w:rsidP="00435BEA">
      <w:pPr>
        <w:jc w:val="both"/>
        <w:rPr>
          <w:rFonts w:ascii="Arial" w:hAnsi="Arial" w:cs="Arial"/>
          <w:b/>
          <w:color w:val="000000" w:themeColor="text1"/>
        </w:rPr>
      </w:pPr>
      <w:r w:rsidRPr="007E498C">
        <w:rPr>
          <w:rFonts w:ascii="Arial" w:hAnsi="Arial" w:cs="Arial"/>
          <w:b/>
          <w:color w:val="000000" w:themeColor="text1"/>
        </w:rPr>
        <w:t>Eduardo Ibarra Aguirre</w:t>
      </w:r>
    </w:p>
    <w:p w:rsidR="00435BEA" w:rsidRPr="007E498C" w:rsidRDefault="00435BEA" w:rsidP="00435BEA">
      <w:pPr>
        <w:jc w:val="both"/>
        <w:rPr>
          <w:rFonts w:ascii="Arial" w:hAnsi="Arial" w:cs="Arial"/>
          <w:color w:val="000000" w:themeColor="text1"/>
        </w:rPr>
      </w:pPr>
    </w:p>
    <w:p w:rsidR="00D25758" w:rsidRPr="007E498C" w:rsidRDefault="00D25758" w:rsidP="00435BE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hAnsi="Arial" w:cs="Arial"/>
          <w:color w:val="000000" w:themeColor="text1"/>
        </w:rPr>
        <w:t>Levantará ámpula en los medios y los círculos de l</w:t>
      </w:r>
      <w:r w:rsidR="00C50FFE" w:rsidRPr="007E498C">
        <w:rPr>
          <w:rFonts w:ascii="Arial" w:hAnsi="Arial" w:cs="Arial"/>
          <w:color w:val="000000" w:themeColor="text1"/>
        </w:rPr>
        <w:t>as oposiciones orgánicas e inorgánicas, l</w:t>
      </w:r>
      <w:r w:rsidR="00CA779A" w:rsidRPr="007E498C">
        <w:rPr>
          <w:rFonts w:ascii="Arial" w:hAnsi="Arial" w:cs="Arial"/>
          <w:color w:val="000000" w:themeColor="text1"/>
        </w:rPr>
        <w:t>a recomendación de Hugo López-</w:t>
      </w:r>
      <w:proofErr w:type="spellStart"/>
      <w:r w:rsidR="00CA779A" w:rsidRPr="007E498C">
        <w:rPr>
          <w:rFonts w:ascii="Arial" w:hAnsi="Arial" w:cs="Arial"/>
          <w:color w:val="000000" w:themeColor="text1"/>
        </w:rPr>
        <w:t>Gatell</w:t>
      </w:r>
      <w:proofErr w:type="spellEnd"/>
      <w:r w:rsidR="00CA779A" w:rsidRPr="007E498C">
        <w:rPr>
          <w:rFonts w:ascii="Arial" w:hAnsi="Arial" w:cs="Arial"/>
          <w:color w:val="000000" w:themeColor="text1"/>
        </w:rPr>
        <w:t xml:space="preserve"> para que los </w:t>
      </w:r>
      <w:r w:rsidR="0042053A" w:rsidRPr="007E498C">
        <w:rPr>
          <w:rFonts w:ascii="Arial" w:hAnsi="Arial" w:cs="Arial"/>
          <w:color w:val="000000" w:themeColor="text1"/>
        </w:rPr>
        <w:t>seis</w:t>
      </w:r>
      <w:r w:rsidRPr="007E498C">
        <w:rPr>
          <w:rFonts w:ascii="Arial" w:hAnsi="Arial" w:cs="Arial"/>
          <w:color w:val="000000" w:themeColor="text1"/>
        </w:rPr>
        <w:t xml:space="preserve"> </w:t>
      </w:r>
      <w:r w:rsidR="00CA779A" w:rsidRPr="007E498C">
        <w:rPr>
          <w:rFonts w:ascii="Arial" w:hAnsi="Arial" w:cs="Arial"/>
          <w:color w:val="000000" w:themeColor="text1"/>
        </w:rPr>
        <w:t xml:space="preserve">autores </w:t>
      </w:r>
      <w:r w:rsidRPr="007E498C">
        <w:rPr>
          <w:rFonts w:ascii="Arial" w:hAnsi="Arial" w:cs="Arial"/>
          <w:color w:val="000000" w:themeColor="text1"/>
        </w:rPr>
        <w:t xml:space="preserve">del libro </w:t>
      </w:r>
      <w:r w:rsidRPr="007E498C">
        <w:rPr>
          <w:rFonts w:ascii="Arial" w:eastAsiaTheme="minorHAnsi" w:hAnsi="Arial" w:cs="Arial"/>
          <w:i/>
          <w:color w:val="000000" w:themeColor="text1"/>
          <w:lang w:eastAsia="en-US"/>
        </w:rPr>
        <w:t>La gestión de la pandemia en México. Análisis preliminar y recomendaciones urgentes,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lo patent</w:t>
      </w:r>
      <w:r w:rsidR="0042053A" w:rsidRPr="007E498C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n porque, según los exsecretarios de Salud</w:t>
      </w:r>
      <w:r w:rsidR="00C50FFE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durante los últimos 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>38</w:t>
      </w:r>
      <w:r w:rsidR="00C50FFE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años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, con su aplicación por las autoridades sanitarias en ocho semanas quedaría 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superado </w:t>
      </w:r>
      <w:r w:rsidR="00C50FFE" w:rsidRPr="007E498C">
        <w:rPr>
          <w:rFonts w:ascii="Arial" w:eastAsiaTheme="minorHAnsi" w:hAnsi="Arial" w:cs="Arial"/>
          <w:color w:val="000000" w:themeColor="text1"/>
          <w:lang w:eastAsia="en-US"/>
        </w:rPr>
        <w:t>el covid-19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en forma sustancial.</w:t>
      </w:r>
    </w:p>
    <w:p w:rsidR="00C50FFE" w:rsidRPr="007E498C" w:rsidRDefault="00C50FFE" w:rsidP="00EB7E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>Para el subsecretario de Salud</w:t>
      </w:r>
      <w:r w:rsidR="0042053A" w:rsidRPr="007E49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la iniciativa de los exfuncionarios si es una fórmula 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tan innovadora hubiera sido bueno que la presentaran antes, en marzo, cuando empezó la epidemia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. Precisó el epidemiólogo </w:t>
      </w:r>
      <w:r w:rsidR="000E230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y extraordinario comunicador social,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que no les reclama nada</w:t>
      </w:r>
      <w:r w:rsidR="000E230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 los muy polémicos exfuncionarios a las órdenes desde 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>Miguel de la Madrid</w:t>
      </w:r>
      <w:r w:rsidR="000E230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hasta Enrique Peña</w:t>
      </w:r>
      <w:r w:rsidR="006F2D74" w:rsidRPr="007E498C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por el contrario, ofreció leer el documento y divulgarlo e incluso proponer que se difunda en el extranjero a través de la Secretaría de Relaciones Exteriores. Que se conozca que </w:t>
      </w:r>
      <w:r w:rsidR="000E2303" w:rsidRPr="007E498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hay una fórmula que el mundo no ha considerado</w:t>
      </w:r>
      <w:r w:rsidR="000E2303" w:rsidRPr="007E498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E2303" w:rsidRPr="007E498C" w:rsidRDefault="000E2303" w:rsidP="00EB7E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No me atrevo a ponderar las propuestas de Salomón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Chertorivski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, José Ángel Córdova, Julio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Frenk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, Mercedes Juan, José Narro y Guillermo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Soberón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debido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a que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son temas que exigen especialización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aunque México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el país que tiene el mayor número de políticos,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comentaristas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, gobernadores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e intelectuales org</w:t>
      </w:r>
      <w:r w:rsidR="0042053A" w:rsidRPr="007E498C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nicos y no</w:t>
      </w:r>
      <w:r w:rsidR="00804B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que de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marzo a la fecha opinan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si fueran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epidemiólogos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aunque no los tomen en serio ni sus familiares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00520" w:rsidRPr="007E498C" w:rsidRDefault="00F34A18" w:rsidP="006F2D7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Hernández, un extraordinario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monero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>, dice</w:t>
      </w:r>
      <w:r w:rsidR="00CC123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 través de </w:t>
      </w:r>
      <w:proofErr w:type="spellStart"/>
      <w:r w:rsidR="00CC1233" w:rsidRPr="007E498C">
        <w:rPr>
          <w:rFonts w:ascii="Arial" w:eastAsiaTheme="minorHAnsi" w:hAnsi="Arial" w:cs="Arial"/>
          <w:color w:val="000000" w:themeColor="text1"/>
          <w:lang w:eastAsia="en-US"/>
        </w:rPr>
        <w:t>Chertorivski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CC123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“Podemos acabar con la pandemia en ocho semanas”. Y Narro agrega: “Pero construir un hospital sí nos va a llevar como 12 años”. Los expertos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C123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se llama el cartón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hyperlink r:id="rId4" w:history="1">
        <w:r w:rsidR="00900520" w:rsidRPr="007E498C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https://www.jornada.com.mx/2020/09/10/cartones/4</w:t>
        </w:r>
      </w:hyperlink>
    </w:p>
    <w:p w:rsidR="00EB7E3C" w:rsidRPr="007E498C" w:rsidRDefault="00663317" w:rsidP="00EB7E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Sí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constatable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la observación del subsecretario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de Prevención y Promoción de la Salud respecto a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que la epidemia sigue activa, como se ve en países de Europa y Asia (India) que registran rebrotes y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subraya que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no es posible, por ahora, predecir cuándo lograrán su control. En México, “de acuerdo con la trayectoria de las curvas, se agotará el primer ciclo epidémico, en seis a ocho semanas, si y sólo si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se cumplen los elementos de comportamiento social que determinan la transmisión”.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50329" w:rsidRPr="007E498C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C50329" w:rsidRPr="007E498C">
        <w:rPr>
          <w:rFonts w:ascii="Arial" w:eastAsiaTheme="minorHAnsi" w:hAnsi="Arial" w:cs="Arial"/>
          <w:color w:val="000000" w:themeColor="text1"/>
          <w:lang w:eastAsia="en-US"/>
        </w:rPr>
        <w:t>nducta social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que todavía no es adecuadamente valorada y todo 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o casi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se hace depender del gobierno federal y mucho menos de los estatales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que aportan poco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, gobernados por señores</w:t>
      </w:r>
      <w:r w:rsidR="00C50329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una decena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de estados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que hacen mucho 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ruido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político-electoral desde 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marzo pasado,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antes de que comenzara legal</w:t>
      </w:r>
      <w:r w:rsidR="00A365C2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mente </w:t>
      </w:r>
      <w:r w:rsidR="00F34A1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EB7E3C" w:rsidRPr="007E498C">
        <w:rPr>
          <w:rFonts w:ascii="Arial" w:eastAsiaTheme="minorHAnsi" w:hAnsi="Arial" w:cs="Arial"/>
          <w:color w:val="000000" w:themeColor="text1"/>
          <w:lang w:eastAsia="en-US"/>
        </w:rPr>
        <w:t>contienda más grande en la historia mexicana.</w:t>
      </w:r>
    </w:p>
    <w:p w:rsidR="00835AD8" w:rsidRPr="007E498C" w:rsidRDefault="00F34A18" w:rsidP="00C50FF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ab/>
        <w:t xml:space="preserve">Por si no fuera suficiente, el doctor Hugo </w:t>
      </w:r>
      <w:r w:rsidR="00A365C2" w:rsidRPr="007E498C">
        <w:rPr>
          <w:rFonts w:ascii="Arial" w:eastAsiaTheme="minorHAnsi" w:hAnsi="Arial" w:cs="Arial"/>
          <w:color w:val="000000" w:themeColor="text1"/>
          <w:lang w:eastAsia="en-US"/>
        </w:rPr>
        <w:t>suscita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excesivas rivalidades </w:t>
      </w:r>
      <w:r w:rsidR="00CC1233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en buena medida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porque lo perciben como </w:t>
      </w:r>
      <w:r w:rsidR="00A365C2" w:rsidRPr="007E498C">
        <w:rPr>
          <w:rFonts w:ascii="Arial" w:eastAsiaTheme="minorHAnsi" w:hAnsi="Arial" w:cs="Arial"/>
          <w:i/>
          <w:color w:val="000000" w:themeColor="text1"/>
          <w:lang w:eastAsia="en-US"/>
        </w:rPr>
        <w:t>suspirante</w:t>
      </w:r>
      <w:r w:rsidR="00A365C2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>presidencial, incluso entre supuestos o reales part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darios y </w:t>
      </w:r>
      <w:r w:rsidR="00835AD8" w:rsidRPr="007E498C">
        <w:rPr>
          <w:rFonts w:ascii="Arial" w:eastAsiaTheme="minorHAnsi" w:hAnsi="Arial" w:cs="Arial"/>
          <w:i/>
          <w:color w:val="000000" w:themeColor="text1"/>
          <w:lang w:eastAsia="en-US"/>
        </w:rPr>
        <w:t>amigos</w:t>
      </w:r>
      <w:r w:rsidR="00835AD8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–eso dicen– </w:t>
      </w:r>
      <w:r w:rsidR="0042053A" w:rsidRPr="007E498C">
        <w:rPr>
          <w:rFonts w:ascii="Arial" w:eastAsiaTheme="minorHAnsi" w:hAnsi="Arial" w:cs="Arial"/>
          <w:color w:val="000000" w:themeColor="text1"/>
          <w:lang w:eastAsia="en-US"/>
        </w:rPr>
        <w:t>del presidente Andrés Manuel.</w:t>
      </w:r>
    </w:p>
    <w:p w:rsidR="00CC1233" w:rsidRPr="007E498C" w:rsidRDefault="00CC1233" w:rsidP="00A365C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El hecho inobjetable es que el miércoles 9 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quedaron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confirmados 4 647 casos de 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ovid-19 más para un acumulado de 647 507. 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se sumaron 611 decesos para </w:t>
      </w:r>
      <w:r w:rsidR="00A365C2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totalizar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69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95.</w:t>
      </w:r>
    </w:p>
    <w:p w:rsidR="00435BEA" w:rsidRPr="007E498C" w:rsidRDefault="00CC1233" w:rsidP="007E498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Urge, pues, la vacuna como solución radical (desde la raíz) 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de una crisis sanitaria y económica, social, que agobia al planeta. Y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pese a que 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bajó el ritmo del proyecto de Astra </w:t>
      </w:r>
      <w:proofErr w:type="spellStart"/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Zeneca</w:t>
      </w:r>
      <w:proofErr w:type="spellEnd"/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 –en cuya producción y distribución participarán Argentina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y México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López Obrador asegur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que “tenemos otras opciones, que lo sepa el pueblo; estamos inscritos en los principales proyectos de investigación para tener la vacuna a tiempo”, de Rusia, China y Estados Unidos. </w:t>
      </w:r>
      <w:r w:rsidR="007E498C" w:rsidRPr="007E498C">
        <w:rPr>
          <w:rFonts w:ascii="Arial" w:eastAsiaTheme="minorHAnsi" w:hAnsi="Arial" w:cs="Arial"/>
          <w:color w:val="000000" w:themeColor="text1"/>
          <w:lang w:eastAsia="en-US"/>
        </w:rPr>
        <w:t>¡</w:t>
      </w:r>
      <w:r w:rsidR="00900520" w:rsidRPr="007E498C">
        <w:rPr>
          <w:rFonts w:ascii="Arial" w:eastAsiaTheme="minorHAnsi" w:hAnsi="Arial" w:cs="Arial"/>
          <w:color w:val="000000" w:themeColor="text1"/>
          <w:lang w:eastAsia="en-US"/>
        </w:rPr>
        <w:t>Qué así sea</w:t>
      </w:r>
      <w:r w:rsidR="007E498C" w:rsidRPr="007E498C">
        <w:rPr>
          <w:rFonts w:ascii="Arial" w:eastAsiaTheme="minorHAnsi" w:hAnsi="Arial" w:cs="Arial"/>
          <w:color w:val="000000" w:themeColor="text1"/>
          <w:lang w:eastAsia="en-US"/>
        </w:rPr>
        <w:t>!</w:t>
      </w:r>
    </w:p>
    <w:p w:rsidR="00435BEA" w:rsidRPr="007E498C" w:rsidRDefault="00435BEA" w:rsidP="00435BEA">
      <w:pPr>
        <w:jc w:val="center"/>
        <w:rPr>
          <w:rFonts w:ascii="Arial" w:hAnsi="Arial" w:cs="Arial"/>
          <w:color w:val="000000" w:themeColor="text1"/>
        </w:rPr>
      </w:pPr>
      <w:r w:rsidRPr="007E498C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435BEA" w:rsidRPr="007E498C" w:rsidRDefault="00435BEA" w:rsidP="00435BEA">
      <w:pPr>
        <w:jc w:val="both"/>
        <w:rPr>
          <w:rFonts w:ascii="Arial" w:hAnsi="Arial" w:cs="Arial"/>
          <w:bCs/>
          <w:color w:val="000000" w:themeColor="text1"/>
        </w:rPr>
      </w:pP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“¿La línea Aerobús pertenece a Enrique Peña Nieto?” La pregunta es de la escritora  Manú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Dornbier</w:t>
      </w:r>
      <w:r w:rsidR="00804B8C">
        <w:rPr>
          <w:rFonts w:ascii="Arial" w:eastAsiaTheme="minorHAnsi" w:hAnsi="Arial" w:cs="Arial"/>
          <w:color w:val="000000" w:themeColor="text1"/>
          <w:lang w:eastAsia="en-US"/>
        </w:rPr>
        <w:t>er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y es un buen tema </w:t>
      </w:r>
      <w:r w:rsidR="007E498C" w:rsidRPr="007E498C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investigar… Un poco tarde,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>21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meses después, Rafael Pérez Gay, escritor y columnista con seudónimo, subrayó en La Octava sus coincidencias con el gobierno actual… 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Gibrán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Ramírez Reyes se registró como aspirante a la presidencia de Morena y en la ceremonia dijo ser el “candidato de la gente, no de la burocracia”. Entiendo que se trata de una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campaña para una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encuesta del INE, pero la frase es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socorrida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entre las izquierdas desde fines de los años 60 del siglo pasado. Y algunos de los usuarios terminaron como promotores del voto útil para Vicente Fox, el “presidente del cambio” (en reversa), otros en la nómina de Los Pinos y los 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afortunados como Jorge Germán Castañeda </w:t>
      </w:r>
      <w:r w:rsidR="00154BB5" w:rsidRPr="007E498C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burócratas del primer círculo de la </w:t>
      </w:r>
      <w:r w:rsidRPr="007E498C">
        <w:rPr>
          <w:rFonts w:ascii="Arial" w:eastAsiaTheme="minorHAnsi" w:hAnsi="Arial" w:cs="Arial"/>
          <w:i/>
          <w:color w:val="000000" w:themeColor="text1"/>
          <w:lang w:eastAsia="en-US"/>
        </w:rPr>
        <w:t>pareja presidencial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… Para que usted lea en </w:t>
      </w:r>
      <w:hyperlink r:id="rId5" w:history="1">
        <w:r w:rsidRPr="007E498C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http://www.forumenlinea.com/index.php/40-revistas/forum-en-linea-385/1437-de-nuestros-lectores</w:t>
        </w:r>
      </w:hyperlink>
      <w:r w:rsidRPr="007E498C">
        <w:rPr>
          <w:rFonts w:ascii="Arial" w:eastAsiaTheme="minorHAnsi" w:hAnsi="Arial" w:cs="Arial"/>
          <w:color w:val="000000" w:themeColor="text1"/>
          <w:lang w:eastAsia="en-US"/>
        </w:rPr>
        <w:t>: Ustedes son héroes: Miguel Díaz-</w:t>
      </w:r>
      <w:proofErr w:type="spellStart"/>
      <w:r w:rsidRPr="007E498C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a los médicos cubanos internacionalistas. El pacto constitucional de España está roto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Ana Isabel Sanz</w:t>
      </w:r>
      <w:r w:rsidR="008451D6" w:rsidRPr="007E498C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. En México estamos pendientes de ustedes, habitantes de Líbano</w:t>
      </w:r>
      <w:r w:rsidR="00154BB5"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>Iván Ardila</w:t>
      </w:r>
      <w:r w:rsidR="00154BB5" w:rsidRPr="007E498C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7E498C">
        <w:rPr>
          <w:rFonts w:ascii="Arial" w:eastAsiaTheme="minorHAnsi" w:hAnsi="Arial" w:cs="Arial"/>
          <w:color w:val="000000" w:themeColor="text1"/>
          <w:lang w:eastAsia="en-US"/>
        </w:rPr>
        <w:t xml:space="preserve">. Levantar sanciones a Cuba, Irán, Siria, Sudán, Venezuela y Yemen: expertos de la ONU. </w:t>
      </w:r>
      <w:r w:rsidRPr="007E498C">
        <w:rPr>
          <w:rFonts w:ascii="Arial" w:hAnsi="Arial" w:cs="Arial"/>
          <w:color w:val="000000" w:themeColor="text1"/>
        </w:rPr>
        <w:t>Es prematuro hablar de la muerte del socialismo</w:t>
      </w:r>
      <w:r w:rsidR="00154BB5" w:rsidRPr="007E498C">
        <w:rPr>
          <w:rFonts w:ascii="Arial" w:hAnsi="Arial" w:cs="Arial"/>
          <w:color w:val="000000" w:themeColor="text1"/>
        </w:rPr>
        <w:t xml:space="preserve"> (</w:t>
      </w:r>
      <w:r w:rsidRPr="007E498C">
        <w:rPr>
          <w:rFonts w:ascii="Arial" w:hAnsi="Arial" w:cs="Arial"/>
          <w:color w:val="000000" w:themeColor="text1"/>
        </w:rPr>
        <w:t xml:space="preserve">Vladimir </w:t>
      </w:r>
      <w:proofErr w:type="spellStart"/>
      <w:r w:rsidRPr="007E498C">
        <w:rPr>
          <w:rFonts w:ascii="Arial" w:hAnsi="Arial" w:cs="Arial"/>
          <w:color w:val="000000" w:themeColor="text1"/>
        </w:rPr>
        <w:t>Travkin</w:t>
      </w:r>
      <w:proofErr w:type="spellEnd"/>
      <w:r w:rsidR="00154BB5" w:rsidRPr="007E498C">
        <w:rPr>
          <w:rFonts w:ascii="Arial" w:hAnsi="Arial" w:cs="Arial"/>
          <w:color w:val="000000" w:themeColor="text1"/>
        </w:rPr>
        <w:t>)</w:t>
      </w:r>
      <w:r w:rsidRPr="007E498C">
        <w:rPr>
          <w:rFonts w:ascii="Arial" w:hAnsi="Arial" w:cs="Arial"/>
          <w:color w:val="000000" w:themeColor="text1"/>
        </w:rPr>
        <w:t xml:space="preserve">… </w:t>
      </w:r>
      <w:proofErr w:type="spellStart"/>
      <w:r w:rsidRPr="007E498C">
        <w:rPr>
          <w:rFonts w:ascii="Arial" w:hAnsi="Arial" w:cs="Arial"/>
          <w:color w:val="000000" w:themeColor="text1"/>
        </w:rPr>
        <w:t>Forum</w:t>
      </w:r>
      <w:proofErr w:type="spellEnd"/>
      <w:r w:rsidRPr="007E498C">
        <w:rPr>
          <w:rFonts w:ascii="Arial" w:hAnsi="Arial" w:cs="Arial"/>
          <w:color w:val="000000" w:themeColor="text1"/>
        </w:rPr>
        <w:t xml:space="preserve"> Ediciones SA de CV. </w:t>
      </w:r>
      <w:r w:rsidRPr="007E498C">
        <w:rPr>
          <w:rFonts w:ascii="Arial" w:hAnsi="Arial" w:cs="Arial"/>
          <w:bCs/>
          <w:color w:val="000000" w:themeColor="text1"/>
        </w:rPr>
        <w:t xml:space="preserve">BBVA: 04 49 49 84 00. </w:t>
      </w:r>
      <w:r w:rsidRPr="007E498C">
        <w:rPr>
          <w:rFonts w:ascii="Arial" w:hAnsi="Arial" w:cs="Arial"/>
          <w:color w:val="000000" w:themeColor="text1"/>
        </w:rPr>
        <w:t xml:space="preserve">CLABE: </w:t>
      </w:r>
      <w:r w:rsidRPr="007E498C">
        <w:rPr>
          <w:rFonts w:ascii="Arial" w:hAnsi="Arial" w:cs="Arial"/>
          <w:bCs/>
          <w:color w:val="000000" w:themeColor="text1"/>
        </w:rPr>
        <w:t xml:space="preserve">01 21 80 00 44 94 98 40 02. </w:t>
      </w:r>
    </w:p>
    <w:p w:rsidR="002F0D34" w:rsidRPr="007E498C" w:rsidRDefault="006C2D66" w:rsidP="00435BEA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435BEA" w:rsidRPr="007E498C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35BEA" w:rsidRPr="007E498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35BEA" w:rsidRPr="007E498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35BEA" w:rsidRPr="007E498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35BEA" w:rsidRPr="007E498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35BEA" w:rsidRPr="007E498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435BEA" w:rsidRPr="007E498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35BEA" w:rsidRPr="007E498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2F0D34" w:rsidRPr="007E49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BEA"/>
    <w:rsid w:val="000E2303"/>
    <w:rsid w:val="00154BB5"/>
    <w:rsid w:val="002F0D34"/>
    <w:rsid w:val="00375830"/>
    <w:rsid w:val="0042053A"/>
    <w:rsid w:val="00435BEA"/>
    <w:rsid w:val="00663317"/>
    <w:rsid w:val="006C2D66"/>
    <w:rsid w:val="006F2D74"/>
    <w:rsid w:val="007E498C"/>
    <w:rsid w:val="00804B8C"/>
    <w:rsid w:val="00835AD8"/>
    <w:rsid w:val="008451D6"/>
    <w:rsid w:val="00900520"/>
    <w:rsid w:val="00A365C2"/>
    <w:rsid w:val="00C50329"/>
    <w:rsid w:val="00C50FFE"/>
    <w:rsid w:val="00CA779A"/>
    <w:rsid w:val="00CC1233"/>
    <w:rsid w:val="00D25758"/>
    <w:rsid w:val="00D34EC5"/>
    <w:rsid w:val="00EB7E3C"/>
    <w:rsid w:val="00F3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88104C-1DD6-4D0A-BF9D-4E57C72D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35B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40-revistas/forum-en-linea-385/1437-de-nuestros-lector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jornada.com.mx/2020/09/10/cartones/4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848</Words>
  <Characters>4668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2020-09-10T14:49:00Z</dcterms:created>
  <dcterms:modified xsi:type="dcterms:W3CDTF">2020-09-15T15:43:00Z</dcterms:modified>
</cp:coreProperties>
</file>