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774" w:rsidRPr="00101A14" w:rsidRDefault="00DA3774" w:rsidP="00E44C73">
      <w:pPr>
        <w:spacing w:after="0" w:line="240" w:lineRule="auto"/>
        <w:jc w:val="both"/>
        <w:rPr>
          <w:rFonts w:ascii="Arial" w:eastAsia="Times New Roman" w:hAnsi="Arial" w:cs="Arial"/>
          <w:color w:val="000000" w:themeColor="text1"/>
          <w:sz w:val="28"/>
          <w:szCs w:val="28"/>
          <w:lang w:eastAsia="es-MX"/>
        </w:rPr>
      </w:pPr>
      <w:r w:rsidRPr="00101A14">
        <w:rPr>
          <w:rFonts w:ascii="Arial" w:eastAsia="Times New Roman" w:hAnsi="Arial" w:cs="Arial"/>
          <w:color w:val="000000" w:themeColor="text1"/>
          <w:sz w:val="28"/>
          <w:szCs w:val="28"/>
          <w:lang w:eastAsia="es-MX"/>
        </w:rPr>
        <w:t>Utopía</w:t>
      </w:r>
    </w:p>
    <w:p w:rsidR="00DA3774" w:rsidRPr="00101A14" w:rsidRDefault="00DA3774" w:rsidP="00E44C73">
      <w:pPr>
        <w:spacing w:after="0" w:line="240" w:lineRule="auto"/>
        <w:jc w:val="both"/>
        <w:rPr>
          <w:rFonts w:ascii="Arial" w:eastAsia="Times New Roman" w:hAnsi="Arial" w:cs="Arial"/>
          <w:color w:val="000000" w:themeColor="text1"/>
          <w:sz w:val="24"/>
          <w:szCs w:val="24"/>
          <w:lang w:eastAsia="es-MX"/>
        </w:rPr>
      </w:pPr>
    </w:p>
    <w:p w:rsidR="00DA3774" w:rsidRPr="00101A14" w:rsidRDefault="002B7C99" w:rsidP="002B7C99">
      <w:pPr>
        <w:spacing w:after="0" w:line="240" w:lineRule="auto"/>
        <w:jc w:val="center"/>
        <w:rPr>
          <w:rFonts w:ascii="Arial" w:eastAsia="Times New Roman" w:hAnsi="Arial" w:cs="Arial"/>
          <w:b/>
          <w:color w:val="000000" w:themeColor="text1"/>
          <w:sz w:val="36"/>
          <w:szCs w:val="36"/>
          <w:lang w:eastAsia="es-MX"/>
        </w:rPr>
      </w:pPr>
      <w:r w:rsidRPr="00101A14">
        <w:rPr>
          <w:rFonts w:ascii="Arial" w:eastAsia="Times New Roman" w:hAnsi="Arial" w:cs="Arial"/>
          <w:b/>
          <w:color w:val="000000" w:themeColor="text1"/>
          <w:sz w:val="36"/>
          <w:szCs w:val="36"/>
          <w:lang w:eastAsia="es-MX"/>
        </w:rPr>
        <w:t>EU</w:t>
      </w:r>
      <w:r w:rsidR="00FA7346" w:rsidRPr="00101A14">
        <w:rPr>
          <w:rFonts w:ascii="Arial" w:eastAsia="Times New Roman" w:hAnsi="Arial" w:cs="Arial"/>
          <w:b/>
          <w:color w:val="000000" w:themeColor="text1"/>
          <w:sz w:val="36"/>
          <w:szCs w:val="36"/>
          <w:lang w:eastAsia="es-MX"/>
        </w:rPr>
        <w:t>-México: ¿Nueva vía para un trato igualitario?</w:t>
      </w:r>
    </w:p>
    <w:p w:rsidR="00DA3774" w:rsidRPr="00101A14" w:rsidRDefault="00DA3774" w:rsidP="00E44C73">
      <w:pPr>
        <w:spacing w:after="0" w:line="240" w:lineRule="auto"/>
        <w:jc w:val="both"/>
        <w:rPr>
          <w:rFonts w:ascii="Arial" w:eastAsia="Times New Roman" w:hAnsi="Arial" w:cs="Arial"/>
          <w:color w:val="000000" w:themeColor="text1"/>
          <w:sz w:val="24"/>
          <w:szCs w:val="24"/>
          <w:lang w:eastAsia="es-MX"/>
        </w:rPr>
      </w:pPr>
    </w:p>
    <w:p w:rsidR="00DA3774" w:rsidRPr="00101A14" w:rsidRDefault="00DA3774" w:rsidP="00E44C73">
      <w:pPr>
        <w:spacing w:after="0" w:line="240" w:lineRule="auto"/>
        <w:jc w:val="both"/>
        <w:rPr>
          <w:rFonts w:ascii="Arial" w:eastAsia="Times New Roman" w:hAnsi="Arial" w:cs="Arial"/>
          <w:b/>
          <w:color w:val="000000" w:themeColor="text1"/>
          <w:sz w:val="24"/>
          <w:szCs w:val="24"/>
          <w:lang w:eastAsia="es-MX"/>
        </w:rPr>
      </w:pPr>
      <w:r w:rsidRPr="00101A14">
        <w:rPr>
          <w:rFonts w:ascii="Arial" w:eastAsia="Times New Roman" w:hAnsi="Arial" w:cs="Arial"/>
          <w:b/>
          <w:color w:val="000000" w:themeColor="text1"/>
          <w:sz w:val="24"/>
          <w:szCs w:val="24"/>
          <w:lang w:eastAsia="es-MX"/>
        </w:rPr>
        <w:t>Eduardo Ibarra Aguirre</w:t>
      </w:r>
    </w:p>
    <w:p w:rsidR="00BA5C41" w:rsidRPr="00101A14" w:rsidRDefault="00BA5C41" w:rsidP="00E44C73">
      <w:pPr>
        <w:spacing w:after="0" w:line="240" w:lineRule="auto"/>
        <w:rPr>
          <w:rFonts w:ascii="Arial" w:hAnsi="Arial" w:cs="Arial"/>
          <w:color w:val="000000" w:themeColor="text1"/>
          <w:sz w:val="24"/>
          <w:szCs w:val="24"/>
        </w:rPr>
      </w:pPr>
    </w:p>
    <w:p w:rsidR="00492711" w:rsidRPr="00101A14" w:rsidRDefault="00492711" w:rsidP="00E44C73">
      <w:pPr>
        <w:spacing w:after="0" w:line="240" w:lineRule="auto"/>
        <w:jc w:val="both"/>
        <w:rPr>
          <w:rFonts w:ascii="Arial" w:hAnsi="Arial" w:cs="Arial"/>
          <w:color w:val="000000" w:themeColor="text1"/>
          <w:sz w:val="24"/>
          <w:szCs w:val="24"/>
        </w:rPr>
      </w:pPr>
      <w:r w:rsidRPr="00101A14">
        <w:rPr>
          <w:rFonts w:ascii="Arial" w:hAnsi="Arial" w:cs="Arial"/>
          <w:color w:val="000000" w:themeColor="text1"/>
          <w:sz w:val="24"/>
          <w:szCs w:val="24"/>
        </w:rPr>
        <w:t>El crítico más talentoso desde el interior de la Cuarta Transformación de la política migratoria del presidente Andrés Manuel y de buena parte de la acción legislativa de Morena en la Cámara de Diputados, Porfirio Muñoz Ledo</w:t>
      </w:r>
      <w:r w:rsidR="00FA7346" w:rsidRPr="00101A14">
        <w:rPr>
          <w:rFonts w:ascii="Arial" w:hAnsi="Arial" w:cs="Arial"/>
          <w:color w:val="000000" w:themeColor="text1"/>
          <w:sz w:val="24"/>
          <w:szCs w:val="24"/>
        </w:rPr>
        <w:t>,</w:t>
      </w:r>
      <w:r w:rsidRPr="00101A14">
        <w:rPr>
          <w:rFonts w:ascii="Arial" w:hAnsi="Arial" w:cs="Arial"/>
          <w:color w:val="000000" w:themeColor="text1"/>
          <w:sz w:val="24"/>
          <w:szCs w:val="24"/>
        </w:rPr>
        <w:t xml:space="preserve"> estima que</w:t>
      </w:r>
      <w:r w:rsidR="002B7C99" w:rsidRPr="00101A14">
        <w:rPr>
          <w:rFonts w:ascii="Arial" w:hAnsi="Arial" w:cs="Arial"/>
          <w:color w:val="000000" w:themeColor="text1"/>
          <w:sz w:val="24"/>
          <w:szCs w:val="24"/>
        </w:rPr>
        <w:t xml:space="preserve"> </w:t>
      </w:r>
      <w:r w:rsidRPr="00101A14">
        <w:rPr>
          <w:rFonts w:ascii="Arial" w:hAnsi="Arial" w:cs="Arial"/>
          <w:color w:val="000000" w:themeColor="text1"/>
          <w:sz w:val="24"/>
          <w:szCs w:val="24"/>
        </w:rPr>
        <w:t xml:space="preserve">AMLO “se volvió a poner la banda presidencial como jefe de Estado” con </w:t>
      </w:r>
      <w:r w:rsidR="00FA7346" w:rsidRPr="00101A14">
        <w:rPr>
          <w:rFonts w:ascii="Arial" w:hAnsi="Arial" w:cs="Arial"/>
          <w:color w:val="000000" w:themeColor="text1"/>
          <w:sz w:val="24"/>
          <w:szCs w:val="24"/>
        </w:rPr>
        <w:t>los</w:t>
      </w:r>
      <w:r w:rsidRPr="00101A14">
        <w:rPr>
          <w:rFonts w:ascii="Arial" w:hAnsi="Arial" w:cs="Arial"/>
          <w:color w:val="000000" w:themeColor="text1"/>
          <w:sz w:val="24"/>
          <w:szCs w:val="24"/>
        </w:rPr>
        <w:t xml:space="preserve"> encuentro</w:t>
      </w:r>
      <w:r w:rsidR="00FA7346" w:rsidRPr="00101A14">
        <w:rPr>
          <w:rFonts w:ascii="Arial" w:hAnsi="Arial" w:cs="Arial"/>
          <w:color w:val="000000" w:themeColor="text1"/>
          <w:sz w:val="24"/>
          <w:szCs w:val="24"/>
        </w:rPr>
        <w:t>s</w:t>
      </w:r>
      <w:r w:rsidRPr="00101A14">
        <w:rPr>
          <w:rFonts w:ascii="Arial" w:hAnsi="Arial" w:cs="Arial"/>
          <w:color w:val="000000" w:themeColor="text1"/>
          <w:sz w:val="24"/>
          <w:szCs w:val="24"/>
        </w:rPr>
        <w:t xml:space="preserve"> que sostuvo miércoles 8 con Donald </w:t>
      </w:r>
      <w:proofErr w:type="spellStart"/>
      <w:r w:rsidRPr="00101A14">
        <w:rPr>
          <w:rFonts w:ascii="Arial" w:hAnsi="Arial" w:cs="Arial"/>
          <w:color w:val="000000" w:themeColor="text1"/>
          <w:sz w:val="24"/>
          <w:szCs w:val="24"/>
        </w:rPr>
        <w:t>Trump</w:t>
      </w:r>
      <w:proofErr w:type="spellEnd"/>
      <w:r w:rsidR="00270DE3" w:rsidRPr="00101A14">
        <w:rPr>
          <w:rFonts w:ascii="Arial" w:hAnsi="Arial" w:cs="Arial"/>
          <w:color w:val="000000" w:themeColor="text1"/>
          <w:sz w:val="24"/>
          <w:szCs w:val="24"/>
        </w:rPr>
        <w:t xml:space="preserve">. También </w:t>
      </w:r>
      <w:r w:rsidRPr="00101A14">
        <w:rPr>
          <w:rFonts w:ascii="Arial" w:hAnsi="Arial" w:cs="Arial"/>
          <w:color w:val="000000" w:themeColor="text1"/>
          <w:sz w:val="24"/>
          <w:szCs w:val="24"/>
        </w:rPr>
        <w:t>calificó la gira de trabajo de “histórica”, es una “proeza diplomática”, la cual “abre una nueva vía para un trato igualitario” entre Estados Unidos y México.</w:t>
      </w:r>
    </w:p>
    <w:p w:rsidR="00E44C73" w:rsidRPr="00101A14" w:rsidRDefault="00492711" w:rsidP="00E44C73">
      <w:pPr>
        <w:spacing w:after="0" w:line="240" w:lineRule="auto"/>
        <w:ind w:firstLine="708"/>
        <w:jc w:val="both"/>
        <w:rPr>
          <w:rFonts w:ascii="Arial" w:hAnsi="Arial" w:cs="Arial"/>
          <w:color w:val="000000" w:themeColor="text1"/>
          <w:sz w:val="24"/>
          <w:szCs w:val="24"/>
        </w:rPr>
      </w:pPr>
      <w:r w:rsidRPr="00101A14">
        <w:rPr>
          <w:rFonts w:ascii="Arial" w:hAnsi="Arial" w:cs="Arial"/>
          <w:color w:val="000000" w:themeColor="text1"/>
          <w:sz w:val="24"/>
          <w:szCs w:val="24"/>
        </w:rPr>
        <w:t>El ex</w:t>
      </w:r>
      <w:r w:rsidR="006769E4" w:rsidRPr="00101A14">
        <w:rPr>
          <w:rFonts w:ascii="Arial" w:hAnsi="Arial" w:cs="Arial"/>
          <w:color w:val="000000" w:themeColor="text1"/>
          <w:sz w:val="24"/>
          <w:szCs w:val="24"/>
        </w:rPr>
        <w:t xml:space="preserve">presidente </w:t>
      </w:r>
      <w:r w:rsidRPr="00101A14">
        <w:rPr>
          <w:rFonts w:ascii="Arial" w:hAnsi="Arial" w:cs="Arial"/>
          <w:color w:val="000000" w:themeColor="text1"/>
          <w:sz w:val="24"/>
          <w:szCs w:val="24"/>
        </w:rPr>
        <w:t xml:space="preserve">de </w:t>
      </w:r>
      <w:r w:rsidR="006769E4" w:rsidRPr="00101A14">
        <w:rPr>
          <w:rFonts w:ascii="Arial" w:hAnsi="Arial" w:cs="Arial"/>
          <w:color w:val="000000" w:themeColor="text1"/>
          <w:sz w:val="24"/>
          <w:szCs w:val="24"/>
        </w:rPr>
        <w:t>la Mesa Directiva de</w:t>
      </w:r>
      <w:r w:rsidRPr="00101A14">
        <w:rPr>
          <w:rFonts w:ascii="Arial" w:hAnsi="Arial" w:cs="Arial"/>
          <w:color w:val="000000" w:themeColor="text1"/>
          <w:sz w:val="24"/>
          <w:szCs w:val="24"/>
        </w:rPr>
        <w:t xml:space="preserve"> San Lázaro </w:t>
      </w:r>
      <w:r w:rsidR="00270DE3" w:rsidRPr="00101A14">
        <w:rPr>
          <w:rFonts w:ascii="Arial" w:hAnsi="Arial" w:cs="Arial"/>
          <w:color w:val="000000" w:themeColor="text1"/>
          <w:sz w:val="24"/>
          <w:szCs w:val="24"/>
        </w:rPr>
        <w:t xml:space="preserve">avaló que el tema migratorio no figurara como eje central de la conversación, lo que </w:t>
      </w:r>
      <w:r w:rsidR="00C23D90" w:rsidRPr="00101A14">
        <w:rPr>
          <w:rFonts w:ascii="Arial" w:hAnsi="Arial" w:cs="Arial"/>
          <w:color w:val="000000" w:themeColor="text1"/>
          <w:sz w:val="24"/>
          <w:szCs w:val="24"/>
        </w:rPr>
        <w:t xml:space="preserve">todavía </w:t>
      </w:r>
      <w:r w:rsidR="00270DE3" w:rsidRPr="00101A14">
        <w:rPr>
          <w:rFonts w:ascii="Arial" w:hAnsi="Arial" w:cs="Arial"/>
          <w:color w:val="000000" w:themeColor="text1"/>
          <w:sz w:val="24"/>
          <w:szCs w:val="24"/>
        </w:rPr>
        <w:t xml:space="preserve">critican organizaciones de mexicanos en EU, </w:t>
      </w:r>
      <w:r w:rsidR="00C23D90" w:rsidRPr="00101A14">
        <w:rPr>
          <w:rFonts w:ascii="Arial" w:hAnsi="Arial" w:cs="Arial"/>
          <w:color w:val="000000" w:themeColor="text1"/>
          <w:sz w:val="24"/>
          <w:szCs w:val="24"/>
        </w:rPr>
        <w:t xml:space="preserve">incluso legisladores demócratas de origen mexicano, </w:t>
      </w:r>
      <w:r w:rsidR="00270DE3" w:rsidRPr="00101A14">
        <w:rPr>
          <w:rFonts w:ascii="Arial" w:hAnsi="Arial" w:cs="Arial"/>
          <w:color w:val="000000" w:themeColor="text1"/>
          <w:sz w:val="24"/>
          <w:szCs w:val="24"/>
        </w:rPr>
        <w:t>porque “</w:t>
      </w:r>
      <w:r w:rsidRPr="00101A14">
        <w:rPr>
          <w:rFonts w:ascii="Arial" w:hAnsi="Arial" w:cs="Arial"/>
          <w:color w:val="000000" w:themeColor="text1"/>
          <w:sz w:val="24"/>
          <w:szCs w:val="24"/>
        </w:rPr>
        <w:t>la política migratoria no debe tratarse con discursos, sino en la vía bilateral</w:t>
      </w:r>
      <w:r w:rsidR="00270DE3" w:rsidRPr="00101A14">
        <w:rPr>
          <w:rFonts w:ascii="Arial" w:hAnsi="Arial" w:cs="Arial"/>
          <w:color w:val="000000" w:themeColor="text1"/>
          <w:sz w:val="24"/>
          <w:szCs w:val="24"/>
        </w:rPr>
        <w:t>”</w:t>
      </w:r>
      <w:r w:rsidRPr="00101A14">
        <w:rPr>
          <w:rFonts w:ascii="Arial" w:hAnsi="Arial" w:cs="Arial"/>
          <w:color w:val="000000" w:themeColor="text1"/>
          <w:sz w:val="24"/>
          <w:szCs w:val="24"/>
        </w:rPr>
        <w:t>.</w:t>
      </w:r>
      <w:r w:rsidR="00FA7346" w:rsidRPr="00101A14">
        <w:rPr>
          <w:rFonts w:ascii="Arial" w:hAnsi="Arial" w:cs="Arial"/>
          <w:color w:val="000000" w:themeColor="text1"/>
          <w:sz w:val="24"/>
          <w:szCs w:val="24"/>
        </w:rPr>
        <w:t xml:space="preserve"> </w:t>
      </w:r>
      <w:r w:rsidR="002B7C99" w:rsidRPr="00101A14">
        <w:rPr>
          <w:rFonts w:ascii="Arial" w:hAnsi="Arial" w:cs="Arial"/>
          <w:color w:val="000000" w:themeColor="text1"/>
          <w:sz w:val="24"/>
          <w:szCs w:val="24"/>
        </w:rPr>
        <w:t>Cierto que</w:t>
      </w:r>
      <w:r w:rsidR="00FA7346" w:rsidRPr="00101A14">
        <w:rPr>
          <w:rFonts w:ascii="Arial" w:hAnsi="Arial" w:cs="Arial"/>
          <w:color w:val="000000" w:themeColor="text1"/>
          <w:sz w:val="24"/>
          <w:szCs w:val="24"/>
        </w:rPr>
        <w:t xml:space="preserve"> </w:t>
      </w:r>
      <w:r w:rsidR="00B74A04">
        <w:rPr>
          <w:rFonts w:ascii="Arial" w:hAnsi="Arial" w:cs="Arial"/>
          <w:color w:val="000000" w:themeColor="text1"/>
          <w:sz w:val="24"/>
          <w:szCs w:val="24"/>
        </w:rPr>
        <w:t xml:space="preserve">a </w:t>
      </w:r>
      <w:r w:rsidR="00FA7346" w:rsidRPr="00101A14">
        <w:rPr>
          <w:rFonts w:ascii="Arial" w:hAnsi="Arial" w:cs="Arial"/>
          <w:color w:val="000000" w:themeColor="text1"/>
          <w:sz w:val="24"/>
          <w:szCs w:val="24"/>
        </w:rPr>
        <w:t xml:space="preserve">partir de la no reelección de </w:t>
      </w:r>
      <w:r w:rsidR="002B7C99" w:rsidRPr="00101A14">
        <w:rPr>
          <w:rFonts w:ascii="Arial" w:hAnsi="Arial" w:cs="Arial"/>
          <w:color w:val="000000" w:themeColor="text1"/>
          <w:sz w:val="24"/>
          <w:szCs w:val="24"/>
        </w:rPr>
        <w:t>Muñoz Ledo</w:t>
      </w:r>
      <w:r w:rsidR="00FA7346" w:rsidRPr="00101A14">
        <w:rPr>
          <w:rFonts w:ascii="Arial" w:hAnsi="Arial" w:cs="Arial"/>
          <w:color w:val="000000" w:themeColor="text1"/>
          <w:sz w:val="24"/>
          <w:szCs w:val="24"/>
        </w:rPr>
        <w:t xml:space="preserve"> en el cargo porque le correspondía a Acción Nacional, agudizó su visión crítica sobre el trabajo  de sus compañeros</w:t>
      </w:r>
      <w:r w:rsidR="002B7C99" w:rsidRPr="00101A14">
        <w:rPr>
          <w:rFonts w:ascii="Arial" w:hAnsi="Arial" w:cs="Arial"/>
          <w:color w:val="000000" w:themeColor="text1"/>
          <w:sz w:val="24"/>
          <w:szCs w:val="24"/>
        </w:rPr>
        <w:t xml:space="preserve"> de bancada</w:t>
      </w:r>
      <w:r w:rsidR="00FA7346" w:rsidRPr="00101A14">
        <w:rPr>
          <w:rFonts w:ascii="Arial" w:hAnsi="Arial" w:cs="Arial"/>
          <w:color w:val="000000" w:themeColor="text1"/>
          <w:sz w:val="24"/>
          <w:szCs w:val="24"/>
        </w:rPr>
        <w:t>.</w:t>
      </w:r>
    </w:p>
    <w:p w:rsidR="00270DE3" w:rsidRPr="00101A14" w:rsidRDefault="00C23D90" w:rsidP="00E44C73">
      <w:pPr>
        <w:spacing w:after="0" w:line="240" w:lineRule="auto"/>
        <w:ind w:firstLine="708"/>
        <w:jc w:val="both"/>
        <w:rPr>
          <w:rFonts w:ascii="Arial" w:hAnsi="Arial" w:cs="Arial"/>
          <w:color w:val="000000" w:themeColor="text1"/>
          <w:sz w:val="24"/>
          <w:szCs w:val="24"/>
        </w:rPr>
      </w:pPr>
      <w:r w:rsidRPr="00101A14">
        <w:rPr>
          <w:rFonts w:ascii="Arial" w:hAnsi="Arial" w:cs="Arial"/>
          <w:color w:val="000000" w:themeColor="text1"/>
          <w:sz w:val="24"/>
          <w:szCs w:val="24"/>
        </w:rPr>
        <w:t xml:space="preserve">Matices aparte, el hecho es que pocas veces a la luz de lo sucedido en la Casa Blanca, incluida la suscripción del comunicado conjunto, </w:t>
      </w:r>
      <w:r w:rsidR="002B7C99" w:rsidRPr="00101A14">
        <w:rPr>
          <w:rFonts w:ascii="Arial" w:hAnsi="Arial" w:cs="Arial"/>
          <w:color w:val="000000" w:themeColor="text1"/>
          <w:sz w:val="24"/>
          <w:szCs w:val="24"/>
        </w:rPr>
        <w:t xml:space="preserve">los críticos </w:t>
      </w:r>
      <w:r w:rsidRPr="00101A14">
        <w:rPr>
          <w:rFonts w:ascii="Arial" w:hAnsi="Arial" w:cs="Arial"/>
          <w:color w:val="000000" w:themeColor="text1"/>
          <w:sz w:val="24"/>
          <w:szCs w:val="24"/>
        </w:rPr>
        <w:t>fueron capaces de corregir con sus apuestas harto pesimistas hasta el punto de oponerse a la visita porque, aducían, Donald John la utilizará en su brega por un nuevo mandato, tesis que a mi juicio sobrestim</w:t>
      </w:r>
      <w:r w:rsidR="002C0A6D" w:rsidRPr="00101A14">
        <w:rPr>
          <w:rFonts w:ascii="Arial" w:hAnsi="Arial" w:cs="Arial"/>
          <w:color w:val="000000" w:themeColor="text1"/>
          <w:sz w:val="24"/>
          <w:szCs w:val="24"/>
        </w:rPr>
        <w:t>a</w:t>
      </w:r>
      <w:r w:rsidRPr="00101A14">
        <w:rPr>
          <w:rFonts w:ascii="Arial" w:hAnsi="Arial" w:cs="Arial"/>
          <w:color w:val="000000" w:themeColor="text1"/>
          <w:sz w:val="24"/>
          <w:szCs w:val="24"/>
        </w:rPr>
        <w:t xml:space="preserve"> en exceso la fuerza y el liderazgo moral de </w:t>
      </w:r>
      <w:r w:rsidR="002C0A6D" w:rsidRPr="00101A14">
        <w:rPr>
          <w:rFonts w:ascii="Arial" w:hAnsi="Arial" w:cs="Arial"/>
          <w:color w:val="000000" w:themeColor="text1"/>
          <w:sz w:val="24"/>
          <w:szCs w:val="24"/>
        </w:rPr>
        <w:t xml:space="preserve">López Obrador </w:t>
      </w:r>
      <w:r w:rsidRPr="00101A14">
        <w:rPr>
          <w:rFonts w:ascii="Arial" w:hAnsi="Arial" w:cs="Arial"/>
          <w:color w:val="000000" w:themeColor="text1"/>
          <w:sz w:val="24"/>
          <w:szCs w:val="24"/>
        </w:rPr>
        <w:t xml:space="preserve">entre los 38 millones de mexicanos que viven en la Unión Americana, </w:t>
      </w:r>
      <w:r w:rsidR="00E44C73" w:rsidRPr="00101A14">
        <w:rPr>
          <w:rFonts w:ascii="Arial" w:hAnsi="Arial" w:cs="Arial"/>
          <w:color w:val="000000" w:themeColor="text1"/>
          <w:sz w:val="24"/>
          <w:szCs w:val="24"/>
        </w:rPr>
        <w:t xml:space="preserve">en </w:t>
      </w:r>
      <w:r w:rsidRPr="00101A14">
        <w:rPr>
          <w:rFonts w:ascii="Arial" w:hAnsi="Arial" w:cs="Arial"/>
          <w:color w:val="000000" w:themeColor="text1"/>
          <w:sz w:val="24"/>
          <w:szCs w:val="24"/>
        </w:rPr>
        <w:t>particular entre los que p</w:t>
      </w:r>
      <w:r w:rsidR="00E44C73" w:rsidRPr="00101A14">
        <w:rPr>
          <w:rFonts w:ascii="Arial" w:hAnsi="Arial" w:cs="Arial"/>
          <w:color w:val="000000" w:themeColor="text1"/>
          <w:sz w:val="24"/>
          <w:szCs w:val="24"/>
        </w:rPr>
        <w:t xml:space="preserve">odrán </w:t>
      </w:r>
      <w:r w:rsidRPr="00101A14">
        <w:rPr>
          <w:rFonts w:ascii="Arial" w:hAnsi="Arial" w:cs="Arial"/>
          <w:color w:val="000000" w:themeColor="text1"/>
          <w:sz w:val="24"/>
          <w:szCs w:val="24"/>
        </w:rPr>
        <w:t xml:space="preserve">votar el </w:t>
      </w:r>
      <w:r w:rsidR="002C0A6D" w:rsidRPr="00101A14">
        <w:rPr>
          <w:rFonts w:ascii="Arial" w:hAnsi="Arial" w:cs="Arial"/>
          <w:color w:val="000000" w:themeColor="text1"/>
          <w:sz w:val="24"/>
          <w:szCs w:val="24"/>
        </w:rPr>
        <w:t>primer martes de noviembre.</w:t>
      </w:r>
    </w:p>
    <w:p w:rsidR="002C0A6D" w:rsidRPr="00101A14" w:rsidRDefault="002C0A6D" w:rsidP="00E44C73">
      <w:pPr>
        <w:spacing w:after="0" w:line="240" w:lineRule="auto"/>
        <w:ind w:firstLine="709"/>
        <w:jc w:val="both"/>
        <w:rPr>
          <w:rFonts w:ascii="Arial" w:eastAsia="Times New Roman" w:hAnsi="Arial" w:cs="Arial"/>
          <w:color w:val="000000" w:themeColor="text1"/>
          <w:sz w:val="24"/>
          <w:szCs w:val="24"/>
          <w:lang w:eastAsia="es-MX"/>
        </w:rPr>
      </w:pPr>
      <w:r w:rsidRPr="00101A14">
        <w:rPr>
          <w:rFonts w:ascii="Arial" w:eastAsia="Times New Roman" w:hAnsi="Arial" w:cs="Arial"/>
          <w:color w:val="000000" w:themeColor="text1"/>
          <w:sz w:val="24"/>
          <w:szCs w:val="24"/>
          <w:lang w:eastAsia="es-MX"/>
        </w:rPr>
        <w:t xml:space="preserve">Por ello es certero el resumen de la visita formulado por Obrador: “Fallaron los pronósticos, no nos peleamos, somos amigos y vamos a seguir siendo amigos”. Y su anfitrión coincidió al afirmar que </w:t>
      </w:r>
      <w:r w:rsidR="00452B80" w:rsidRPr="00101A14">
        <w:rPr>
          <w:rFonts w:ascii="Arial" w:eastAsia="Times New Roman" w:hAnsi="Arial" w:cs="Arial"/>
          <w:color w:val="000000" w:themeColor="text1"/>
          <w:sz w:val="24"/>
          <w:szCs w:val="24"/>
          <w:lang w:eastAsia="es-MX"/>
        </w:rPr>
        <w:t>“</w:t>
      </w:r>
      <w:r w:rsidRPr="00101A14">
        <w:rPr>
          <w:rFonts w:ascii="Arial" w:eastAsia="Times New Roman" w:hAnsi="Arial" w:cs="Arial"/>
          <w:color w:val="000000" w:themeColor="text1"/>
          <w:sz w:val="24"/>
          <w:szCs w:val="24"/>
          <w:lang w:eastAsia="es-MX"/>
        </w:rPr>
        <w:t>tanto en México como en Estados Unidos han aprendido a no apostar en contra de nosotros</w:t>
      </w:r>
      <w:r w:rsidR="002B59C5" w:rsidRPr="00101A14">
        <w:rPr>
          <w:rFonts w:ascii="Arial" w:eastAsia="Times New Roman" w:hAnsi="Arial" w:cs="Arial"/>
          <w:color w:val="000000" w:themeColor="text1"/>
          <w:sz w:val="24"/>
          <w:szCs w:val="24"/>
          <w:lang w:eastAsia="es-MX"/>
        </w:rPr>
        <w:t>”.</w:t>
      </w:r>
    </w:p>
    <w:p w:rsidR="002B59C5" w:rsidRPr="00101A14" w:rsidRDefault="002B59C5" w:rsidP="00E44C73">
      <w:pPr>
        <w:spacing w:after="0" w:line="240" w:lineRule="auto"/>
        <w:ind w:firstLine="709"/>
        <w:jc w:val="both"/>
        <w:rPr>
          <w:rFonts w:ascii="Arial" w:eastAsia="Times New Roman" w:hAnsi="Arial" w:cs="Arial"/>
          <w:color w:val="000000" w:themeColor="text1"/>
          <w:sz w:val="24"/>
          <w:szCs w:val="24"/>
          <w:lang w:eastAsia="es-MX"/>
        </w:rPr>
      </w:pPr>
      <w:r w:rsidRPr="00101A14">
        <w:rPr>
          <w:rFonts w:ascii="Arial" w:eastAsia="Times New Roman" w:hAnsi="Arial" w:cs="Arial"/>
          <w:color w:val="000000" w:themeColor="text1"/>
          <w:sz w:val="24"/>
          <w:szCs w:val="24"/>
          <w:lang w:eastAsia="es-MX"/>
        </w:rPr>
        <w:t xml:space="preserve">Naturalmente que el vocablo tiene interpretaciones, la mía es exagerada: Me sobran dedos de las manos para contarlos, </w:t>
      </w:r>
      <w:r w:rsidR="00E44C73" w:rsidRPr="00101A14">
        <w:rPr>
          <w:rFonts w:ascii="Arial" w:eastAsia="Times New Roman" w:hAnsi="Arial" w:cs="Arial"/>
          <w:color w:val="000000" w:themeColor="text1"/>
          <w:sz w:val="24"/>
          <w:szCs w:val="24"/>
          <w:lang w:eastAsia="es-MX"/>
        </w:rPr>
        <w:t>pero</w:t>
      </w:r>
      <w:r w:rsidRPr="00101A14">
        <w:rPr>
          <w:rFonts w:ascii="Arial" w:eastAsia="Times New Roman" w:hAnsi="Arial" w:cs="Arial"/>
          <w:color w:val="000000" w:themeColor="text1"/>
          <w:sz w:val="24"/>
          <w:szCs w:val="24"/>
          <w:lang w:eastAsia="es-MX"/>
        </w:rPr>
        <w:t xml:space="preserve"> no niego a nadie que me brinda su amistad. Y el lugar común que no por ello carece de veracidad</w:t>
      </w:r>
      <w:r w:rsidR="00E44C73" w:rsidRPr="00101A14">
        <w:rPr>
          <w:rFonts w:ascii="Arial" w:eastAsia="Times New Roman" w:hAnsi="Arial" w:cs="Arial"/>
          <w:color w:val="000000" w:themeColor="text1"/>
          <w:sz w:val="24"/>
          <w:szCs w:val="24"/>
          <w:lang w:eastAsia="es-MX"/>
        </w:rPr>
        <w:t>, dice</w:t>
      </w:r>
      <w:r w:rsidRPr="00101A14">
        <w:rPr>
          <w:rFonts w:ascii="Arial" w:eastAsia="Times New Roman" w:hAnsi="Arial" w:cs="Arial"/>
          <w:color w:val="000000" w:themeColor="text1"/>
          <w:sz w:val="24"/>
          <w:szCs w:val="24"/>
          <w:lang w:eastAsia="es-MX"/>
        </w:rPr>
        <w:t xml:space="preserve">: EU tiene intereses, no amigos. </w:t>
      </w:r>
    </w:p>
    <w:p w:rsidR="002C0A6D" w:rsidRPr="00101A14" w:rsidRDefault="002B59C5" w:rsidP="00E44C73">
      <w:pPr>
        <w:spacing w:after="0" w:line="240" w:lineRule="auto"/>
        <w:ind w:firstLine="709"/>
        <w:jc w:val="both"/>
        <w:rPr>
          <w:rFonts w:ascii="Arial" w:hAnsi="Arial" w:cs="Arial"/>
          <w:color w:val="000000" w:themeColor="text1"/>
          <w:sz w:val="24"/>
          <w:szCs w:val="24"/>
        </w:rPr>
      </w:pPr>
      <w:r w:rsidRPr="00101A14">
        <w:rPr>
          <w:rFonts w:ascii="Arial" w:hAnsi="Arial" w:cs="Arial"/>
          <w:color w:val="000000" w:themeColor="text1"/>
          <w:sz w:val="24"/>
          <w:szCs w:val="24"/>
        </w:rPr>
        <w:t xml:space="preserve">El hecho es que para </w:t>
      </w:r>
      <w:r w:rsidR="000C6F28" w:rsidRPr="00101A14">
        <w:rPr>
          <w:rFonts w:ascii="Arial" w:hAnsi="Arial" w:cs="Arial"/>
          <w:color w:val="000000" w:themeColor="text1"/>
          <w:sz w:val="24"/>
          <w:szCs w:val="24"/>
        </w:rPr>
        <w:t>los</w:t>
      </w:r>
      <w:r w:rsidRPr="00101A14">
        <w:rPr>
          <w:rFonts w:ascii="Arial" w:hAnsi="Arial" w:cs="Arial"/>
          <w:color w:val="000000" w:themeColor="text1"/>
          <w:sz w:val="24"/>
          <w:szCs w:val="24"/>
        </w:rPr>
        <w:t xml:space="preserve"> intelectuales orgánicos</w:t>
      </w:r>
      <w:r w:rsidR="0084145D" w:rsidRPr="00101A14">
        <w:rPr>
          <w:rFonts w:ascii="Arial" w:hAnsi="Arial" w:cs="Arial"/>
          <w:color w:val="000000" w:themeColor="text1"/>
          <w:sz w:val="24"/>
          <w:szCs w:val="24"/>
        </w:rPr>
        <w:t xml:space="preserve"> </w:t>
      </w:r>
      <w:r w:rsidRPr="00101A14">
        <w:rPr>
          <w:rFonts w:ascii="Arial" w:hAnsi="Arial" w:cs="Arial"/>
          <w:color w:val="000000" w:themeColor="text1"/>
          <w:sz w:val="24"/>
          <w:szCs w:val="24"/>
        </w:rPr>
        <w:t xml:space="preserve">que subestiman las </w:t>
      </w:r>
      <w:r w:rsidR="000C6F28" w:rsidRPr="00101A14">
        <w:rPr>
          <w:rFonts w:ascii="Arial" w:hAnsi="Arial" w:cs="Arial"/>
          <w:color w:val="000000" w:themeColor="text1"/>
          <w:sz w:val="24"/>
          <w:szCs w:val="24"/>
        </w:rPr>
        <w:t>lecturas</w:t>
      </w:r>
      <w:r w:rsidR="00E44C73" w:rsidRPr="00101A14">
        <w:rPr>
          <w:rFonts w:ascii="Arial" w:hAnsi="Arial" w:cs="Arial"/>
          <w:color w:val="000000" w:themeColor="text1"/>
          <w:sz w:val="24"/>
          <w:szCs w:val="24"/>
        </w:rPr>
        <w:t xml:space="preserve"> </w:t>
      </w:r>
      <w:r w:rsidRPr="00101A14">
        <w:rPr>
          <w:rFonts w:ascii="Arial" w:hAnsi="Arial" w:cs="Arial"/>
          <w:color w:val="000000" w:themeColor="text1"/>
          <w:sz w:val="24"/>
          <w:szCs w:val="24"/>
        </w:rPr>
        <w:t xml:space="preserve">globales del </w:t>
      </w:r>
      <w:r w:rsidR="00E44C73" w:rsidRPr="00101A14">
        <w:rPr>
          <w:rFonts w:ascii="Arial" w:hAnsi="Arial" w:cs="Arial"/>
          <w:color w:val="000000" w:themeColor="text1"/>
          <w:sz w:val="24"/>
          <w:szCs w:val="24"/>
        </w:rPr>
        <w:t>tabasqueño</w:t>
      </w:r>
      <w:r w:rsidRPr="00101A14">
        <w:rPr>
          <w:rFonts w:ascii="Arial" w:hAnsi="Arial" w:cs="Arial"/>
          <w:color w:val="000000" w:themeColor="text1"/>
          <w:sz w:val="24"/>
          <w:szCs w:val="24"/>
        </w:rPr>
        <w:t xml:space="preserve">, </w:t>
      </w:r>
      <w:r w:rsidR="0084145D" w:rsidRPr="00101A14">
        <w:rPr>
          <w:rFonts w:ascii="Arial" w:hAnsi="Arial" w:cs="Arial"/>
          <w:color w:val="000000" w:themeColor="text1"/>
          <w:sz w:val="24"/>
          <w:szCs w:val="24"/>
        </w:rPr>
        <w:t xml:space="preserve">escucharon </w:t>
      </w:r>
      <w:r w:rsidR="00E44C73" w:rsidRPr="00101A14">
        <w:rPr>
          <w:rFonts w:ascii="Arial" w:hAnsi="Arial" w:cs="Arial"/>
          <w:color w:val="000000" w:themeColor="text1"/>
          <w:sz w:val="24"/>
          <w:szCs w:val="24"/>
        </w:rPr>
        <w:t>interpretaciones</w:t>
      </w:r>
      <w:r w:rsidR="0084145D" w:rsidRPr="00101A14">
        <w:rPr>
          <w:rFonts w:ascii="Arial" w:hAnsi="Arial" w:cs="Arial"/>
          <w:color w:val="000000" w:themeColor="text1"/>
          <w:sz w:val="24"/>
          <w:szCs w:val="24"/>
        </w:rPr>
        <w:t xml:space="preserve"> y cotejos de la historia bilateral que no caben en sus cabe</w:t>
      </w:r>
      <w:r w:rsidR="00E804FB" w:rsidRPr="00101A14">
        <w:rPr>
          <w:rFonts w:ascii="Arial" w:hAnsi="Arial" w:cs="Arial"/>
          <w:color w:val="000000" w:themeColor="text1"/>
          <w:sz w:val="24"/>
          <w:szCs w:val="24"/>
        </w:rPr>
        <w:t>zas</w:t>
      </w:r>
      <w:r w:rsidR="000C6F28" w:rsidRPr="00101A14">
        <w:rPr>
          <w:rFonts w:ascii="Arial" w:hAnsi="Arial" w:cs="Arial"/>
          <w:color w:val="000000" w:themeColor="text1"/>
          <w:sz w:val="24"/>
          <w:szCs w:val="24"/>
        </w:rPr>
        <w:t>,</w:t>
      </w:r>
      <w:r w:rsidR="0084145D" w:rsidRPr="00101A14">
        <w:rPr>
          <w:rFonts w:ascii="Arial" w:hAnsi="Arial" w:cs="Arial"/>
          <w:color w:val="000000" w:themeColor="text1"/>
          <w:sz w:val="24"/>
          <w:szCs w:val="24"/>
        </w:rPr>
        <w:t xml:space="preserve"> acostumbrados como están a ver al imperio del no</w:t>
      </w:r>
      <w:r w:rsidR="00E804FB" w:rsidRPr="00101A14">
        <w:rPr>
          <w:rFonts w:ascii="Arial" w:hAnsi="Arial" w:cs="Arial"/>
          <w:color w:val="000000" w:themeColor="text1"/>
          <w:sz w:val="24"/>
          <w:szCs w:val="24"/>
        </w:rPr>
        <w:t>rte de abajo hacia arriba, como</w:t>
      </w:r>
      <w:r w:rsidR="0084145D" w:rsidRPr="00101A14">
        <w:rPr>
          <w:rFonts w:ascii="Arial" w:hAnsi="Arial" w:cs="Arial"/>
          <w:color w:val="000000" w:themeColor="text1"/>
          <w:sz w:val="24"/>
          <w:szCs w:val="24"/>
        </w:rPr>
        <w:t xml:space="preserve"> Leo </w:t>
      </w:r>
      <w:proofErr w:type="spellStart"/>
      <w:r w:rsidR="0084145D" w:rsidRPr="00101A14">
        <w:rPr>
          <w:rFonts w:ascii="Arial" w:hAnsi="Arial" w:cs="Arial"/>
          <w:color w:val="000000" w:themeColor="text1"/>
          <w:sz w:val="24"/>
          <w:szCs w:val="24"/>
        </w:rPr>
        <w:t>Zuckermann</w:t>
      </w:r>
      <w:proofErr w:type="spellEnd"/>
      <w:r w:rsidR="0084145D" w:rsidRPr="00101A14">
        <w:rPr>
          <w:rFonts w:ascii="Arial" w:hAnsi="Arial" w:cs="Arial"/>
          <w:color w:val="000000" w:themeColor="text1"/>
          <w:sz w:val="24"/>
          <w:szCs w:val="24"/>
        </w:rPr>
        <w:t xml:space="preserve"> qu</w:t>
      </w:r>
      <w:r w:rsidR="00452B80" w:rsidRPr="00101A14">
        <w:rPr>
          <w:rFonts w:ascii="Arial" w:hAnsi="Arial" w:cs="Arial"/>
          <w:color w:val="000000" w:themeColor="text1"/>
          <w:sz w:val="24"/>
          <w:szCs w:val="24"/>
        </w:rPr>
        <w:t>i</w:t>
      </w:r>
      <w:r w:rsidR="0084145D" w:rsidRPr="00101A14">
        <w:rPr>
          <w:rFonts w:ascii="Arial" w:hAnsi="Arial" w:cs="Arial"/>
          <w:color w:val="000000" w:themeColor="text1"/>
          <w:sz w:val="24"/>
          <w:szCs w:val="24"/>
        </w:rPr>
        <w:t>e</w:t>
      </w:r>
      <w:r w:rsidR="00452B80" w:rsidRPr="00101A14">
        <w:rPr>
          <w:rFonts w:ascii="Arial" w:hAnsi="Arial" w:cs="Arial"/>
          <w:color w:val="000000" w:themeColor="text1"/>
          <w:sz w:val="24"/>
          <w:szCs w:val="24"/>
        </w:rPr>
        <w:t>n</w:t>
      </w:r>
      <w:r w:rsidR="0084145D" w:rsidRPr="00101A14">
        <w:rPr>
          <w:rFonts w:ascii="Arial" w:hAnsi="Arial" w:cs="Arial"/>
          <w:color w:val="000000" w:themeColor="text1"/>
          <w:sz w:val="24"/>
          <w:szCs w:val="24"/>
        </w:rPr>
        <w:t xml:space="preserve"> justificó la usencia de referencias internacionales en el VI Informe de Gobierno de Enrique Peña con</w:t>
      </w:r>
      <w:r w:rsidR="000C6F28" w:rsidRPr="00101A14">
        <w:rPr>
          <w:rFonts w:ascii="Arial" w:hAnsi="Arial" w:cs="Arial"/>
          <w:color w:val="000000" w:themeColor="text1"/>
          <w:sz w:val="24"/>
          <w:szCs w:val="24"/>
        </w:rPr>
        <w:t>:</w:t>
      </w:r>
      <w:r w:rsidR="0084145D" w:rsidRPr="00101A14">
        <w:rPr>
          <w:rFonts w:ascii="Arial" w:hAnsi="Arial" w:cs="Arial"/>
          <w:color w:val="000000" w:themeColor="text1"/>
          <w:sz w:val="24"/>
          <w:szCs w:val="24"/>
        </w:rPr>
        <w:t xml:space="preserve"> “La verdad es que para México el mundo es Estados Unidos”</w:t>
      </w:r>
      <w:r w:rsidR="00E804FB" w:rsidRPr="00101A14">
        <w:rPr>
          <w:rFonts w:ascii="Arial" w:hAnsi="Arial" w:cs="Arial"/>
          <w:color w:val="000000" w:themeColor="text1"/>
          <w:sz w:val="24"/>
          <w:szCs w:val="24"/>
        </w:rPr>
        <w:t xml:space="preserve"> (</w:t>
      </w:r>
      <w:r w:rsidR="00E804FB" w:rsidRPr="00101A14">
        <w:rPr>
          <w:rFonts w:ascii="Arial" w:hAnsi="Arial" w:cs="Arial"/>
          <w:i/>
          <w:color w:val="000000" w:themeColor="text1"/>
          <w:sz w:val="24"/>
          <w:szCs w:val="24"/>
        </w:rPr>
        <w:t>sic</w:t>
      </w:r>
      <w:r w:rsidR="00E804FB" w:rsidRPr="00101A14">
        <w:rPr>
          <w:rFonts w:ascii="Arial" w:hAnsi="Arial" w:cs="Arial"/>
          <w:color w:val="000000" w:themeColor="text1"/>
          <w:sz w:val="24"/>
          <w:szCs w:val="24"/>
        </w:rPr>
        <w:t xml:space="preserve"> neocolonial)</w:t>
      </w:r>
      <w:r w:rsidR="0084145D" w:rsidRPr="00101A14">
        <w:rPr>
          <w:rFonts w:ascii="Arial" w:hAnsi="Arial" w:cs="Arial"/>
          <w:color w:val="000000" w:themeColor="text1"/>
          <w:sz w:val="24"/>
          <w:szCs w:val="24"/>
        </w:rPr>
        <w:t>.</w:t>
      </w:r>
      <w:r w:rsidRPr="00101A14">
        <w:rPr>
          <w:rFonts w:ascii="Arial" w:hAnsi="Arial" w:cs="Arial"/>
          <w:color w:val="000000" w:themeColor="text1"/>
          <w:sz w:val="24"/>
          <w:szCs w:val="24"/>
        </w:rPr>
        <w:t xml:space="preserve">  </w:t>
      </w:r>
    </w:p>
    <w:p w:rsidR="00492711" w:rsidRPr="00101A14" w:rsidRDefault="0084145D" w:rsidP="00E44C73">
      <w:pPr>
        <w:spacing w:after="0" w:line="240" w:lineRule="auto"/>
        <w:ind w:firstLine="708"/>
        <w:jc w:val="both"/>
        <w:rPr>
          <w:rFonts w:ascii="Arial" w:hAnsi="Arial" w:cs="Arial"/>
          <w:color w:val="000000" w:themeColor="text1"/>
          <w:sz w:val="24"/>
          <w:szCs w:val="24"/>
        </w:rPr>
      </w:pPr>
      <w:r w:rsidRPr="00101A14">
        <w:rPr>
          <w:rFonts w:ascii="Arial" w:hAnsi="Arial" w:cs="Arial"/>
          <w:color w:val="000000" w:themeColor="text1"/>
          <w:sz w:val="24"/>
          <w:szCs w:val="24"/>
        </w:rPr>
        <w:t xml:space="preserve">Me refiero </w:t>
      </w:r>
      <w:r w:rsidR="00452B80" w:rsidRPr="00101A14">
        <w:rPr>
          <w:rFonts w:ascii="Arial" w:hAnsi="Arial" w:cs="Arial"/>
          <w:color w:val="000000" w:themeColor="text1"/>
          <w:sz w:val="24"/>
          <w:szCs w:val="24"/>
        </w:rPr>
        <w:t xml:space="preserve">a que </w:t>
      </w:r>
      <w:r w:rsidR="00492711" w:rsidRPr="00101A14">
        <w:rPr>
          <w:rFonts w:ascii="Arial" w:hAnsi="Arial" w:cs="Arial"/>
          <w:color w:val="000000" w:themeColor="text1"/>
          <w:sz w:val="24"/>
          <w:szCs w:val="24"/>
        </w:rPr>
        <w:t>“hay agravios” que no se olvidan.</w:t>
      </w:r>
      <w:r w:rsidR="00452B80" w:rsidRPr="00101A14">
        <w:rPr>
          <w:rFonts w:ascii="Arial" w:hAnsi="Arial" w:cs="Arial"/>
          <w:color w:val="000000" w:themeColor="text1"/>
          <w:sz w:val="24"/>
          <w:szCs w:val="24"/>
        </w:rPr>
        <w:t xml:space="preserve"> A la relación sostenida por los presidentes Benito Juárez y Abraham Lincoln, así como el caso del general Lázaro Cárdenas y Franklin D. Roosevelt, e incluyó una mención sobre el respeto del estadunidense a la decisión de nacionalizar el sector petrolero (tema que </w:t>
      </w:r>
      <w:r w:rsidR="00E804FB" w:rsidRPr="00101A14">
        <w:rPr>
          <w:rFonts w:ascii="Arial" w:hAnsi="Arial" w:cs="Arial"/>
          <w:color w:val="000000" w:themeColor="text1"/>
          <w:sz w:val="24"/>
          <w:szCs w:val="24"/>
        </w:rPr>
        <w:t xml:space="preserve">otra vez </w:t>
      </w:r>
      <w:r w:rsidR="00452B80" w:rsidRPr="00101A14">
        <w:rPr>
          <w:rFonts w:ascii="Arial" w:hAnsi="Arial" w:cs="Arial"/>
          <w:color w:val="000000" w:themeColor="text1"/>
          <w:sz w:val="24"/>
          <w:szCs w:val="24"/>
        </w:rPr>
        <w:t>está en la mesa por la reapertura de</w:t>
      </w:r>
      <w:r w:rsidR="00E804FB" w:rsidRPr="00101A14">
        <w:rPr>
          <w:rFonts w:ascii="Arial" w:hAnsi="Arial" w:cs="Arial"/>
          <w:color w:val="000000" w:themeColor="text1"/>
          <w:sz w:val="24"/>
          <w:szCs w:val="24"/>
        </w:rPr>
        <w:t>l</w:t>
      </w:r>
      <w:r w:rsidR="00452B80" w:rsidRPr="00101A14">
        <w:rPr>
          <w:rFonts w:ascii="Arial" w:hAnsi="Arial" w:cs="Arial"/>
          <w:color w:val="000000" w:themeColor="text1"/>
          <w:sz w:val="24"/>
          <w:szCs w:val="24"/>
        </w:rPr>
        <w:t xml:space="preserve"> sector a la inversión extranjera).</w:t>
      </w:r>
      <w:r w:rsidR="00476654" w:rsidRPr="00101A14">
        <w:rPr>
          <w:rFonts w:ascii="Arial" w:hAnsi="Arial" w:cs="Arial"/>
          <w:color w:val="000000" w:themeColor="text1"/>
          <w:sz w:val="24"/>
          <w:szCs w:val="24"/>
        </w:rPr>
        <w:t xml:space="preserve"> Y el </w:t>
      </w:r>
      <w:r w:rsidR="00476654" w:rsidRPr="00101A14">
        <w:rPr>
          <w:rFonts w:ascii="Arial" w:hAnsi="Arial" w:cs="Arial"/>
          <w:color w:val="000000" w:themeColor="text1"/>
          <w:sz w:val="24"/>
          <w:szCs w:val="24"/>
        </w:rPr>
        <w:lastRenderedPageBreak/>
        <w:t>extraordinario remate nunca escuchado en la Casa Blanca: “</w:t>
      </w:r>
      <w:r w:rsidR="00452B80" w:rsidRPr="00101A14">
        <w:rPr>
          <w:rFonts w:ascii="Arial" w:hAnsi="Arial" w:cs="Arial"/>
          <w:color w:val="000000" w:themeColor="text1"/>
          <w:sz w:val="24"/>
          <w:szCs w:val="24"/>
        </w:rPr>
        <w:t>Lo que más aprecio es que usted nunca ha buscado imponernos nada que viole o vulnere nuestra soberanía. En vez de la Doctrina Monroe, usted ha seguido el consejo de George Washington, quien advertía que las naciones no deben aprovecharse del infortunio de otros pueblos. Usted no ha pretendido tratarnos como colonia sino que, por el contrario, ha honrado nuestra condición de nación independiente.</w:t>
      </w:r>
      <w:r w:rsidR="00E804FB" w:rsidRPr="00101A14">
        <w:rPr>
          <w:rFonts w:ascii="Arial" w:hAnsi="Arial" w:cs="Arial"/>
          <w:color w:val="000000" w:themeColor="text1"/>
          <w:sz w:val="24"/>
          <w:szCs w:val="24"/>
        </w:rPr>
        <w:t>”</w:t>
      </w:r>
    </w:p>
    <w:p w:rsidR="00476654" w:rsidRPr="00101A14" w:rsidRDefault="00476654" w:rsidP="00E44C73">
      <w:pPr>
        <w:spacing w:after="0" w:line="240" w:lineRule="auto"/>
        <w:ind w:firstLine="708"/>
        <w:jc w:val="both"/>
        <w:rPr>
          <w:rFonts w:ascii="Arial" w:hAnsi="Arial" w:cs="Arial"/>
          <w:color w:val="000000" w:themeColor="text1"/>
          <w:sz w:val="24"/>
          <w:szCs w:val="24"/>
        </w:rPr>
      </w:pPr>
      <w:r w:rsidRPr="00101A14">
        <w:rPr>
          <w:rFonts w:ascii="Arial" w:hAnsi="Arial" w:cs="Arial"/>
          <w:color w:val="000000" w:themeColor="text1"/>
          <w:sz w:val="24"/>
          <w:szCs w:val="24"/>
        </w:rPr>
        <w:t xml:space="preserve">Palabras y discursos que serán sometidos a la </w:t>
      </w:r>
      <w:r w:rsidR="00E804FB" w:rsidRPr="00101A14">
        <w:rPr>
          <w:rFonts w:ascii="Arial" w:hAnsi="Arial" w:cs="Arial"/>
          <w:color w:val="000000" w:themeColor="text1"/>
          <w:sz w:val="24"/>
          <w:szCs w:val="24"/>
        </w:rPr>
        <w:t xml:space="preserve">severa </w:t>
      </w:r>
      <w:r w:rsidRPr="00101A14">
        <w:rPr>
          <w:rFonts w:ascii="Arial" w:hAnsi="Arial" w:cs="Arial"/>
          <w:color w:val="000000" w:themeColor="text1"/>
          <w:sz w:val="24"/>
          <w:szCs w:val="24"/>
        </w:rPr>
        <w:t xml:space="preserve">prueba del presente y el futuro </w:t>
      </w:r>
      <w:r w:rsidR="000C6F28" w:rsidRPr="00101A14">
        <w:rPr>
          <w:rFonts w:ascii="Arial" w:hAnsi="Arial" w:cs="Arial"/>
          <w:color w:val="000000" w:themeColor="text1"/>
          <w:sz w:val="24"/>
          <w:szCs w:val="24"/>
        </w:rPr>
        <w:t xml:space="preserve">inmediato </w:t>
      </w:r>
      <w:r w:rsidRPr="00101A14">
        <w:rPr>
          <w:rFonts w:ascii="Arial" w:hAnsi="Arial" w:cs="Arial"/>
          <w:color w:val="000000" w:themeColor="text1"/>
          <w:sz w:val="24"/>
          <w:szCs w:val="24"/>
        </w:rPr>
        <w:t>de una relación bilateral impar en la aldea</w:t>
      </w:r>
      <w:r w:rsidR="000C6F28" w:rsidRPr="00101A14">
        <w:rPr>
          <w:rFonts w:ascii="Arial" w:hAnsi="Arial" w:cs="Arial"/>
          <w:color w:val="000000" w:themeColor="text1"/>
          <w:sz w:val="24"/>
          <w:szCs w:val="24"/>
        </w:rPr>
        <w:t xml:space="preserve"> global</w:t>
      </w:r>
      <w:r w:rsidRPr="00101A14">
        <w:rPr>
          <w:rFonts w:ascii="Arial" w:hAnsi="Arial" w:cs="Arial"/>
          <w:color w:val="000000" w:themeColor="text1"/>
          <w:sz w:val="24"/>
          <w:szCs w:val="24"/>
        </w:rPr>
        <w:t>, sumamente asimétrica y compleja, alimentada por una dinámica económica</w:t>
      </w:r>
      <w:r w:rsidR="000C6F28" w:rsidRPr="00101A14">
        <w:rPr>
          <w:rFonts w:ascii="Arial" w:hAnsi="Arial" w:cs="Arial"/>
          <w:color w:val="000000" w:themeColor="text1"/>
          <w:sz w:val="24"/>
          <w:szCs w:val="24"/>
        </w:rPr>
        <w:t xml:space="preserve"> y</w:t>
      </w:r>
      <w:r w:rsidRPr="00101A14">
        <w:rPr>
          <w:rFonts w:ascii="Arial" w:hAnsi="Arial" w:cs="Arial"/>
          <w:color w:val="000000" w:themeColor="text1"/>
          <w:sz w:val="24"/>
          <w:szCs w:val="24"/>
        </w:rPr>
        <w:t xml:space="preserve"> social harto estrecha, en la que profundos lazos culturales y familiares se mezclan y contradicen con un largo historial de agravios, así como con una política injerencista inaceptable.</w:t>
      </w:r>
    </w:p>
    <w:p w:rsidR="00DA3774" w:rsidRPr="00101A14" w:rsidRDefault="00DA3774" w:rsidP="00E44C73">
      <w:pPr>
        <w:spacing w:after="0" w:line="240" w:lineRule="auto"/>
        <w:jc w:val="center"/>
        <w:rPr>
          <w:rFonts w:ascii="Arial" w:eastAsia="Times New Roman" w:hAnsi="Arial" w:cs="Arial"/>
          <w:b/>
          <w:color w:val="000000" w:themeColor="text1"/>
          <w:sz w:val="24"/>
          <w:szCs w:val="24"/>
          <w:lang w:eastAsia="es-MX"/>
        </w:rPr>
      </w:pPr>
      <w:r w:rsidRPr="00101A14">
        <w:rPr>
          <w:rFonts w:ascii="Arial" w:eastAsia="Times New Roman" w:hAnsi="Arial" w:cs="Arial"/>
          <w:b/>
          <w:color w:val="000000" w:themeColor="text1"/>
          <w:sz w:val="24"/>
          <w:szCs w:val="24"/>
          <w:lang w:eastAsia="es-MX"/>
        </w:rPr>
        <w:t>Acuse de recibo</w:t>
      </w:r>
    </w:p>
    <w:p w:rsidR="00DA3774" w:rsidRPr="00101A14" w:rsidRDefault="00DA3774" w:rsidP="00E44C73">
      <w:pPr>
        <w:spacing w:after="0" w:line="240" w:lineRule="auto"/>
        <w:jc w:val="both"/>
        <w:rPr>
          <w:rFonts w:ascii="Arial" w:eastAsia="Times New Roman" w:hAnsi="Arial" w:cs="Arial"/>
          <w:color w:val="000000" w:themeColor="text1"/>
          <w:sz w:val="24"/>
          <w:szCs w:val="24"/>
          <w:lang w:eastAsia="es-MX"/>
        </w:rPr>
      </w:pPr>
      <w:r w:rsidRPr="00101A14">
        <w:rPr>
          <w:rFonts w:ascii="Arial" w:eastAsia="Times New Roman" w:hAnsi="Arial" w:cs="Arial"/>
          <w:color w:val="000000" w:themeColor="text1"/>
          <w:sz w:val="24"/>
          <w:szCs w:val="24"/>
          <w:lang w:eastAsia="es-MX"/>
        </w:rPr>
        <w:t xml:space="preserve">Un mensaje extraviado </w:t>
      </w:r>
      <w:r w:rsidR="000C6F28" w:rsidRPr="00101A14">
        <w:rPr>
          <w:rFonts w:ascii="Arial" w:eastAsia="Times New Roman" w:hAnsi="Arial" w:cs="Arial"/>
          <w:color w:val="000000" w:themeColor="text1"/>
          <w:sz w:val="24"/>
          <w:szCs w:val="24"/>
          <w:lang w:eastAsia="es-MX"/>
        </w:rPr>
        <w:t xml:space="preserve">en </w:t>
      </w:r>
      <w:r w:rsidRPr="00101A14">
        <w:rPr>
          <w:rFonts w:ascii="Arial" w:eastAsia="Times New Roman" w:hAnsi="Arial" w:cs="Arial"/>
          <w:color w:val="000000" w:themeColor="text1"/>
          <w:sz w:val="24"/>
          <w:szCs w:val="24"/>
          <w:lang w:eastAsia="es-MX"/>
        </w:rPr>
        <w:t xml:space="preserve">el buzón de este espacio: “Manu </w:t>
      </w:r>
      <w:proofErr w:type="spellStart"/>
      <w:r w:rsidRPr="00101A14">
        <w:rPr>
          <w:rFonts w:ascii="Arial" w:eastAsia="Times New Roman" w:hAnsi="Arial" w:cs="Arial"/>
          <w:color w:val="000000" w:themeColor="text1"/>
          <w:sz w:val="24"/>
          <w:szCs w:val="24"/>
          <w:lang w:eastAsia="es-MX"/>
        </w:rPr>
        <w:t>Dornbierer</w:t>
      </w:r>
      <w:proofErr w:type="spellEnd"/>
      <w:r w:rsidRPr="00101A14">
        <w:rPr>
          <w:rFonts w:ascii="Arial" w:eastAsia="Times New Roman" w:hAnsi="Arial" w:cs="Arial"/>
          <w:color w:val="000000" w:themeColor="text1"/>
          <w:sz w:val="24"/>
          <w:szCs w:val="24"/>
          <w:lang w:eastAsia="es-MX"/>
        </w:rPr>
        <w:t>. S</w:t>
      </w:r>
      <w:r w:rsidR="00E804FB" w:rsidRPr="00101A14">
        <w:rPr>
          <w:rFonts w:ascii="Arial" w:eastAsia="Times New Roman" w:hAnsi="Arial" w:cs="Arial"/>
          <w:color w:val="000000" w:themeColor="text1"/>
          <w:sz w:val="24"/>
          <w:szCs w:val="24"/>
          <w:lang w:eastAsia="es-MX"/>
        </w:rPr>
        <w:t>i</w:t>
      </w:r>
      <w:r w:rsidRPr="00101A14">
        <w:rPr>
          <w:rFonts w:ascii="Arial" w:eastAsia="Times New Roman" w:hAnsi="Arial" w:cs="Arial"/>
          <w:color w:val="000000" w:themeColor="text1"/>
          <w:sz w:val="24"/>
          <w:szCs w:val="24"/>
          <w:lang w:eastAsia="es-MX"/>
        </w:rPr>
        <w:t xml:space="preserve"> ha dicho semejantes mentiras e</w:t>
      </w:r>
      <w:r w:rsidR="00E804FB" w:rsidRPr="00101A14">
        <w:rPr>
          <w:rFonts w:ascii="Arial" w:eastAsia="Times New Roman" w:hAnsi="Arial" w:cs="Arial"/>
          <w:color w:val="000000" w:themeColor="text1"/>
          <w:sz w:val="24"/>
          <w:szCs w:val="24"/>
          <w:lang w:eastAsia="es-MX"/>
        </w:rPr>
        <w:t>l</w:t>
      </w:r>
      <w:r w:rsidRPr="00101A14">
        <w:rPr>
          <w:rFonts w:ascii="Arial" w:eastAsia="Times New Roman" w:hAnsi="Arial" w:cs="Arial"/>
          <w:color w:val="000000" w:themeColor="text1"/>
          <w:sz w:val="24"/>
          <w:szCs w:val="24"/>
          <w:lang w:eastAsia="es-MX"/>
        </w:rPr>
        <w:t xml:space="preserve"> indecente del Claudio X. González, dueño de los </w:t>
      </w:r>
      <w:proofErr w:type="spellStart"/>
      <w:r w:rsidRPr="00101A14">
        <w:rPr>
          <w:rFonts w:ascii="Arial" w:eastAsia="Times New Roman" w:hAnsi="Arial" w:cs="Arial"/>
          <w:color w:val="000000" w:themeColor="text1"/>
          <w:sz w:val="24"/>
          <w:szCs w:val="24"/>
          <w:lang w:eastAsia="es-MX"/>
        </w:rPr>
        <w:t>Kleenex</w:t>
      </w:r>
      <w:proofErr w:type="spellEnd"/>
      <w:r w:rsidRPr="00101A14">
        <w:rPr>
          <w:rFonts w:ascii="Arial" w:eastAsia="Times New Roman" w:hAnsi="Arial" w:cs="Arial"/>
          <w:color w:val="000000" w:themeColor="text1"/>
          <w:sz w:val="24"/>
          <w:szCs w:val="24"/>
          <w:lang w:eastAsia="es-MX"/>
        </w:rPr>
        <w:t xml:space="preserve"> (Kimberly-Clark de México) que ha acabado con el agua del Bajío y que impulsó con 200 amparos el bloqueo del nuevo aeropuerto (Felipe Ángeles), tiene que pagarlo judicialmente. Otra que está metida en todas partes y es la </w:t>
      </w:r>
      <w:proofErr w:type="spellStart"/>
      <w:r w:rsidRPr="00101A14">
        <w:rPr>
          <w:rFonts w:ascii="Arial" w:eastAsia="Times New Roman" w:hAnsi="Arial" w:cs="Arial"/>
          <w:i/>
          <w:color w:val="000000" w:themeColor="text1"/>
          <w:sz w:val="24"/>
          <w:szCs w:val="24"/>
          <w:lang w:eastAsia="es-MX"/>
        </w:rPr>
        <w:t>jefaz</w:t>
      </w:r>
      <w:r w:rsidRPr="00101A14">
        <w:rPr>
          <w:rFonts w:ascii="Arial" w:eastAsia="Times New Roman" w:hAnsi="Arial" w:cs="Arial"/>
          <w:color w:val="000000" w:themeColor="text1"/>
          <w:sz w:val="24"/>
          <w:szCs w:val="24"/>
          <w:lang w:eastAsia="es-MX"/>
        </w:rPr>
        <w:t>a</w:t>
      </w:r>
      <w:proofErr w:type="spellEnd"/>
      <w:r w:rsidRPr="00101A14">
        <w:rPr>
          <w:rFonts w:ascii="Arial" w:eastAsia="Times New Roman" w:hAnsi="Arial" w:cs="Arial"/>
          <w:color w:val="000000" w:themeColor="text1"/>
          <w:sz w:val="24"/>
          <w:szCs w:val="24"/>
          <w:lang w:eastAsia="es-MX"/>
        </w:rPr>
        <w:t xml:space="preserve"> de éstos, María Amparo Casar, lista como ella sola y falsa como ella sola, suegra de un suizo al que aprovechó en un evento público en la UNAM dañando públicamente la reputación de la embajada de ese país neutral”… El </w:t>
      </w:r>
      <w:r w:rsidR="00E804FB" w:rsidRPr="00101A14">
        <w:rPr>
          <w:rFonts w:ascii="Arial" w:eastAsia="Times New Roman" w:hAnsi="Arial" w:cs="Arial"/>
          <w:color w:val="000000" w:themeColor="text1"/>
          <w:sz w:val="24"/>
          <w:szCs w:val="24"/>
          <w:lang w:eastAsia="es-MX"/>
        </w:rPr>
        <w:t xml:space="preserve">1º </w:t>
      </w:r>
      <w:r w:rsidRPr="00101A14">
        <w:rPr>
          <w:rFonts w:ascii="Arial" w:eastAsia="Times New Roman" w:hAnsi="Arial" w:cs="Arial"/>
          <w:color w:val="000000" w:themeColor="text1"/>
          <w:sz w:val="24"/>
          <w:szCs w:val="24"/>
          <w:lang w:eastAsia="es-MX"/>
        </w:rPr>
        <w:t xml:space="preserve">de julio de hace </w:t>
      </w:r>
      <w:r w:rsidR="00FA7346" w:rsidRPr="00101A14">
        <w:rPr>
          <w:rFonts w:ascii="Arial" w:eastAsia="Times New Roman" w:hAnsi="Arial" w:cs="Arial"/>
          <w:color w:val="000000" w:themeColor="text1"/>
          <w:sz w:val="24"/>
          <w:szCs w:val="24"/>
          <w:lang w:eastAsia="es-MX"/>
        </w:rPr>
        <w:t>un lustro</w:t>
      </w:r>
      <w:r w:rsidRPr="00101A14">
        <w:rPr>
          <w:rFonts w:ascii="Arial" w:eastAsia="Times New Roman" w:hAnsi="Arial" w:cs="Arial"/>
          <w:color w:val="000000" w:themeColor="text1"/>
          <w:sz w:val="24"/>
          <w:szCs w:val="24"/>
          <w:lang w:eastAsia="es-MX"/>
        </w:rPr>
        <w:t xml:space="preserve">, el mayor de los Ibarra Aguirre, no de las, concluyó su ciclo vital. Mayor también porque casado y con hijos (Julio y </w:t>
      </w:r>
      <w:proofErr w:type="spellStart"/>
      <w:r w:rsidRPr="00101A14">
        <w:rPr>
          <w:rFonts w:ascii="Arial" w:eastAsia="Times New Roman" w:hAnsi="Arial" w:cs="Arial"/>
          <w:color w:val="000000" w:themeColor="text1"/>
          <w:sz w:val="24"/>
          <w:szCs w:val="24"/>
          <w:lang w:eastAsia="es-MX"/>
        </w:rPr>
        <w:t>Trilce</w:t>
      </w:r>
      <w:proofErr w:type="spellEnd"/>
      <w:r w:rsidRPr="00101A14">
        <w:rPr>
          <w:rFonts w:ascii="Arial" w:eastAsia="Times New Roman" w:hAnsi="Arial" w:cs="Arial"/>
          <w:color w:val="000000" w:themeColor="text1"/>
          <w:sz w:val="24"/>
          <w:szCs w:val="24"/>
          <w:lang w:eastAsia="es-MX"/>
        </w:rPr>
        <w:t xml:space="preserve">) estudió la secundaria, preparatoria y </w:t>
      </w:r>
      <w:r w:rsidR="00E804FB" w:rsidRPr="00101A14">
        <w:rPr>
          <w:rFonts w:ascii="Arial" w:eastAsia="Times New Roman" w:hAnsi="Arial" w:cs="Arial"/>
          <w:color w:val="000000" w:themeColor="text1"/>
          <w:sz w:val="24"/>
          <w:szCs w:val="24"/>
          <w:lang w:eastAsia="es-MX"/>
        </w:rPr>
        <w:t xml:space="preserve">la </w:t>
      </w:r>
      <w:r w:rsidRPr="00101A14">
        <w:rPr>
          <w:rFonts w:ascii="Arial" w:eastAsia="Times New Roman" w:hAnsi="Arial" w:cs="Arial"/>
          <w:color w:val="000000" w:themeColor="text1"/>
          <w:sz w:val="24"/>
          <w:szCs w:val="24"/>
          <w:lang w:eastAsia="es-MX"/>
        </w:rPr>
        <w:t>licenciatura en Sicología</w:t>
      </w:r>
      <w:r w:rsidR="00E804FB" w:rsidRPr="00101A14">
        <w:rPr>
          <w:rFonts w:ascii="Arial" w:eastAsia="Times New Roman" w:hAnsi="Arial" w:cs="Arial"/>
          <w:color w:val="000000" w:themeColor="text1"/>
          <w:sz w:val="24"/>
          <w:szCs w:val="24"/>
          <w:lang w:eastAsia="es-MX"/>
        </w:rPr>
        <w:t>.</w:t>
      </w:r>
      <w:r w:rsidRPr="00101A14">
        <w:rPr>
          <w:rFonts w:ascii="Arial" w:eastAsia="Times New Roman" w:hAnsi="Arial" w:cs="Arial"/>
          <w:color w:val="000000" w:themeColor="text1"/>
          <w:sz w:val="24"/>
          <w:szCs w:val="24"/>
          <w:lang w:eastAsia="es-MX"/>
        </w:rPr>
        <w:t xml:space="preserve"> Lo hizo</w:t>
      </w:r>
      <w:r w:rsidR="00E804FB" w:rsidRPr="00101A14">
        <w:rPr>
          <w:rFonts w:ascii="Arial" w:eastAsia="Times New Roman" w:hAnsi="Arial" w:cs="Arial"/>
          <w:color w:val="000000" w:themeColor="text1"/>
          <w:sz w:val="24"/>
          <w:szCs w:val="24"/>
          <w:lang w:eastAsia="es-MX"/>
        </w:rPr>
        <w:t>, a</w:t>
      </w:r>
      <w:r w:rsidRPr="00101A14">
        <w:rPr>
          <w:rFonts w:ascii="Arial" w:eastAsia="Times New Roman" w:hAnsi="Arial" w:cs="Arial"/>
          <w:color w:val="000000" w:themeColor="text1"/>
          <w:sz w:val="24"/>
          <w:szCs w:val="24"/>
          <w:lang w:eastAsia="es-MX"/>
        </w:rPr>
        <w:t xml:space="preserve">l parecer, para conocerse a sí mismo por la dura infancia y pubertad que </w:t>
      </w:r>
      <w:r w:rsidR="00E804FB" w:rsidRPr="00101A14">
        <w:rPr>
          <w:rFonts w:ascii="Arial" w:eastAsia="Times New Roman" w:hAnsi="Arial" w:cs="Arial"/>
          <w:color w:val="000000" w:themeColor="text1"/>
          <w:sz w:val="24"/>
          <w:szCs w:val="24"/>
          <w:lang w:eastAsia="es-MX"/>
        </w:rPr>
        <w:t>vivió</w:t>
      </w:r>
      <w:r w:rsidR="00FA7346" w:rsidRPr="00101A14">
        <w:rPr>
          <w:rFonts w:ascii="Arial" w:eastAsia="Times New Roman" w:hAnsi="Arial" w:cs="Arial"/>
          <w:color w:val="000000" w:themeColor="text1"/>
          <w:sz w:val="24"/>
          <w:szCs w:val="24"/>
          <w:lang w:eastAsia="es-MX"/>
        </w:rPr>
        <w:t xml:space="preserve"> como </w:t>
      </w:r>
      <w:proofErr w:type="spellStart"/>
      <w:r w:rsidR="00FA7346" w:rsidRPr="00101A14">
        <w:rPr>
          <w:rFonts w:ascii="Arial" w:eastAsia="Times New Roman" w:hAnsi="Arial" w:cs="Arial"/>
          <w:i/>
          <w:color w:val="000000" w:themeColor="text1"/>
          <w:sz w:val="24"/>
          <w:szCs w:val="24"/>
          <w:lang w:eastAsia="es-MX"/>
        </w:rPr>
        <w:t>Molín</w:t>
      </w:r>
      <w:proofErr w:type="spellEnd"/>
      <w:r w:rsidR="00FA7346" w:rsidRPr="00101A14">
        <w:rPr>
          <w:rFonts w:ascii="Arial" w:eastAsia="Times New Roman" w:hAnsi="Arial" w:cs="Arial"/>
          <w:i/>
          <w:color w:val="000000" w:themeColor="text1"/>
          <w:sz w:val="24"/>
          <w:szCs w:val="24"/>
          <w:lang w:eastAsia="es-MX"/>
        </w:rPr>
        <w:t>.</w:t>
      </w:r>
      <w:r w:rsidRPr="00101A14">
        <w:rPr>
          <w:rFonts w:ascii="Arial" w:eastAsia="Times New Roman" w:hAnsi="Arial" w:cs="Arial"/>
          <w:color w:val="000000" w:themeColor="text1"/>
          <w:sz w:val="24"/>
          <w:szCs w:val="24"/>
          <w:lang w:eastAsia="es-MX"/>
        </w:rPr>
        <w:t xml:space="preserve"> Nunca ejerció formalmente la carrera </w:t>
      </w:r>
      <w:r w:rsidR="00E804FB" w:rsidRPr="00101A14">
        <w:rPr>
          <w:rFonts w:ascii="Arial" w:eastAsia="Times New Roman" w:hAnsi="Arial" w:cs="Arial"/>
          <w:color w:val="000000" w:themeColor="text1"/>
          <w:sz w:val="24"/>
          <w:szCs w:val="24"/>
          <w:lang w:eastAsia="es-MX"/>
        </w:rPr>
        <w:t xml:space="preserve">y </w:t>
      </w:r>
      <w:r w:rsidRPr="00101A14">
        <w:rPr>
          <w:rFonts w:ascii="Arial" w:eastAsia="Times New Roman" w:hAnsi="Arial" w:cs="Arial"/>
          <w:color w:val="000000" w:themeColor="text1"/>
          <w:sz w:val="24"/>
          <w:szCs w:val="24"/>
          <w:lang w:eastAsia="es-MX"/>
        </w:rPr>
        <w:t xml:space="preserve">era un extraordinario y acucioso lector de narrativa, y para ello trabajó como vigilante de la Facultad de Filosofía de la Universidad Autónoma de Nuevo León porque le permitía </w:t>
      </w:r>
      <w:r w:rsidR="00FA7346" w:rsidRPr="00101A14">
        <w:rPr>
          <w:rFonts w:ascii="Arial" w:eastAsia="Times New Roman" w:hAnsi="Arial" w:cs="Arial"/>
          <w:color w:val="000000" w:themeColor="text1"/>
          <w:sz w:val="24"/>
          <w:szCs w:val="24"/>
          <w:lang w:eastAsia="es-MX"/>
        </w:rPr>
        <w:t>“</w:t>
      </w:r>
      <w:r w:rsidRPr="00101A14">
        <w:rPr>
          <w:rFonts w:ascii="Arial" w:eastAsia="Times New Roman" w:hAnsi="Arial" w:cs="Arial"/>
          <w:color w:val="000000" w:themeColor="text1"/>
          <w:sz w:val="24"/>
          <w:szCs w:val="24"/>
          <w:lang w:eastAsia="es-MX"/>
        </w:rPr>
        <w:t xml:space="preserve">leer casi toda la noche”. Al personaje de </w:t>
      </w:r>
      <w:r w:rsidRPr="00101A14">
        <w:rPr>
          <w:rFonts w:ascii="Arial" w:eastAsia="Times New Roman" w:hAnsi="Arial" w:cs="Arial"/>
          <w:i/>
          <w:color w:val="000000" w:themeColor="text1"/>
          <w:sz w:val="24"/>
          <w:szCs w:val="24"/>
          <w:lang w:eastAsia="es-MX"/>
        </w:rPr>
        <w:t xml:space="preserve">Ana </w:t>
      </w:r>
      <w:proofErr w:type="spellStart"/>
      <w:r w:rsidRPr="00101A14">
        <w:rPr>
          <w:rFonts w:ascii="Arial" w:eastAsia="Times New Roman" w:hAnsi="Arial" w:cs="Arial"/>
          <w:i/>
          <w:color w:val="000000" w:themeColor="text1"/>
          <w:sz w:val="24"/>
          <w:szCs w:val="24"/>
          <w:lang w:eastAsia="es-MX"/>
        </w:rPr>
        <w:t>Karenina</w:t>
      </w:r>
      <w:proofErr w:type="spellEnd"/>
      <w:r w:rsidRPr="00101A14">
        <w:rPr>
          <w:rFonts w:ascii="Arial" w:eastAsia="Times New Roman" w:hAnsi="Arial" w:cs="Arial"/>
          <w:i/>
          <w:color w:val="000000" w:themeColor="text1"/>
          <w:sz w:val="24"/>
          <w:szCs w:val="24"/>
          <w:lang w:eastAsia="es-MX"/>
        </w:rPr>
        <w:t xml:space="preserve"> </w:t>
      </w:r>
      <w:r w:rsidRPr="00101A14">
        <w:rPr>
          <w:rFonts w:ascii="Arial" w:eastAsia="Times New Roman" w:hAnsi="Arial" w:cs="Arial"/>
          <w:color w:val="000000" w:themeColor="text1"/>
          <w:sz w:val="24"/>
          <w:szCs w:val="24"/>
          <w:lang w:eastAsia="es-MX"/>
        </w:rPr>
        <w:t>(novela de León Tolst</w:t>
      </w:r>
      <w:r w:rsidR="00B74A04">
        <w:rPr>
          <w:rFonts w:ascii="Arial" w:eastAsia="Times New Roman" w:hAnsi="Arial" w:cs="Arial"/>
          <w:color w:val="000000" w:themeColor="text1"/>
          <w:sz w:val="24"/>
          <w:szCs w:val="24"/>
          <w:lang w:eastAsia="es-MX"/>
        </w:rPr>
        <w:t>o</w:t>
      </w:r>
      <w:r w:rsidRPr="00101A14">
        <w:rPr>
          <w:rFonts w:ascii="Arial" w:eastAsia="Times New Roman" w:hAnsi="Arial" w:cs="Arial"/>
          <w:color w:val="000000" w:themeColor="text1"/>
          <w:sz w:val="24"/>
          <w:szCs w:val="24"/>
          <w:lang w:eastAsia="es-MX"/>
        </w:rPr>
        <w:t>i),</w:t>
      </w:r>
      <w:r w:rsidRPr="00101A14">
        <w:rPr>
          <w:rFonts w:ascii="Arial" w:eastAsia="Times New Roman" w:hAnsi="Arial" w:cs="Arial"/>
          <w:i/>
          <w:color w:val="000000" w:themeColor="text1"/>
          <w:sz w:val="24"/>
          <w:szCs w:val="24"/>
          <w:lang w:eastAsia="es-MX"/>
        </w:rPr>
        <w:t xml:space="preserve"> </w:t>
      </w:r>
      <w:proofErr w:type="spellStart"/>
      <w:r w:rsidRPr="00101A14">
        <w:rPr>
          <w:rFonts w:ascii="Arial" w:eastAsia="Times New Roman" w:hAnsi="Arial" w:cs="Arial"/>
          <w:color w:val="000000" w:themeColor="text1"/>
          <w:sz w:val="24"/>
          <w:szCs w:val="24"/>
          <w:lang w:eastAsia="es-MX"/>
        </w:rPr>
        <w:t>Alexey</w:t>
      </w:r>
      <w:proofErr w:type="spellEnd"/>
      <w:r w:rsidRPr="00101A14">
        <w:rPr>
          <w:rFonts w:ascii="Arial" w:eastAsia="Times New Roman" w:hAnsi="Arial" w:cs="Arial"/>
          <w:color w:val="000000" w:themeColor="text1"/>
          <w:sz w:val="24"/>
          <w:szCs w:val="24"/>
          <w:lang w:eastAsia="es-MX"/>
        </w:rPr>
        <w:t xml:space="preserve"> </w:t>
      </w:r>
      <w:proofErr w:type="spellStart"/>
      <w:r w:rsidRPr="00101A14">
        <w:rPr>
          <w:rFonts w:ascii="Arial" w:eastAsia="Times New Roman" w:hAnsi="Arial" w:cs="Arial"/>
          <w:color w:val="000000" w:themeColor="text1"/>
          <w:sz w:val="24"/>
          <w:szCs w:val="24"/>
          <w:lang w:eastAsia="es-MX"/>
        </w:rPr>
        <w:t>Vronsky</w:t>
      </w:r>
      <w:proofErr w:type="spellEnd"/>
      <w:r w:rsidRPr="00101A14">
        <w:rPr>
          <w:rFonts w:ascii="Arial" w:eastAsia="Times New Roman" w:hAnsi="Arial" w:cs="Arial"/>
          <w:color w:val="000000" w:themeColor="text1"/>
          <w:sz w:val="24"/>
          <w:szCs w:val="24"/>
          <w:lang w:eastAsia="es-MX"/>
        </w:rPr>
        <w:t>,</w:t>
      </w:r>
      <w:r w:rsidRPr="00101A14">
        <w:rPr>
          <w:rFonts w:ascii="Arial" w:eastAsia="Times New Roman" w:hAnsi="Arial" w:cs="Arial"/>
          <w:i/>
          <w:color w:val="000000" w:themeColor="text1"/>
          <w:sz w:val="24"/>
          <w:szCs w:val="24"/>
          <w:lang w:eastAsia="es-MX"/>
        </w:rPr>
        <w:t xml:space="preserve"> </w:t>
      </w:r>
      <w:r w:rsidRPr="00101A14">
        <w:rPr>
          <w:rFonts w:ascii="Arial" w:eastAsia="Times New Roman" w:hAnsi="Arial" w:cs="Arial"/>
          <w:color w:val="000000" w:themeColor="text1"/>
          <w:sz w:val="24"/>
          <w:szCs w:val="24"/>
          <w:lang w:eastAsia="es-MX"/>
        </w:rPr>
        <w:t>novio de</w:t>
      </w:r>
      <w:r w:rsidRPr="00101A14">
        <w:rPr>
          <w:rFonts w:ascii="Arial" w:eastAsia="Times New Roman" w:hAnsi="Arial" w:cs="Arial"/>
          <w:i/>
          <w:color w:val="000000" w:themeColor="text1"/>
          <w:sz w:val="24"/>
          <w:szCs w:val="24"/>
          <w:lang w:eastAsia="es-MX"/>
        </w:rPr>
        <w:t xml:space="preserve"> </w:t>
      </w:r>
      <w:r w:rsidRPr="00101A14">
        <w:rPr>
          <w:rFonts w:ascii="Arial" w:eastAsia="Times New Roman" w:hAnsi="Arial" w:cs="Arial"/>
          <w:color w:val="000000" w:themeColor="text1"/>
          <w:sz w:val="24"/>
          <w:szCs w:val="24"/>
          <w:lang w:eastAsia="es-MX"/>
        </w:rPr>
        <w:t xml:space="preserve">Ana </w:t>
      </w:r>
      <w:proofErr w:type="spellStart"/>
      <w:r w:rsidRPr="00101A14">
        <w:rPr>
          <w:rFonts w:ascii="Arial" w:eastAsia="Times New Roman" w:hAnsi="Arial" w:cs="Arial"/>
          <w:color w:val="000000" w:themeColor="text1"/>
          <w:sz w:val="24"/>
          <w:szCs w:val="24"/>
          <w:lang w:eastAsia="es-MX"/>
        </w:rPr>
        <w:t>Arkadiena</w:t>
      </w:r>
      <w:proofErr w:type="spellEnd"/>
      <w:r w:rsidRPr="00101A14">
        <w:rPr>
          <w:rFonts w:ascii="Arial" w:eastAsia="Times New Roman" w:hAnsi="Arial" w:cs="Arial"/>
          <w:color w:val="000000" w:themeColor="text1"/>
          <w:sz w:val="24"/>
          <w:szCs w:val="24"/>
          <w:lang w:eastAsia="es-MX"/>
        </w:rPr>
        <w:t xml:space="preserve"> </w:t>
      </w:r>
      <w:proofErr w:type="spellStart"/>
      <w:r w:rsidRPr="00101A14">
        <w:rPr>
          <w:rFonts w:ascii="Arial" w:eastAsia="Times New Roman" w:hAnsi="Arial" w:cs="Arial"/>
          <w:color w:val="000000" w:themeColor="text1"/>
          <w:sz w:val="24"/>
          <w:szCs w:val="24"/>
          <w:lang w:eastAsia="es-MX"/>
        </w:rPr>
        <w:t>Karenina</w:t>
      </w:r>
      <w:proofErr w:type="spellEnd"/>
      <w:r w:rsidRPr="00101A14">
        <w:rPr>
          <w:rFonts w:ascii="Arial" w:eastAsia="Times New Roman" w:hAnsi="Arial" w:cs="Arial"/>
          <w:color w:val="000000" w:themeColor="text1"/>
          <w:sz w:val="24"/>
          <w:szCs w:val="24"/>
          <w:lang w:eastAsia="es-MX"/>
        </w:rPr>
        <w:t>, Manuel lo describía así: “Era un cabrón que no valía madre”.</w:t>
      </w:r>
      <w:bookmarkStart w:id="0" w:name="_GoBack"/>
      <w:bookmarkEnd w:id="0"/>
    </w:p>
    <w:p w:rsidR="00DA3774" w:rsidRPr="00101A14" w:rsidRDefault="004A5734" w:rsidP="00E44C73">
      <w:pPr>
        <w:spacing w:after="0" w:line="240" w:lineRule="auto"/>
        <w:jc w:val="both"/>
        <w:rPr>
          <w:rFonts w:ascii="Arial" w:eastAsia="Times New Roman" w:hAnsi="Arial" w:cs="Arial"/>
          <w:bCs/>
          <w:color w:val="000000" w:themeColor="text1"/>
          <w:sz w:val="16"/>
          <w:szCs w:val="16"/>
          <w:lang w:eastAsia="es-MX"/>
        </w:rPr>
      </w:pPr>
      <w:hyperlink r:id="rId4" w:history="1">
        <w:r w:rsidR="00DA3774" w:rsidRPr="00101A14">
          <w:rPr>
            <w:rFonts w:ascii="Arial" w:eastAsia="Times New Roman" w:hAnsi="Arial" w:cs="Arial"/>
            <w:color w:val="000000" w:themeColor="text1"/>
            <w:sz w:val="16"/>
            <w:szCs w:val="16"/>
            <w:lang w:eastAsia="es-MX"/>
          </w:rPr>
          <w:t>http://www.forumenlinea.com/</w:t>
        </w:r>
      </w:hyperlink>
      <w:r w:rsidR="00DA3774" w:rsidRPr="00101A14">
        <w:rPr>
          <w:rFonts w:ascii="Arial" w:eastAsia="Times New Roman" w:hAnsi="Arial" w:cs="Arial"/>
          <w:color w:val="000000" w:themeColor="text1"/>
          <w:sz w:val="16"/>
          <w:szCs w:val="16"/>
          <w:lang w:eastAsia="es-MX"/>
        </w:rPr>
        <w:t xml:space="preserve">    </w:t>
      </w:r>
      <w:hyperlink r:id="rId5" w:history="1">
        <w:r w:rsidR="00DA3774" w:rsidRPr="00101A14">
          <w:rPr>
            <w:rFonts w:ascii="Arial" w:eastAsia="Times New Roman" w:hAnsi="Arial" w:cs="Arial"/>
            <w:color w:val="000000" w:themeColor="text1"/>
            <w:sz w:val="16"/>
            <w:szCs w:val="16"/>
            <w:lang w:val="en-US" w:eastAsia="es-MX"/>
          </w:rPr>
          <w:t>https://www.facebook.com/forumenlinea</w:t>
        </w:r>
      </w:hyperlink>
      <w:r w:rsidR="00DA3774" w:rsidRPr="00101A14">
        <w:rPr>
          <w:rFonts w:ascii="Arial" w:eastAsia="Times New Roman" w:hAnsi="Arial" w:cs="Arial"/>
          <w:color w:val="000000" w:themeColor="text1"/>
          <w:sz w:val="16"/>
          <w:szCs w:val="16"/>
          <w:lang w:eastAsia="es-MX"/>
        </w:rPr>
        <w:t xml:space="preserve">    </w:t>
      </w:r>
      <w:hyperlink r:id="rId6" w:history="1">
        <w:r w:rsidR="00DA3774" w:rsidRPr="00101A14">
          <w:rPr>
            <w:rFonts w:ascii="Arial" w:eastAsia="Times New Roman" w:hAnsi="Arial" w:cs="Arial"/>
            <w:color w:val="000000" w:themeColor="text1"/>
            <w:sz w:val="16"/>
            <w:szCs w:val="16"/>
            <w:lang w:eastAsia="es-MX"/>
          </w:rPr>
          <w:t>forum@forumenlinea.com</w:t>
        </w:r>
      </w:hyperlink>
      <w:r w:rsidR="00DA3774" w:rsidRPr="00101A14">
        <w:rPr>
          <w:rFonts w:ascii="Arial" w:eastAsia="Times New Roman" w:hAnsi="Arial" w:cs="Arial"/>
          <w:color w:val="000000" w:themeColor="text1"/>
          <w:sz w:val="16"/>
          <w:szCs w:val="16"/>
          <w:lang w:eastAsia="es-MX"/>
        </w:rPr>
        <w:t xml:space="preserve">    </w:t>
      </w:r>
      <w:hyperlink r:id="rId7" w:anchor="%21/IbarraAguirreEd" w:tgtFrame="_blank" w:history="1">
        <w:r w:rsidR="00DA3774" w:rsidRPr="00101A14">
          <w:rPr>
            <w:rFonts w:ascii="Arial" w:eastAsia="Times New Roman" w:hAnsi="Arial" w:cs="Arial"/>
            <w:color w:val="000000" w:themeColor="text1"/>
            <w:sz w:val="16"/>
            <w:szCs w:val="16"/>
            <w:lang w:eastAsia="es-MX"/>
          </w:rPr>
          <w:t>@</w:t>
        </w:r>
        <w:proofErr w:type="spellStart"/>
        <w:r w:rsidR="00DA3774" w:rsidRPr="00101A14">
          <w:rPr>
            <w:rFonts w:ascii="Arial" w:eastAsia="Times New Roman" w:hAnsi="Arial" w:cs="Arial"/>
            <w:color w:val="000000" w:themeColor="text1"/>
            <w:sz w:val="16"/>
            <w:szCs w:val="16"/>
            <w:lang w:eastAsia="es-MX"/>
          </w:rPr>
          <w:t>IbarraAguirreEd</w:t>
        </w:r>
        <w:proofErr w:type="spellEnd"/>
      </w:hyperlink>
    </w:p>
    <w:sectPr w:rsidR="00DA3774" w:rsidRPr="00101A1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774"/>
    <w:rsid w:val="000C6F28"/>
    <w:rsid w:val="00101A14"/>
    <w:rsid w:val="00270DE3"/>
    <w:rsid w:val="002B59C5"/>
    <w:rsid w:val="002B7C99"/>
    <w:rsid w:val="002C0A6D"/>
    <w:rsid w:val="00452B80"/>
    <w:rsid w:val="00476654"/>
    <w:rsid w:val="00492711"/>
    <w:rsid w:val="004A5734"/>
    <w:rsid w:val="006769E4"/>
    <w:rsid w:val="007B7F56"/>
    <w:rsid w:val="0084145D"/>
    <w:rsid w:val="00B74A04"/>
    <w:rsid w:val="00BA5C41"/>
    <w:rsid w:val="00C23D90"/>
    <w:rsid w:val="00DA3774"/>
    <w:rsid w:val="00E44C73"/>
    <w:rsid w:val="00E804FB"/>
    <w:rsid w:val="00FA734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A45404-238C-4520-864A-A6654C5A3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774"/>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549631">
      <w:bodyDiv w:val="1"/>
      <w:marLeft w:val="0"/>
      <w:marRight w:val="0"/>
      <w:marTop w:val="0"/>
      <w:marBottom w:val="0"/>
      <w:divBdr>
        <w:top w:val="none" w:sz="0" w:space="0" w:color="auto"/>
        <w:left w:val="none" w:sz="0" w:space="0" w:color="auto"/>
        <w:bottom w:val="none" w:sz="0" w:space="0" w:color="auto"/>
        <w:right w:val="none" w:sz="0" w:space="0" w:color="auto"/>
      </w:divBdr>
      <w:divsChild>
        <w:div w:id="1206329884">
          <w:marLeft w:val="0"/>
          <w:marRight w:val="0"/>
          <w:marTop w:val="0"/>
          <w:marBottom w:val="0"/>
          <w:divBdr>
            <w:top w:val="none" w:sz="0" w:space="0" w:color="auto"/>
            <w:left w:val="none" w:sz="0" w:space="0" w:color="auto"/>
            <w:bottom w:val="none" w:sz="0" w:space="0" w:color="auto"/>
            <w:right w:val="none" w:sz="0" w:space="0" w:color="auto"/>
          </w:divBdr>
          <w:divsChild>
            <w:div w:id="2140491229">
              <w:marLeft w:val="0"/>
              <w:marRight w:val="0"/>
              <w:marTop w:val="0"/>
              <w:marBottom w:val="0"/>
              <w:divBdr>
                <w:top w:val="none" w:sz="0" w:space="0" w:color="auto"/>
                <w:left w:val="none" w:sz="0" w:space="0" w:color="auto"/>
                <w:bottom w:val="none" w:sz="0" w:space="0" w:color="auto"/>
                <w:right w:val="none" w:sz="0" w:space="0" w:color="auto"/>
              </w:divBdr>
            </w:div>
          </w:divsChild>
        </w:div>
        <w:div w:id="743337372">
          <w:marLeft w:val="0"/>
          <w:marRight w:val="0"/>
          <w:marTop w:val="0"/>
          <w:marBottom w:val="0"/>
          <w:divBdr>
            <w:top w:val="none" w:sz="0" w:space="0" w:color="auto"/>
            <w:left w:val="none" w:sz="0" w:space="0" w:color="auto"/>
            <w:bottom w:val="none" w:sz="0" w:space="0" w:color="auto"/>
            <w:right w:val="none" w:sz="0" w:space="0" w:color="auto"/>
          </w:divBdr>
          <w:divsChild>
            <w:div w:id="359863524">
              <w:marLeft w:val="0"/>
              <w:marRight w:val="0"/>
              <w:marTop w:val="0"/>
              <w:marBottom w:val="0"/>
              <w:divBdr>
                <w:top w:val="none" w:sz="0" w:space="0" w:color="auto"/>
                <w:left w:val="none" w:sz="0" w:space="0" w:color="auto"/>
                <w:bottom w:val="none" w:sz="0" w:space="0" w:color="auto"/>
                <w:right w:val="none" w:sz="0" w:space="0" w:color="auto"/>
              </w:divBdr>
            </w:div>
            <w:div w:id="58941901">
              <w:marLeft w:val="0"/>
              <w:marRight w:val="0"/>
              <w:marTop w:val="0"/>
              <w:marBottom w:val="0"/>
              <w:divBdr>
                <w:top w:val="none" w:sz="0" w:space="0" w:color="auto"/>
                <w:left w:val="none" w:sz="0" w:space="0" w:color="auto"/>
                <w:bottom w:val="none" w:sz="0" w:space="0" w:color="auto"/>
                <w:right w:val="none" w:sz="0" w:space="0" w:color="auto"/>
              </w:divBdr>
            </w:div>
            <w:div w:id="50124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87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871</Words>
  <Characters>4793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2020-07-09T16:49:00Z</dcterms:created>
  <dcterms:modified xsi:type="dcterms:W3CDTF">2020-07-13T16:19:00Z</dcterms:modified>
</cp:coreProperties>
</file>