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4BFA" w:rsidRPr="002B524A" w:rsidRDefault="00424BFA" w:rsidP="00424BFA">
      <w:pPr>
        <w:jc w:val="both"/>
        <w:rPr>
          <w:rFonts w:ascii="Arial" w:hAnsi="Arial" w:cs="Arial"/>
          <w:color w:val="000000" w:themeColor="text1"/>
          <w:sz w:val="28"/>
          <w:szCs w:val="28"/>
        </w:rPr>
      </w:pPr>
      <w:r w:rsidRPr="002B524A">
        <w:rPr>
          <w:rFonts w:ascii="Arial" w:hAnsi="Arial" w:cs="Arial"/>
          <w:color w:val="000000" w:themeColor="text1"/>
          <w:sz w:val="28"/>
          <w:szCs w:val="28"/>
        </w:rPr>
        <w:t>Utopía</w:t>
      </w:r>
    </w:p>
    <w:p w:rsidR="00424BFA" w:rsidRPr="002B524A" w:rsidRDefault="00424BFA" w:rsidP="00424BFA">
      <w:pPr>
        <w:jc w:val="both"/>
        <w:rPr>
          <w:rFonts w:ascii="Arial" w:hAnsi="Arial" w:cs="Arial"/>
          <w:color w:val="000000" w:themeColor="text1"/>
        </w:rPr>
      </w:pPr>
    </w:p>
    <w:p w:rsidR="00424BFA" w:rsidRPr="002B524A" w:rsidRDefault="00BF6CAF" w:rsidP="00BF6CAF">
      <w:pPr>
        <w:jc w:val="center"/>
        <w:rPr>
          <w:rFonts w:ascii="Arial" w:hAnsi="Arial" w:cs="Arial"/>
          <w:b/>
          <w:color w:val="000000" w:themeColor="text1"/>
          <w:sz w:val="36"/>
          <w:szCs w:val="36"/>
        </w:rPr>
      </w:pPr>
      <w:r w:rsidRPr="002B524A">
        <w:rPr>
          <w:rFonts w:ascii="Arial" w:hAnsi="Arial" w:cs="Arial"/>
          <w:b/>
          <w:color w:val="000000" w:themeColor="text1"/>
          <w:sz w:val="36"/>
          <w:szCs w:val="36"/>
        </w:rPr>
        <w:t>Atentado a Omar García y mensaje de AMLO</w:t>
      </w:r>
    </w:p>
    <w:p w:rsidR="00424BFA" w:rsidRPr="002B524A" w:rsidRDefault="00424BFA" w:rsidP="00424BFA">
      <w:pPr>
        <w:jc w:val="both"/>
        <w:rPr>
          <w:rFonts w:ascii="Arial" w:hAnsi="Arial" w:cs="Arial"/>
          <w:color w:val="000000" w:themeColor="text1"/>
        </w:rPr>
      </w:pPr>
    </w:p>
    <w:p w:rsidR="00424BFA" w:rsidRPr="002B524A" w:rsidRDefault="00424BFA" w:rsidP="00424BFA">
      <w:pPr>
        <w:jc w:val="both"/>
        <w:rPr>
          <w:rFonts w:ascii="Arial" w:hAnsi="Arial" w:cs="Arial"/>
          <w:b/>
          <w:color w:val="000000" w:themeColor="text1"/>
        </w:rPr>
      </w:pPr>
      <w:r w:rsidRPr="002B524A">
        <w:rPr>
          <w:rFonts w:ascii="Arial" w:hAnsi="Arial" w:cs="Arial"/>
          <w:b/>
          <w:color w:val="000000" w:themeColor="text1"/>
        </w:rPr>
        <w:t>Eduardo Ibarra Aguirre</w:t>
      </w:r>
    </w:p>
    <w:p w:rsidR="00424BFA" w:rsidRPr="002B524A" w:rsidRDefault="00424BFA" w:rsidP="00424BFA">
      <w:pPr>
        <w:jc w:val="both"/>
        <w:rPr>
          <w:rStyle w:val="Hipervnculo"/>
          <w:rFonts w:ascii="Arial" w:hAnsi="Arial" w:cs="Arial"/>
          <w:color w:val="000000" w:themeColor="text1"/>
          <w:u w:val="none"/>
        </w:rPr>
      </w:pPr>
    </w:p>
    <w:p w:rsidR="005C7E9F" w:rsidRPr="002B524A" w:rsidRDefault="005C7E9F" w:rsidP="005C7E9F">
      <w:pPr>
        <w:jc w:val="both"/>
        <w:rPr>
          <w:rFonts w:ascii="Arial" w:eastAsiaTheme="minorHAnsi" w:hAnsi="Arial" w:cs="Arial"/>
          <w:color w:val="000000" w:themeColor="text1"/>
          <w:lang w:eastAsia="en-US"/>
        </w:rPr>
      </w:pPr>
      <w:r w:rsidRPr="002B524A">
        <w:rPr>
          <w:rStyle w:val="Hipervnculo"/>
          <w:rFonts w:ascii="Arial" w:hAnsi="Arial" w:cs="Arial"/>
          <w:color w:val="000000" w:themeColor="text1"/>
          <w:u w:val="none"/>
        </w:rPr>
        <w:t>El mensaje del presidente Andrés Manuel vía redes sociales es sumamente claro</w:t>
      </w:r>
      <w:r w:rsidR="00504E37" w:rsidRPr="002B524A">
        <w:rPr>
          <w:rStyle w:val="Hipervnculo"/>
          <w:rFonts w:ascii="Arial" w:hAnsi="Arial" w:cs="Arial"/>
          <w:color w:val="000000" w:themeColor="text1"/>
          <w:u w:val="none"/>
        </w:rPr>
        <w:t>,</w:t>
      </w:r>
      <w:r w:rsidRPr="002B524A">
        <w:rPr>
          <w:rStyle w:val="Hipervnculo"/>
          <w:rFonts w:ascii="Arial" w:hAnsi="Arial" w:cs="Arial"/>
          <w:color w:val="000000" w:themeColor="text1"/>
          <w:u w:val="none"/>
        </w:rPr>
        <w:t xml:space="preserve"> en particular para los capos del </w:t>
      </w:r>
      <w:r w:rsidR="002B524A" w:rsidRPr="002B524A">
        <w:rPr>
          <w:rStyle w:val="Hipervnculo"/>
          <w:rFonts w:ascii="Arial" w:hAnsi="Arial" w:cs="Arial"/>
          <w:color w:val="000000" w:themeColor="text1"/>
          <w:u w:val="none"/>
        </w:rPr>
        <w:t xml:space="preserve">aún </w:t>
      </w:r>
      <w:r w:rsidR="00860086" w:rsidRPr="002B524A">
        <w:rPr>
          <w:rStyle w:val="Hipervnculo"/>
          <w:rFonts w:ascii="Arial" w:hAnsi="Arial" w:cs="Arial"/>
          <w:color w:val="000000" w:themeColor="text1"/>
          <w:u w:val="none"/>
        </w:rPr>
        <w:t xml:space="preserve">vigoroso </w:t>
      </w:r>
      <w:r w:rsidRPr="002B524A">
        <w:rPr>
          <w:rStyle w:val="Hipervnculo"/>
          <w:rFonts w:ascii="Arial" w:hAnsi="Arial" w:cs="Arial"/>
          <w:color w:val="000000" w:themeColor="text1"/>
          <w:u w:val="none"/>
        </w:rPr>
        <w:t>crimen organizado, “</w:t>
      </w:r>
      <w:r w:rsidRPr="002B524A">
        <w:rPr>
          <w:rFonts w:ascii="Arial" w:eastAsiaTheme="minorHAnsi" w:hAnsi="Arial" w:cs="Arial"/>
          <w:color w:val="000000" w:themeColor="text1"/>
          <w:lang w:eastAsia="en-US"/>
        </w:rPr>
        <w:t xml:space="preserve">No nos vamos a dejar intimidar” ni vamos a hacer acuerdos con la delincuencia organizada </w:t>
      </w:r>
      <w:r w:rsidR="00580125" w:rsidRPr="002B524A">
        <w:rPr>
          <w:rFonts w:ascii="Arial" w:eastAsiaTheme="minorHAnsi" w:hAnsi="Arial" w:cs="Arial"/>
          <w:color w:val="000000" w:themeColor="text1"/>
          <w:lang w:eastAsia="en-US"/>
        </w:rPr>
        <w:t>“</w:t>
      </w:r>
      <w:r w:rsidRPr="002B524A">
        <w:rPr>
          <w:rFonts w:ascii="Arial" w:eastAsiaTheme="minorHAnsi" w:hAnsi="Arial" w:cs="Arial"/>
          <w:color w:val="000000" w:themeColor="text1"/>
          <w:lang w:eastAsia="en-US"/>
        </w:rPr>
        <w:t>como era antes</w:t>
      </w:r>
      <w:r w:rsidR="00580125" w:rsidRPr="002B524A">
        <w:rPr>
          <w:rFonts w:ascii="Arial" w:eastAsiaTheme="minorHAnsi" w:hAnsi="Arial" w:cs="Arial"/>
          <w:color w:val="000000" w:themeColor="text1"/>
          <w:lang w:eastAsia="en-US"/>
        </w:rPr>
        <w:t>”</w:t>
      </w:r>
      <w:r w:rsidRPr="002B524A">
        <w:rPr>
          <w:rFonts w:ascii="Arial" w:eastAsiaTheme="minorHAnsi" w:hAnsi="Arial" w:cs="Arial"/>
          <w:color w:val="000000" w:themeColor="text1"/>
          <w:lang w:eastAsia="en-US"/>
        </w:rPr>
        <w:t xml:space="preserve">, con motivo del </w:t>
      </w:r>
      <w:r w:rsidR="00580125" w:rsidRPr="002B524A">
        <w:rPr>
          <w:rFonts w:ascii="Arial" w:eastAsiaTheme="minorHAnsi" w:hAnsi="Arial" w:cs="Arial"/>
          <w:color w:val="000000" w:themeColor="text1"/>
          <w:lang w:eastAsia="en-US"/>
        </w:rPr>
        <w:t xml:space="preserve">impresionante </w:t>
      </w:r>
      <w:r w:rsidRPr="002B524A">
        <w:rPr>
          <w:rFonts w:ascii="Arial" w:eastAsiaTheme="minorHAnsi" w:hAnsi="Arial" w:cs="Arial"/>
          <w:color w:val="000000" w:themeColor="text1"/>
          <w:lang w:eastAsia="en-US"/>
        </w:rPr>
        <w:t>atentado</w:t>
      </w:r>
      <w:r w:rsidR="006E5C66" w:rsidRPr="002B524A">
        <w:rPr>
          <w:rFonts w:ascii="Arial" w:eastAsiaTheme="minorHAnsi" w:hAnsi="Arial" w:cs="Arial"/>
          <w:color w:val="000000" w:themeColor="text1"/>
          <w:lang w:eastAsia="en-US"/>
        </w:rPr>
        <w:t xml:space="preserve"> </w:t>
      </w:r>
      <w:r w:rsidRPr="002B524A">
        <w:rPr>
          <w:rFonts w:ascii="Arial" w:eastAsiaTheme="minorHAnsi" w:hAnsi="Arial" w:cs="Arial"/>
          <w:color w:val="000000" w:themeColor="text1"/>
          <w:lang w:eastAsia="en-US"/>
        </w:rPr>
        <w:t xml:space="preserve">que se cometió contra el secretario de Seguridad Ciudadana de la Ciudad de México, Omar García </w:t>
      </w:r>
      <w:proofErr w:type="spellStart"/>
      <w:r w:rsidRPr="002B524A">
        <w:rPr>
          <w:rFonts w:ascii="Arial" w:eastAsiaTheme="minorHAnsi" w:hAnsi="Arial" w:cs="Arial"/>
          <w:color w:val="000000" w:themeColor="text1"/>
          <w:lang w:eastAsia="en-US"/>
        </w:rPr>
        <w:t>Harfuch</w:t>
      </w:r>
      <w:proofErr w:type="spellEnd"/>
      <w:r w:rsidRPr="002B524A">
        <w:rPr>
          <w:rFonts w:ascii="Arial" w:eastAsiaTheme="minorHAnsi" w:hAnsi="Arial" w:cs="Arial"/>
          <w:color w:val="000000" w:themeColor="text1"/>
          <w:lang w:eastAsia="en-US"/>
        </w:rPr>
        <w:t xml:space="preserve">, el viernes 26 en </w:t>
      </w:r>
      <w:r w:rsidR="00580125" w:rsidRPr="002B524A">
        <w:rPr>
          <w:rFonts w:ascii="Arial" w:eastAsiaTheme="minorHAnsi" w:hAnsi="Arial" w:cs="Arial"/>
          <w:color w:val="000000" w:themeColor="text1"/>
          <w:lang w:eastAsia="en-US"/>
        </w:rPr>
        <w:t xml:space="preserve">Lomas de Chapultepec, </w:t>
      </w:r>
      <w:r w:rsidRPr="002B524A">
        <w:rPr>
          <w:rFonts w:ascii="Arial" w:eastAsiaTheme="minorHAnsi" w:hAnsi="Arial" w:cs="Arial"/>
          <w:color w:val="000000" w:themeColor="text1"/>
          <w:lang w:eastAsia="en-US"/>
        </w:rPr>
        <w:t xml:space="preserve">una exclusiva zona residencial de la capital del país, con la pérdida de la vida de dos de sus </w:t>
      </w:r>
      <w:r w:rsidR="00860086" w:rsidRPr="002B524A">
        <w:rPr>
          <w:rFonts w:ascii="Arial" w:eastAsiaTheme="minorHAnsi" w:hAnsi="Arial" w:cs="Arial"/>
          <w:color w:val="000000" w:themeColor="text1"/>
          <w:lang w:eastAsia="en-US"/>
        </w:rPr>
        <w:t xml:space="preserve">valientes </w:t>
      </w:r>
      <w:r w:rsidRPr="002B524A">
        <w:rPr>
          <w:rFonts w:ascii="Arial" w:eastAsiaTheme="minorHAnsi" w:hAnsi="Arial" w:cs="Arial"/>
          <w:color w:val="000000" w:themeColor="text1"/>
          <w:lang w:eastAsia="en-US"/>
        </w:rPr>
        <w:t xml:space="preserve">escoltas y la joven </w:t>
      </w:r>
      <w:r w:rsidR="00580125" w:rsidRPr="002B524A">
        <w:rPr>
          <w:rFonts w:ascii="Arial" w:eastAsiaTheme="minorHAnsi" w:hAnsi="Arial" w:cs="Arial"/>
          <w:color w:val="000000" w:themeColor="text1"/>
          <w:lang w:eastAsia="en-US"/>
        </w:rPr>
        <w:t>co</w:t>
      </w:r>
      <w:r w:rsidR="00504E37" w:rsidRPr="002B524A">
        <w:rPr>
          <w:rFonts w:ascii="Arial" w:eastAsiaTheme="minorHAnsi" w:hAnsi="Arial" w:cs="Arial"/>
          <w:color w:val="000000" w:themeColor="text1"/>
          <w:lang w:eastAsia="en-US"/>
        </w:rPr>
        <w:t>cinera</w:t>
      </w:r>
      <w:r w:rsidRPr="002B524A">
        <w:rPr>
          <w:rFonts w:ascii="Arial" w:eastAsiaTheme="minorHAnsi" w:hAnsi="Arial" w:cs="Arial"/>
          <w:color w:val="000000" w:themeColor="text1"/>
          <w:lang w:eastAsia="en-US"/>
        </w:rPr>
        <w:t xml:space="preserve"> Gabriela Gómez.</w:t>
      </w:r>
    </w:p>
    <w:p w:rsidR="005C7E9F" w:rsidRPr="002B524A" w:rsidRDefault="00860086" w:rsidP="00580125">
      <w:pPr>
        <w:ind w:firstLine="708"/>
        <w:jc w:val="both"/>
        <w:rPr>
          <w:rFonts w:ascii="Arial" w:eastAsiaTheme="minorHAnsi" w:hAnsi="Arial" w:cs="Arial"/>
          <w:color w:val="000000" w:themeColor="text1"/>
          <w:lang w:eastAsia="en-US"/>
        </w:rPr>
      </w:pPr>
      <w:r w:rsidRPr="002B524A">
        <w:rPr>
          <w:rFonts w:ascii="Arial" w:eastAsiaTheme="minorHAnsi" w:hAnsi="Arial" w:cs="Arial"/>
          <w:color w:val="000000" w:themeColor="text1"/>
          <w:lang w:eastAsia="en-US"/>
        </w:rPr>
        <w:t>A</w:t>
      </w:r>
      <w:r w:rsidR="00580125" w:rsidRPr="002B524A">
        <w:rPr>
          <w:rFonts w:ascii="Arial" w:eastAsiaTheme="minorHAnsi" w:hAnsi="Arial" w:cs="Arial"/>
          <w:color w:val="000000" w:themeColor="text1"/>
          <w:lang w:eastAsia="en-US"/>
        </w:rPr>
        <w:t xml:space="preserve"> renglón seguido puntualizó</w:t>
      </w:r>
      <w:r w:rsidR="006E5C66" w:rsidRPr="002B524A">
        <w:rPr>
          <w:rFonts w:ascii="Arial" w:eastAsiaTheme="minorHAnsi" w:hAnsi="Arial" w:cs="Arial"/>
          <w:color w:val="000000" w:themeColor="text1"/>
          <w:lang w:eastAsia="en-US"/>
        </w:rPr>
        <w:t xml:space="preserve"> López Obrador</w:t>
      </w:r>
      <w:r w:rsidR="00580125" w:rsidRPr="002B524A">
        <w:rPr>
          <w:rFonts w:ascii="Arial" w:eastAsiaTheme="minorHAnsi" w:hAnsi="Arial" w:cs="Arial"/>
          <w:color w:val="000000" w:themeColor="text1"/>
          <w:lang w:eastAsia="en-US"/>
        </w:rPr>
        <w:t xml:space="preserve"> “Nosotros no vamos a declararle la guerra a nadie, no vamos a usar esas balandronadas; tampoco vamos a violar derechos humanos y no se van a permitir masacres, pero sí vamos a actuar y a evitar que se cometan estos atentados”, como sucedió, agrego yo, un día sí y otro también con Felipe Calderón (2006-12) y Enrique Peña (2012-18).</w:t>
      </w:r>
    </w:p>
    <w:p w:rsidR="006E5C66" w:rsidRPr="002B524A" w:rsidRDefault="00580125" w:rsidP="006E5C66">
      <w:pPr>
        <w:ind w:firstLine="708"/>
        <w:jc w:val="both"/>
        <w:rPr>
          <w:rFonts w:ascii="Arial" w:eastAsiaTheme="minorHAnsi" w:hAnsi="Arial" w:cs="Arial"/>
          <w:color w:val="000000" w:themeColor="text1"/>
          <w:lang w:eastAsia="en-US"/>
        </w:rPr>
      </w:pPr>
      <w:r w:rsidRPr="002B524A">
        <w:rPr>
          <w:rFonts w:ascii="Arial" w:eastAsiaTheme="minorHAnsi" w:hAnsi="Arial" w:cs="Arial"/>
          <w:color w:val="000000" w:themeColor="text1"/>
          <w:lang w:eastAsia="en-US"/>
        </w:rPr>
        <w:t>En el mensaje resaltó que ahora hay una “frontera, un límite, una raya bien pintada, una cosa es la autoridad y otra la delincuencia. Ojalá y esto se entienda</w:t>
      </w:r>
      <w:r w:rsidR="006E5C66" w:rsidRPr="002B524A">
        <w:rPr>
          <w:rFonts w:ascii="Arial" w:eastAsiaTheme="minorHAnsi" w:hAnsi="Arial" w:cs="Arial"/>
          <w:color w:val="000000" w:themeColor="text1"/>
          <w:lang w:eastAsia="en-US"/>
        </w:rPr>
        <w:t>”</w:t>
      </w:r>
      <w:r w:rsidRPr="002B524A">
        <w:rPr>
          <w:rFonts w:ascii="Arial" w:eastAsiaTheme="minorHAnsi" w:hAnsi="Arial" w:cs="Arial"/>
          <w:color w:val="000000" w:themeColor="text1"/>
          <w:lang w:eastAsia="en-US"/>
        </w:rPr>
        <w:t>.</w:t>
      </w:r>
      <w:r w:rsidR="006E5C66" w:rsidRPr="002B524A">
        <w:rPr>
          <w:rFonts w:ascii="Arial" w:eastAsiaTheme="minorHAnsi" w:hAnsi="Arial" w:cs="Arial"/>
          <w:color w:val="000000" w:themeColor="text1"/>
          <w:lang w:eastAsia="en-US"/>
        </w:rPr>
        <w:t xml:space="preserve"> Lo anterior sin </w:t>
      </w:r>
      <w:r w:rsidR="00504E37" w:rsidRPr="002B524A">
        <w:rPr>
          <w:rFonts w:ascii="Arial" w:eastAsiaTheme="minorHAnsi" w:hAnsi="Arial" w:cs="Arial"/>
          <w:color w:val="000000" w:themeColor="text1"/>
          <w:lang w:eastAsia="en-US"/>
        </w:rPr>
        <w:t>usar la parafernalia del poder</w:t>
      </w:r>
      <w:r w:rsidR="002B524A" w:rsidRPr="002B524A">
        <w:rPr>
          <w:rFonts w:ascii="Arial" w:eastAsiaTheme="minorHAnsi" w:hAnsi="Arial" w:cs="Arial"/>
          <w:color w:val="000000" w:themeColor="text1"/>
          <w:lang w:eastAsia="en-US"/>
        </w:rPr>
        <w:t>,</w:t>
      </w:r>
      <w:r w:rsidR="00504E37" w:rsidRPr="002B524A">
        <w:rPr>
          <w:rFonts w:ascii="Arial" w:eastAsiaTheme="minorHAnsi" w:hAnsi="Arial" w:cs="Arial"/>
          <w:color w:val="000000" w:themeColor="text1"/>
          <w:lang w:eastAsia="en-US"/>
        </w:rPr>
        <w:t xml:space="preserve"> </w:t>
      </w:r>
      <w:r w:rsidR="006E5C66" w:rsidRPr="002B524A">
        <w:rPr>
          <w:rFonts w:ascii="Arial" w:eastAsiaTheme="minorHAnsi" w:hAnsi="Arial" w:cs="Arial"/>
          <w:color w:val="000000" w:themeColor="text1"/>
          <w:lang w:eastAsia="en-US"/>
        </w:rPr>
        <w:t xml:space="preserve">el </w:t>
      </w:r>
      <w:r w:rsidR="00504E37" w:rsidRPr="002B524A">
        <w:rPr>
          <w:rFonts w:ascii="Arial" w:eastAsiaTheme="minorHAnsi" w:hAnsi="Arial" w:cs="Arial"/>
          <w:color w:val="000000" w:themeColor="text1"/>
          <w:lang w:eastAsia="en-US"/>
        </w:rPr>
        <w:t>“</w:t>
      </w:r>
      <w:r w:rsidR="006E5C66" w:rsidRPr="002B524A">
        <w:rPr>
          <w:rFonts w:ascii="Arial" w:eastAsiaTheme="minorHAnsi" w:hAnsi="Arial" w:cs="Arial"/>
          <w:color w:val="000000" w:themeColor="text1"/>
          <w:lang w:eastAsia="en-US"/>
        </w:rPr>
        <w:t>mensaje a la nación”, “cadena nacional”, la producción televisiva</w:t>
      </w:r>
      <w:r w:rsidR="00504E37" w:rsidRPr="002B524A">
        <w:rPr>
          <w:rFonts w:ascii="Arial" w:eastAsiaTheme="minorHAnsi" w:hAnsi="Arial" w:cs="Arial"/>
          <w:color w:val="000000" w:themeColor="text1"/>
          <w:lang w:eastAsia="en-US"/>
        </w:rPr>
        <w:t>,</w:t>
      </w:r>
      <w:r w:rsidR="006E5C66" w:rsidRPr="002B524A">
        <w:rPr>
          <w:rFonts w:ascii="Arial" w:eastAsiaTheme="minorHAnsi" w:hAnsi="Arial" w:cs="Arial"/>
          <w:color w:val="000000" w:themeColor="text1"/>
          <w:lang w:eastAsia="en-US"/>
        </w:rPr>
        <w:t xml:space="preserve"> amenaza</w:t>
      </w:r>
      <w:r w:rsidR="00504E37" w:rsidRPr="002B524A">
        <w:rPr>
          <w:rFonts w:ascii="Arial" w:eastAsiaTheme="minorHAnsi" w:hAnsi="Arial" w:cs="Arial"/>
          <w:color w:val="000000" w:themeColor="text1"/>
          <w:lang w:eastAsia="en-US"/>
        </w:rPr>
        <w:t>s a los autores intelectuales,</w:t>
      </w:r>
      <w:r w:rsidR="006E5C66" w:rsidRPr="002B524A">
        <w:rPr>
          <w:rFonts w:ascii="Arial" w:eastAsiaTheme="minorHAnsi" w:hAnsi="Arial" w:cs="Arial"/>
          <w:color w:val="000000" w:themeColor="text1"/>
          <w:lang w:eastAsia="en-US"/>
        </w:rPr>
        <w:t xml:space="preserve"> la “investigación hasta sus últimas consecuencias”, “caiga quien caiga”, de lo que millones de mexicanos se pitorreaban en privado.</w:t>
      </w:r>
    </w:p>
    <w:p w:rsidR="00580125" w:rsidRPr="002B524A" w:rsidRDefault="006E5C66" w:rsidP="006E5C66">
      <w:pPr>
        <w:ind w:firstLine="708"/>
        <w:jc w:val="both"/>
        <w:rPr>
          <w:rFonts w:ascii="Arial" w:eastAsiaTheme="minorHAnsi" w:hAnsi="Arial" w:cs="Arial"/>
          <w:color w:val="000000" w:themeColor="text1"/>
          <w:lang w:eastAsia="en-US"/>
        </w:rPr>
      </w:pPr>
      <w:r w:rsidRPr="002B524A">
        <w:rPr>
          <w:rFonts w:ascii="Arial" w:eastAsiaTheme="minorHAnsi" w:hAnsi="Arial" w:cs="Arial"/>
          <w:color w:val="000000" w:themeColor="text1"/>
          <w:lang w:eastAsia="en-US"/>
        </w:rPr>
        <w:t>Con la misma sencillez</w:t>
      </w:r>
      <w:r w:rsidR="00860086" w:rsidRPr="002B524A">
        <w:rPr>
          <w:rFonts w:ascii="Arial" w:eastAsiaTheme="minorHAnsi" w:hAnsi="Arial" w:cs="Arial"/>
          <w:color w:val="000000" w:themeColor="text1"/>
          <w:lang w:eastAsia="en-US"/>
        </w:rPr>
        <w:t>,</w:t>
      </w:r>
      <w:r w:rsidRPr="002B524A">
        <w:rPr>
          <w:rFonts w:ascii="Arial" w:eastAsiaTheme="minorHAnsi" w:hAnsi="Arial" w:cs="Arial"/>
          <w:color w:val="000000" w:themeColor="text1"/>
          <w:lang w:eastAsia="en-US"/>
        </w:rPr>
        <w:t xml:space="preserve"> AMLO reconoce lo que ningún presidente se atrevió a decir a los gobernados: “</w:t>
      </w:r>
      <w:r w:rsidR="00580125" w:rsidRPr="002B524A">
        <w:rPr>
          <w:rFonts w:ascii="Arial" w:eastAsiaTheme="minorHAnsi" w:hAnsi="Arial" w:cs="Arial"/>
          <w:color w:val="000000" w:themeColor="text1"/>
          <w:lang w:eastAsia="en-US"/>
        </w:rPr>
        <w:t>Y tenemos miedo, porque somos seres humanos; nada más que hay una diferencia importante: no somos cobardes. Entonces, vamos hacia adelante, a que podamos conseguir la paz y la tranquilidad con justicia, con rectitud, llamando a todos a que nos portemos bien para lograr una sociedad mejor</w:t>
      </w:r>
      <w:r w:rsidRPr="002B524A">
        <w:rPr>
          <w:rFonts w:ascii="Arial" w:eastAsiaTheme="minorHAnsi" w:hAnsi="Arial" w:cs="Arial"/>
          <w:color w:val="000000" w:themeColor="text1"/>
          <w:lang w:eastAsia="en-US"/>
        </w:rPr>
        <w:t>”</w:t>
      </w:r>
      <w:r w:rsidR="00580125" w:rsidRPr="002B524A">
        <w:rPr>
          <w:rFonts w:ascii="Arial" w:eastAsiaTheme="minorHAnsi" w:hAnsi="Arial" w:cs="Arial"/>
          <w:color w:val="000000" w:themeColor="text1"/>
          <w:lang w:eastAsia="en-US"/>
        </w:rPr>
        <w:t>.</w:t>
      </w:r>
    </w:p>
    <w:p w:rsidR="007C2B12" w:rsidRPr="002B524A" w:rsidRDefault="006E5C66" w:rsidP="006E5C66">
      <w:pPr>
        <w:ind w:firstLine="708"/>
        <w:jc w:val="both"/>
        <w:rPr>
          <w:rFonts w:ascii="Arial" w:eastAsiaTheme="minorHAnsi" w:hAnsi="Arial" w:cs="Arial"/>
          <w:color w:val="000000" w:themeColor="text1"/>
          <w:lang w:eastAsia="en-US"/>
        </w:rPr>
      </w:pPr>
      <w:r w:rsidRPr="002B524A">
        <w:rPr>
          <w:rFonts w:ascii="Arial" w:eastAsiaTheme="minorHAnsi" w:hAnsi="Arial" w:cs="Arial"/>
          <w:color w:val="000000" w:themeColor="text1"/>
          <w:lang w:eastAsia="en-US"/>
        </w:rPr>
        <w:t xml:space="preserve">El ya habitual </w:t>
      </w:r>
      <w:r w:rsidRPr="002B524A">
        <w:rPr>
          <w:rFonts w:ascii="Arial" w:eastAsiaTheme="minorHAnsi" w:hAnsi="Arial" w:cs="Arial"/>
          <w:i/>
          <w:color w:val="000000" w:themeColor="text1"/>
          <w:lang w:eastAsia="en-US"/>
        </w:rPr>
        <w:t>nos portemos bien</w:t>
      </w:r>
      <w:r w:rsidRPr="002B524A">
        <w:rPr>
          <w:rFonts w:ascii="Arial" w:eastAsiaTheme="minorHAnsi" w:hAnsi="Arial" w:cs="Arial"/>
          <w:color w:val="000000" w:themeColor="text1"/>
          <w:lang w:eastAsia="en-US"/>
        </w:rPr>
        <w:t xml:space="preserve"> que la primera ocasión que lo dijo </w:t>
      </w:r>
      <w:r w:rsidR="007C2B12" w:rsidRPr="002B524A">
        <w:rPr>
          <w:rFonts w:ascii="Arial" w:eastAsiaTheme="minorHAnsi" w:hAnsi="Arial" w:cs="Arial"/>
          <w:color w:val="000000" w:themeColor="text1"/>
          <w:lang w:eastAsia="en-US"/>
        </w:rPr>
        <w:t xml:space="preserve">Obrador </w:t>
      </w:r>
      <w:r w:rsidRPr="002B524A">
        <w:rPr>
          <w:rFonts w:ascii="Arial" w:eastAsiaTheme="minorHAnsi" w:hAnsi="Arial" w:cs="Arial"/>
          <w:color w:val="000000" w:themeColor="text1"/>
          <w:lang w:eastAsia="en-US"/>
        </w:rPr>
        <w:t xml:space="preserve">en </w:t>
      </w:r>
      <w:r w:rsidR="007C2B12" w:rsidRPr="002B524A">
        <w:rPr>
          <w:rFonts w:ascii="Arial" w:eastAsiaTheme="minorHAnsi" w:hAnsi="Arial" w:cs="Arial"/>
          <w:color w:val="000000" w:themeColor="text1"/>
          <w:lang w:eastAsia="en-US"/>
        </w:rPr>
        <w:t>una</w:t>
      </w:r>
      <w:r w:rsidRPr="002B524A">
        <w:rPr>
          <w:rFonts w:ascii="Arial" w:eastAsiaTheme="minorHAnsi" w:hAnsi="Arial" w:cs="Arial"/>
          <w:color w:val="000000" w:themeColor="text1"/>
          <w:lang w:eastAsia="en-US"/>
        </w:rPr>
        <w:t xml:space="preserve"> </w:t>
      </w:r>
      <w:r w:rsidRPr="002B524A">
        <w:rPr>
          <w:rFonts w:ascii="Arial" w:eastAsiaTheme="minorHAnsi" w:hAnsi="Arial" w:cs="Arial"/>
          <w:i/>
          <w:color w:val="000000" w:themeColor="text1"/>
          <w:lang w:eastAsia="en-US"/>
        </w:rPr>
        <w:t>mañanera</w:t>
      </w:r>
      <w:r w:rsidRPr="002B524A">
        <w:rPr>
          <w:rFonts w:ascii="Arial" w:eastAsiaTheme="minorHAnsi" w:hAnsi="Arial" w:cs="Arial"/>
          <w:color w:val="000000" w:themeColor="text1"/>
          <w:lang w:eastAsia="en-US"/>
        </w:rPr>
        <w:t xml:space="preserve"> a</w:t>
      </w:r>
      <w:r w:rsidR="005112BB" w:rsidRPr="002B524A">
        <w:rPr>
          <w:rFonts w:ascii="Arial" w:eastAsiaTheme="minorHAnsi" w:hAnsi="Arial" w:cs="Arial"/>
          <w:color w:val="000000" w:themeColor="text1"/>
          <w:lang w:eastAsia="en-US"/>
        </w:rPr>
        <w:t xml:space="preserve">l enviado </w:t>
      </w:r>
      <w:r w:rsidRPr="002B524A">
        <w:rPr>
          <w:rFonts w:ascii="Arial" w:eastAsiaTheme="minorHAnsi" w:hAnsi="Arial" w:cs="Arial"/>
          <w:color w:val="000000" w:themeColor="text1"/>
          <w:lang w:eastAsia="en-US"/>
        </w:rPr>
        <w:t xml:space="preserve">de Proceso, la dirección del semanario </w:t>
      </w:r>
      <w:r w:rsidR="005112BB" w:rsidRPr="002B524A">
        <w:rPr>
          <w:rFonts w:ascii="Arial" w:eastAsiaTheme="minorHAnsi" w:hAnsi="Arial" w:cs="Arial"/>
          <w:color w:val="000000" w:themeColor="text1"/>
          <w:lang w:eastAsia="en-US"/>
        </w:rPr>
        <w:t>–</w:t>
      </w:r>
      <w:r w:rsidRPr="002B524A">
        <w:rPr>
          <w:rFonts w:ascii="Arial" w:eastAsiaTheme="minorHAnsi" w:hAnsi="Arial" w:cs="Arial"/>
          <w:color w:val="000000" w:themeColor="text1"/>
          <w:lang w:eastAsia="en-US"/>
        </w:rPr>
        <w:t xml:space="preserve">que terminó </w:t>
      </w:r>
      <w:r w:rsidR="007C2B12" w:rsidRPr="002B524A">
        <w:rPr>
          <w:rFonts w:ascii="Arial" w:eastAsiaTheme="minorHAnsi" w:hAnsi="Arial" w:cs="Arial"/>
          <w:color w:val="000000" w:themeColor="text1"/>
          <w:lang w:eastAsia="en-US"/>
        </w:rPr>
        <w:t xml:space="preserve">como una empresa privada de los </w:t>
      </w:r>
      <w:proofErr w:type="spellStart"/>
      <w:r w:rsidR="007C2B12" w:rsidRPr="002B524A">
        <w:rPr>
          <w:rFonts w:ascii="Arial" w:eastAsiaTheme="minorHAnsi" w:hAnsi="Arial" w:cs="Arial"/>
          <w:color w:val="000000" w:themeColor="text1"/>
          <w:lang w:eastAsia="en-US"/>
        </w:rPr>
        <w:t>Scherer</w:t>
      </w:r>
      <w:proofErr w:type="spellEnd"/>
      <w:r w:rsidR="007C2B12" w:rsidRPr="002B524A">
        <w:rPr>
          <w:rFonts w:ascii="Arial" w:eastAsiaTheme="minorHAnsi" w:hAnsi="Arial" w:cs="Arial"/>
          <w:color w:val="000000" w:themeColor="text1"/>
          <w:lang w:eastAsia="en-US"/>
        </w:rPr>
        <w:t xml:space="preserve"> Ibarra, cuando surgió por suscripción pública entre los que me cuento</w:t>
      </w:r>
      <w:r w:rsidR="005112BB" w:rsidRPr="002B524A">
        <w:rPr>
          <w:rFonts w:ascii="Arial" w:eastAsiaTheme="minorHAnsi" w:hAnsi="Arial" w:cs="Arial"/>
          <w:color w:val="000000" w:themeColor="text1"/>
          <w:lang w:eastAsia="en-US"/>
        </w:rPr>
        <w:t>–</w:t>
      </w:r>
      <w:r w:rsidR="007C2B12" w:rsidRPr="002B524A">
        <w:rPr>
          <w:rFonts w:ascii="Arial" w:eastAsiaTheme="minorHAnsi" w:hAnsi="Arial" w:cs="Arial"/>
          <w:color w:val="000000" w:themeColor="text1"/>
          <w:lang w:eastAsia="en-US"/>
        </w:rPr>
        <w:t xml:space="preserve">, lo juzgó como “una grave amenaza a la libertad de expresión”. Hoy </w:t>
      </w:r>
      <w:r w:rsidR="00504E37" w:rsidRPr="002B524A">
        <w:rPr>
          <w:rFonts w:ascii="Arial" w:eastAsiaTheme="minorHAnsi" w:hAnsi="Arial" w:cs="Arial"/>
          <w:color w:val="000000" w:themeColor="text1"/>
          <w:lang w:eastAsia="en-US"/>
        </w:rPr>
        <w:t xml:space="preserve">casi </w:t>
      </w:r>
      <w:r w:rsidR="007C2B12" w:rsidRPr="002B524A">
        <w:rPr>
          <w:rFonts w:ascii="Arial" w:eastAsiaTheme="minorHAnsi" w:hAnsi="Arial" w:cs="Arial"/>
          <w:color w:val="000000" w:themeColor="text1"/>
          <w:lang w:eastAsia="en-US"/>
        </w:rPr>
        <w:t>nadie se atreve a repetirlo.</w:t>
      </w:r>
    </w:p>
    <w:p w:rsidR="005112BB" w:rsidRPr="002B524A" w:rsidRDefault="007C2B12" w:rsidP="006E5C66">
      <w:pPr>
        <w:ind w:firstLine="708"/>
        <w:jc w:val="both"/>
        <w:rPr>
          <w:rFonts w:ascii="Arial" w:eastAsiaTheme="minorHAnsi" w:hAnsi="Arial" w:cs="Arial"/>
          <w:color w:val="000000" w:themeColor="text1"/>
          <w:lang w:eastAsia="en-US"/>
        </w:rPr>
      </w:pPr>
      <w:r w:rsidRPr="002B524A">
        <w:rPr>
          <w:rFonts w:ascii="Arial" w:eastAsiaTheme="minorHAnsi" w:hAnsi="Arial" w:cs="Arial"/>
          <w:color w:val="000000" w:themeColor="text1"/>
          <w:lang w:eastAsia="en-US"/>
        </w:rPr>
        <w:t>Pero sí a caricaturizar la política de seguridad con frases y consignas ciertas, pero descontextualizadas, como “abrazos no balazos”</w:t>
      </w:r>
      <w:r w:rsidR="005112BB" w:rsidRPr="002B524A">
        <w:rPr>
          <w:rFonts w:ascii="Arial" w:eastAsiaTheme="minorHAnsi" w:hAnsi="Arial" w:cs="Arial"/>
          <w:color w:val="000000" w:themeColor="text1"/>
          <w:lang w:eastAsia="en-US"/>
        </w:rPr>
        <w:t>, el sufrimiento de las madres y abuelas por los sicarios presos, hasta el extremo de</w:t>
      </w:r>
      <w:r w:rsidR="00860086" w:rsidRPr="002B524A">
        <w:rPr>
          <w:rFonts w:ascii="Arial" w:eastAsiaTheme="minorHAnsi" w:hAnsi="Arial" w:cs="Arial"/>
          <w:color w:val="000000" w:themeColor="text1"/>
          <w:lang w:eastAsia="en-US"/>
        </w:rPr>
        <w:t xml:space="preserve"> un </w:t>
      </w:r>
      <w:r w:rsidR="005112BB" w:rsidRPr="002B524A">
        <w:rPr>
          <w:rFonts w:ascii="Arial" w:eastAsiaTheme="minorHAnsi" w:hAnsi="Arial" w:cs="Arial"/>
          <w:color w:val="000000" w:themeColor="text1"/>
          <w:lang w:eastAsia="en-US"/>
        </w:rPr>
        <w:t xml:space="preserve">especialista que </w:t>
      </w:r>
      <w:r w:rsidR="00780808" w:rsidRPr="002B524A">
        <w:rPr>
          <w:rFonts w:ascii="Arial" w:eastAsiaTheme="minorHAnsi" w:hAnsi="Arial" w:cs="Arial"/>
          <w:color w:val="000000" w:themeColor="text1"/>
          <w:lang w:eastAsia="en-US"/>
        </w:rPr>
        <w:t xml:space="preserve">asegura </w:t>
      </w:r>
      <w:r w:rsidR="005112BB" w:rsidRPr="002B524A">
        <w:rPr>
          <w:rFonts w:ascii="Arial" w:eastAsiaTheme="minorHAnsi" w:hAnsi="Arial" w:cs="Arial"/>
          <w:color w:val="000000" w:themeColor="text1"/>
          <w:lang w:eastAsia="en-US"/>
        </w:rPr>
        <w:t xml:space="preserve">que AMLO </w:t>
      </w:r>
      <w:r w:rsidR="00780808" w:rsidRPr="002B524A">
        <w:rPr>
          <w:rFonts w:ascii="Arial" w:eastAsiaTheme="minorHAnsi" w:hAnsi="Arial" w:cs="Arial"/>
          <w:color w:val="000000" w:themeColor="text1"/>
          <w:lang w:eastAsia="en-US"/>
        </w:rPr>
        <w:t xml:space="preserve">no </w:t>
      </w:r>
      <w:r w:rsidR="005112BB" w:rsidRPr="002B524A">
        <w:rPr>
          <w:rFonts w:ascii="Arial" w:eastAsiaTheme="minorHAnsi" w:hAnsi="Arial" w:cs="Arial"/>
          <w:color w:val="000000" w:themeColor="text1"/>
          <w:lang w:eastAsia="en-US"/>
        </w:rPr>
        <w:t>corr</w:t>
      </w:r>
      <w:r w:rsidR="00780808" w:rsidRPr="002B524A">
        <w:rPr>
          <w:rFonts w:ascii="Arial" w:eastAsiaTheme="minorHAnsi" w:hAnsi="Arial" w:cs="Arial"/>
          <w:color w:val="000000" w:themeColor="text1"/>
          <w:lang w:eastAsia="en-US"/>
        </w:rPr>
        <w:t>e</w:t>
      </w:r>
      <w:r w:rsidR="005112BB" w:rsidRPr="002B524A">
        <w:rPr>
          <w:rFonts w:ascii="Arial" w:eastAsiaTheme="minorHAnsi" w:hAnsi="Arial" w:cs="Arial"/>
          <w:color w:val="000000" w:themeColor="text1"/>
          <w:lang w:eastAsia="en-US"/>
        </w:rPr>
        <w:t xml:space="preserve"> riesgos en su </w:t>
      </w:r>
      <w:r w:rsidR="00860086" w:rsidRPr="002B524A">
        <w:rPr>
          <w:rFonts w:ascii="Arial" w:eastAsiaTheme="minorHAnsi" w:hAnsi="Arial" w:cs="Arial"/>
          <w:color w:val="000000" w:themeColor="text1"/>
          <w:lang w:eastAsia="en-US"/>
        </w:rPr>
        <w:t>integridad física</w:t>
      </w:r>
      <w:r w:rsidR="005112BB" w:rsidRPr="002B524A">
        <w:rPr>
          <w:rFonts w:ascii="Arial" w:eastAsiaTheme="minorHAnsi" w:hAnsi="Arial" w:cs="Arial"/>
          <w:color w:val="000000" w:themeColor="text1"/>
          <w:lang w:eastAsia="en-US"/>
        </w:rPr>
        <w:t xml:space="preserve"> “pues no combate al narcotráfico”. Y todo porque el doctor podría perder su seguro de gastos médicos mayores, como 20 000 docentes, </w:t>
      </w:r>
      <w:r w:rsidR="00860086" w:rsidRPr="002B524A">
        <w:rPr>
          <w:rFonts w:ascii="Arial" w:eastAsiaTheme="minorHAnsi" w:hAnsi="Arial" w:cs="Arial"/>
          <w:color w:val="000000" w:themeColor="text1"/>
          <w:lang w:eastAsia="en-US"/>
        </w:rPr>
        <w:t xml:space="preserve">investigadores y </w:t>
      </w:r>
      <w:r w:rsidR="005112BB" w:rsidRPr="002B524A">
        <w:rPr>
          <w:rFonts w:ascii="Arial" w:eastAsiaTheme="minorHAnsi" w:hAnsi="Arial" w:cs="Arial"/>
          <w:color w:val="000000" w:themeColor="text1"/>
          <w:lang w:eastAsia="en-US"/>
        </w:rPr>
        <w:t>burócratas</w:t>
      </w:r>
      <w:r w:rsidR="00860086" w:rsidRPr="002B524A">
        <w:rPr>
          <w:rFonts w:ascii="Arial" w:eastAsiaTheme="minorHAnsi" w:hAnsi="Arial" w:cs="Arial"/>
          <w:color w:val="000000" w:themeColor="text1"/>
          <w:lang w:eastAsia="en-US"/>
        </w:rPr>
        <w:t xml:space="preserve"> de l</w:t>
      </w:r>
      <w:r w:rsidR="005112BB" w:rsidRPr="002B524A">
        <w:rPr>
          <w:rFonts w:ascii="Arial" w:eastAsiaTheme="minorHAnsi" w:hAnsi="Arial" w:cs="Arial"/>
          <w:color w:val="000000" w:themeColor="text1"/>
          <w:lang w:eastAsia="en-US"/>
        </w:rPr>
        <w:t>a Universidad Nacional.</w:t>
      </w:r>
    </w:p>
    <w:p w:rsidR="00780808" w:rsidRPr="002B524A" w:rsidRDefault="00780808" w:rsidP="00860086">
      <w:pPr>
        <w:ind w:firstLine="708"/>
        <w:jc w:val="both"/>
        <w:rPr>
          <w:rFonts w:ascii="Arial" w:eastAsiaTheme="minorHAnsi" w:hAnsi="Arial" w:cs="Arial"/>
          <w:color w:val="000000" w:themeColor="text1"/>
          <w:lang w:eastAsia="en-US"/>
        </w:rPr>
      </w:pPr>
      <w:r w:rsidRPr="002B524A">
        <w:rPr>
          <w:rFonts w:ascii="Arial" w:eastAsiaTheme="minorHAnsi" w:hAnsi="Arial" w:cs="Arial"/>
          <w:color w:val="000000" w:themeColor="text1"/>
          <w:lang w:eastAsia="en-US"/>
        </w:rPr>
        <w:t xml:space="preserve">Así que </w:t>
      </w:r>
      <w:r w:rsidR="00860086" w:rsidRPr="002B524A">
        <w:rPr>
          <w:rFonts w:ascii="Arial" w:eastAsiaTheme="minorHAnsi" w:hAnsi="Arial" w:cs="Arial"/>
          <w:color w:val="000000" w:themeColor="text1"/>
          <w:lang w:eastAsia="en-US"/>
        </w:rPr>
        <w:t xml:space="preserve">son </w:t>
      </w:r>
      <w:r w:rsidRPr="002B524A">
        <w:rPr>
          <w:rFonts w:ascii="Arial" w:eastAsiaTheme="minorHAnsi" w:hAnsi="Arial" w:cs="Arial"/>
          <w:color w:val="000000" w:themeColor="text1"/>
          <w:lang w:eastAsia="en-US"/>
        </w:rPr>
        <w:t>prev</w:t>
      </w:r>
      <w:r w:rsidR="00860086" w:rsidRPr="002B524A">
        <w:rPr>
          <w:rFonts w:ascii="Arial" w:eastAsiaTheme="minorHAnsi" w:hAnsi="Arial" w:cs="Arial"/>
          <w:color w:val="000000" w:themeColor="text1"/>
          <w:lang w:eastAsia="en-US"/>
        </w:rPr>
        <w:t>isibles</w:t>
      </w:r>
      <w:r w:rsidRPr="002B524A">
        <w:rPr>
          <w:rFonts w:ascii="Arial" w:eastAsiaTheme="minorHAnsi" w:hAnsi="Arial" w:cs="Arial"/>
          <w:color w:val="000000" w:themeColor="text1"/>
          <w:lang w:eastAsia="en-US"/>
        </w:rPr>
        <w:t xml:space="preserve"> sarcasmos y burlas por el reconocimiento </w:t>
      </w:r>
      <w:r w:rsidR="00860086" w:rsidRPr="002B524A">
        <w:rPr>
          <w:rFonts w:ascii="Arial" w:eastAsiaTheme="minorHAnsi" w:hAnsi="Arial" w:cs="Arial"/>
          <w:color w:val="000000" w:themeColor="text1"/>
          <w:lang w:eastAsia="en-US"/>
        </w:rPr>
        <w:t xml:space="preserve">de Obrador </w:t>
      </w:r>
      <w:r w:rsidRPr="002B524A">
        <w:rPr>
          <w:rFonts w:ascii="Arial" w:eastAsiaTheme="minorHAnsi" w:hAnsi="Arial" w:cs="Arial"/>
          <w:color w:val="000000" w:themeColor="text1"/>
          <w:lang w:eastAsia="en-US"/>
        </w:rPr>
        <w:t>de lo elemental, pero que la subcultura autoritaria y machista prohíbe reconocer</w:t>
      </w:r>
      <w:r w:rsidR="002A1937" w:rsidRPr="002B524A">
        <w:rPr>
          <w:rFonts w:ascii="Arial" w:eastAsiaTheme="minorHAnsi" w:hAnsi="Arial" w:cs="Arial"/>
          <w:color w:val="000000" w:themeColor="text1"/>
          <w:lang w:eastAsia="en-US"/>
        </w:rPr>
        <w:t xml:space="preserve">. </w:t>
      </w:r>
      <w:r w:rsidRPr="002B524A">
        <w:rPr>
          <w:rFonts w:ascii="Arial" w:eastAsiaTheme="minorHAnsi" w:hAnsi="Arial" w:cs="Arial"/>
          <w:color w:val="000000" w:themeColor="text1"/>
          <w:lang w:eastAsia="en-US"/>
        </w:rPr>
        <w:t xml:space="preserve">Miedo que no impide al gobierno de </w:t>
      </w:r>
      <w:r w:rsidR="00D80048" w:rsidRPr="002B524A">
        <w:rPr>
          <w:rFonts w:ascii="Arial" w:eastAsiaTheme="minorHAnsi" w:hAnsi="Arial" w:cs="Arial"/>
          <w:color w:val="000000" w:themeColor="text1"/>
          <w:lang w:eastAsia="en-US"/>
        </w:rPr>
        <w:t>AMLO</w:t>
      </w:r>
      <w:r w:rsidRPr="002B524A">
        <w:rPr>
          <w:rFonts w:ascii="Arial" w:eastAsiaTheme="minorHAnsi" w:hAnsi="Arial" w:cs="Arial"/>
          <w:color w:val="000000" w:themeColor="text1"/>
          <w:lang w:eastAsia="en-US"/>
        </w:rPr>
        <w:t xml:space="preserve"> disputarle a</w:t>
      </w:r>
      <w:r w:rsidR="00860086" w:rsidRPr="002B524A">
        <w:rPr>
          <w:rFonts w:ascii="Arial" w:eastAsiaTheme="minorHAnsi" w:hAnsi="Arial" w:cs="Arial"/>
          <w:color w:val="000000" w:themeColor="text1"/>
          <w:lang w:eastAsia="en-US"/>
        </w:rPr>
        <w:t xml:space="preserve"> todo e</w:t>
      </w:r>
      <w:r w:rsidRPr="002B524A">
        <w:rPr>
          <w:rFonts w:ascii="Arial" w:eastAsiaTheme="minorHAnsi" w:hAnsi="Arial" w:cs="Arial"/>
          <w:color w:val="000000" w:themeColor="text1"/>
          <w:lang w:eastAsia="en-US"/>
        </w:rPr>
        <w:t xml:space="preserve">l crimen organizado </w:t>
      </w:r>
      <w:r w:rsidR="0087215D" w:rsidRPr="002B524A">
        <w:rPr>
          <w:rFonts w:ascii="Arial" w:eastAsiaTheme="minorHAnsi" w:hAnsi="Arial" w:cs="Arial"/>
          <w:color w:val="000000" w:themeColor="text1"/>
          <w:lang w:eastAsia="en-US"/>
        </w:rPr>
        <w:t>su</w:t>
      </w:r>
      <w:r w:rsidRPr="002B524A">
        <w:rPr>
          <w:rFonts w:ascii="Arial" w:eastAsiaTheme="minorHAnsi" w:hAnsi="Arial" w:cs="Arial"/>
          <w:color w:val="000000" w:themeColor="text1"/>
          <w:lang w:eastAsia="en-US"/>
        </w:rPr>
        <w:t xml:space="preserve"> base juvenil con </w:t>
      </w:r>
      <w:r w:rsidR="00D80048" w:rsidRPr="002B524A">
        <w:rPr>
          <w:rFonts w:ascii="Arial" w:eastAsiaTheme="minorHAnsi" w:hAnsi="Arial" w:cs="Arial"/>
          <w:color w:val="000000" w:themeColor="text1"/>
          <w:lang w:eastAsia="en-US"/>
        </w:rPr>
        <w:t xml:space="preserve">programas bien </w:t>
      </w:r>
      <w:r w:rsidRPr="002B524A">
        <w:rPr>
          <w:rFonts w:ascii="Arial" w:eastAsiaTheme="minorHAnsi" w:hAnsi="Arial" w:cs="Arial"/>
          <w:color w:val="000000" w:themeColor="text1"/>
          <w:lang w:eastAsia="en-US"/>
        </w:rPr>
        <w:t>focalizad</w:t>
      </w:r>
      <w:r w:rsidR="00D80048" w:rsidRPr="002B524A">
        <w:rPr>
          <w:rFonts w:ascii="Arial" w:eastAsiaTheme="minorHAnsi" w:hAnsi="Arial" w:cs="Arial"/>
          <w:color w:val="000000" w:themeColor="text1"/>
          <w:lang w:eastAsia="en-US"/>
        </w:rPr>
        <w:t>o</w:t>
      </w:r>
      <w:r w:rsidRPr="002B524A">
        <w:rPr>
          <w:rFonts w:ascii="Arial" w:eastAsiaTheme="minorHAnsi" w:hAnsi="Arial" w:cs="Arial"/>
          <w:color w:val="000000" w:themeColor="text1"/>
          <w:lang w:eastAsia="en-US"/>
        </w:rPr>
        <w:t>s, golpeando a los cárteles en sus finanzas</w:t>
      </w:r>
      <w:r w:rsidR="00D80048" w:rsidRPr="002B524A">
        <w:rPr>
          <w:rFonts w:ascii="Arial" w:eastAsiaTheme="minorHAnsi" w:hAnsi="Arial" w:cs="Arial"/>
          <w:color w:val="000000" w:themeColor="text1"/>
          <w:lang w:eastAsia="en-US"/>
        </w:rPr>
        <w:t xml:space="preserve"> </w:t>
      </w:r>
      <w:r w:rsidR="00860086" w:rsidRPr="002B524A">
        <w:rPr>
          <w:rFonts w:ascii="Arial" w:eastAsiaTheme="minorHAnsi" w:hAnsi="Arial" w:cs="Arial"/>
          <w:color w:val="000000" w:themeColor="text1"/>
          <w:lang w:eastAsia="en-US"/>
        </w:rPr>
        <w:t>–</w:t>
      </w:r>
      <w:r w:rsidR="00D80048" w:rsidRPr="002B524A">
        <w:rPr>
          <w:rFonts w:ascii="Arial" w:eastAsiaTheme="minorHAnsi" w:hAnsi="Arial" w:cs="Arial"/>
          <w:color w:val="000000" w:themeColor="text1"/>
          <w:lang w:eastAsia="en-US"/>
        </w:rPr>
        <w:t>lo que nunca se hizo</w:t>
      </w:r>
      <w:r w:rsidR="00860086" w:rsidRPr="002B524A">
        <w:rPr>
          <w:rFonts w:ascii="Arial" w:eastAsiaTheme="minorHAnsi" w:hAnsi="Arial" w:cs="Arial"/>
          <w:color w:val="000000" w:themeColor="text1"/>
          <w:lang w:eastAsia="en-US"/>
        </w:rPr>
        <w:t>–</w:t>
      </w:r>
      <w:r w:rsidR="00D80048" w:rsidRPr="002B524A">
        <w:rPr>
          <w:rFonts w:ascii="Arial" w:eastAsiaTheme="minorHAnsi" w:hAnsi="Arial" w:cs="Arial"/>
          <w:color w:val="000000" w:themeColor="text1"/>
          <w:lang w:eastAsia="en-US"/>
        </w:rPr>
        <w:t>,</w:t>
      </w:r>
      <w:r w:rsidRPr="002B524A">
        <w:rPr>
          <w:rFonts w:ascii="Arial" w:eastAsiaTheme="minorHAnsi" w:hAnsi="Arial" w:cs="Arial"/>
          <w:color w:val="000000" w:themeColor="text1"/>
          <w:lang w:eastAsia="en-US"/>
        </w:rPr>
        <w:t xml:space="preserve"> con el trabajo de la Unidad de Inteligencia </w:t>
      </w:r>
      <w:r w:rsidRPr="002B524A">
        <w:rPr>
          <w:rFonts w:ascii="Arial" w:eastAsiaTheme="minorHAnsi" w:hAnsi="Arial" w:cs="Arial"/>
          <w:color w:val="000000" w:themeColor="text1"/>
          <w:lang w:eastAsia="en-US"/>
        </w:rPr>
        <w:lastRenderedPageBreak/>
        <w:t xml:space="preserve">Financiera </w:t>
      </w:r>
      <w:r w:rsidR="00D80048" w:rsidRPr="002B524A">
        <w:rPr>
          <w:rFonts w:ascii="Arial" w:eastAsiaTheme="minorHAnsi" w:hAnsi="Arial" w:cs="Arial"/>
          <w:color w:val="000000" w:themeColor="text1"/>
          <w:lang w:eastAsia="en-US"/>
        </w:rPr>
        <w:t xml:space="preserve">de Hacienda </w:t>
      </w:r>
      <w:r w:rsidRPr="002B524A">
        <w:rPr>
          <w:rFonts w:ascii="Arial" w:eastAsiaTheme="minorHAnsi" w:hAnsi="Arial" w:cs="Arial"/>
          <w:color w:val="000000" w:themeColor="text1"/>
          <w:lang w:eastAsia="en-US"/>
        </w:rPr>
        <w:t xml:space="preserve">que encabeza </w:t>
      </w:r>
      <w:r w:rsidR="00D80048" w:rsidRPr="002B524A">
        <w:rPr>
          <w:rFonts w:ascii="Arial" w:eastAsiaTheme="minorHAnsi" w:hAnsi="Arial" w:cs="Arial"/>
          <w:color w:val="000000" w:themeColor="text1"/>
          <w:lang w:eastAsia="en-US"/>
        </w:rPr>
        <w:t xml:space="preserve">Santiago Nieto y las investigaciones de la </w:t>
      </w:r>
      <w:r w:rsidR="0087215D" w:rsidRPr="002B524A">
        <w:rPr>
          <w:rFonts w:ascii="Arial" w:eastAsiaTheme="minorHAnsi" w:hAnsi="Arial" w:cs="Arial"/>
          <w:color w:val="000000" w:themeColor="text1"/>
          <w:lang w:eastAsia="en-US"/>
        </w:rPr>
        <w:t xml:space="preserve">autónoma </w:t>
      </w:r>
      <w:r w:rsidR="00D80048" w:rsidRPr="002B524A">
        <w:rPr>
          <w:rFonts w:ascii="Arial" w:eastAsiaTheme="minorHAnsi" w:hAnsi="Arial" w:cs="Arial"/>
          <w:color w:val="000000" w:themeColor="text1"/>
          <w:lang w:eastAsia="en-US"/>
        </w:rPr>
        <w:t xml:space="preserve">Fiscalía General de la República que dirige Alejandro </w:t>
      </w:r>
      <w:proofErr w:type="spellStart"/>
      <w:r w:rsidR="00D80048" w:rsidRPr="002B524A">
        <w:rPr>
          <w:rFonts w:ascii="Arial" w:eastAsiaTheme="minorHAnsi" w:hAnsi="Arial" w:cs="Arial"/>
          <w:color w:val="000000" w:themeColor="text1"/>
          <w:lang w:eastAsia="en-US"/>
        </w:rPr>
        <w:t>Gertz</w:t>
      </w:r>
      <w:proofErr w:type="spellEnd"/>
      <w:r w:rsidR="00D80048" w:rsidRPr="002B524A">
        <w:rPr>
          <w:rFonts w:ascii="Arial" w:eastAsiaTheme="minorHAnsi" w:hAnsi="Arial" w:cs="Arial"/>
          <w:color w:val="000000" w:themeColor="text1"/>
          <w:lang w:eastAsia="en-US"/>
        </w:rPr>
        <w:t>, funcionarios que deben ser súper cuidados</w:t>
      </w:r>
      <w:r w:rsidR="0087215D" w:rsidRPr="002B524A">
        <w:rPr>
          <w:rFonts w:ascii="Arial" w:eastAsiaTheme="minorHAnsi" w:hAnsi="Arial" w:cs="Arial"/>
          <w:color w:val="000000" w:themeColor="text1"/>
          <w:lang w:eastAsia="en-US"/>
        </w:rPr>
        <w:t>. Como lo fue el hijo de Javier García Paniagua, expresidente del PRI en 1981, y nieto de Marcelino García Barragán, secretario de la Defensa (1964-70)</w:t>
      </w:r>
      <w:r w:rsidR="002A1937" w:rsidRPr="002B524A">
        <w:rPr>
          <w:rFonts w:ascii="Arial" w:eastAsiaTheme="minorHAnsi" w:hAnsi="Arial" w:cs="Arial"/>
          <w:color w:val="000000" w:themeColor="text1"/>
          <w:lang w:eastAsia="en-US"/>
        </w:rPr>
        <w:t>.</w:t>
      </w:r>
      <w:r w:rsidRPr="002B524A">
        <w:rPr>
          <w:rFonts w:ascii="Arial" w:eastAsiaTheme="minorHAnsi" w:hAnsi="Arial" w:cs="Arial"/>
          <w:color w:val="000000" w:themeColor="text1"/>
          <w:lang w:eastAsia="en-US"/>
        </w:rPr>
        <w:t xml:space="preserve"> </w:t>
      </w:r>
    </w:p>
    <w:p w:rsidR="007C2B12" w:rsidRPr="002B524A" w:rsidRDefault="00D80048" w:rsidP="006E5C66">
      <w:pPr>
        <w:ind w:firstLine="708"/>
        <w:jc w:val="both"/>
        <w:rPr>
          <w:rFonts w:ascii="Arial" w:eastAsiaTheme="minorHAnsi" w:hAnsi="Arial" w:cs="Arial"/>
          <w:color w:val="000000" w:themeColor="text1"/>
          <w:lang w:eastAsia="en-US"/>
        </w:rPr>
      </w:pPr>
      <w:r w:rsidRPr="002B524A">
        <w:rPr>
          <w:rFonts w:ascii="Arial" w:eastAsiaTheme="minorHAnsi" w:hAnsi="Arial" w:cs="Arial"/>
          <w:color w:val="000000" w:themeColor="text1"/>
          <w:lang w:eastAsia="en-US"/>
        </w:rPr>
        <w:t>Y un mayor y más eficaz trabajo d</w:t>
      </w:r>
      <w:r w:rsidR="0087215D" w:rsidRPr="002B524A">
        <w:rPr>
          <w:rFonts w:ascii="Arial" w:eastAsiaTheme="minorHAnsi" w:hAnsi="Arial" w:cs="Arial"/>
          <w:color w:val="000000" w:themeColor="text1"/>
          <w:lang w:eastAsia="en-US"/>
        </w:rPr>
        <w:t>e</w:t>
      </w:r>
      <w:r w:rsidRPr="002B524A">
        <w:rPr>
          <w:rFonts w:ascii="Arial" w:eastAsiaTheme="minorHAnsi" w:hAnsi="Arial" w:cs="Arial"/>
          <w:color w:val="000000" w:themeColor="text1"/>
          <w:lang w:eastAsia="en-US"/>
        </w:rPr>
        <w:t xml:space="preserve"> inteligencia que </w:t>
      </w:r>
      <w:r w:rsidR="0087215D" w:rsidRPr="002B524A">
        <w:rPr>
          <w:rFonts w:ascii="Arial" w:eastAsiaTheme="minorHAnsi" w:hAnsi="Arial" w:cs="Arial"/>
          <w:color w:val="000000" w:themeColor="text1"/>
          <w:lang w:eastAsia="en-US"/>
        </w:rPr>
        <w:t xml:space="preserve">permitió la detención de 18 participantes en el atentado contra </w:t>
      </w:r>
      <w:r w:rsidR="00BF6CAF" w:rsidRPr="002B524A">
        <w:rPr>
          <w:rFonts w:ascii="Arial" w:eastAsiaTheme="minorHAnsi" w:hAnsi="Arial" w:cs="Arial"/>
          <w:color w:val="000000" w:themeColor="text1"/>
          <w:lang w:eastAsia="en-US"/>
        </w:rPr>
        <w:t xml:space="preserve">Omar García y </w:t>
      </w:r>
      <w:r w:rsidR="0087215D" w:rsidRPr="002B524A">
        <w:rPr>
          <w:rFonts w:ascii="Arial" w:eastAsiaTheme="minorHAnsi" w:hAnsi="Arial" w:cs="Arial"/>
          <w:color w:val="000000" w:themeColor="text1"/>
          <w:lang w:eastAsia="en-US"/>
        </w:rPr>
        <w:t xml:space="preserve">al Ejército </w:t>
      </w:r>
      <w:r w:rsidRPr="002B524A">
        <w:rPr>
          <w:rFonts w:ascii="Arial" w:eastAsiaTheme="minorHAnsi" w:hAnsi="Arial" w:cs="Arial"/>
          <w:color w:val="000000" w:themeColor="text1"/>
          <w:lang w:eastAsia="en-US"/>
        </w:rPr>
        <w:t>imp</w:t>
      </w:r>
      <w:r w:rsidR="0087215D" w:rsidRPr="002B524A">
        <w:rPr>
          <w:rFonts w:ascii="Arial" w:eastAsiaTheme="minorHAnsi" w:hAnsi="Arial" w:cs="Arial"/>
          <w:color w:val="000000" w:themeColor="text1"/>
          <w:lang w:eastAsia="en-US"/>
        </w:rPr>
        <w:t>e</w:t>
      </w:r>
      <w:r w:rsidRPr="002B524A">
        <w:rPr>
          <w:rFonts w:ascii="Arial" w:eastAsiaTheme="minorHAnsi" w:hAnsi="Arial" w:cs="Arial"/>
          <w:color w:val="000000" w:themeColor="text1"/>
          <w:lang w:eastAsia="en-US"/>
        </w:rPr>
        <w:t>di</w:t>
      </w:r>
      <w:r w:rsidR="0087215D" w:rsidRPr="002B524A">
        <w:rPr>
          <w:rFonts w:ascii="Arial" w:eastAsiaTheme="minorHAnsi" w:hAnsi="Arial" w:cs="Arial"/>
          <w:color w:val="000000" w:themeColor="text1"/>
          <w:lang w:eastAsia="en-US"/>
        </w:rPr>
        <w:t>r</w:t>
      </w:r>
      <w:r w:rsidR="002A1937" w:rsidRPr="002B524A">
        <w:rPr>
          <w:rFonts w:ascii="Arial" w:eastAsiaTheme="minorHAnsi" w:hAnsi="Arial" w:cs="Arial"/>
          <w:color w:val="000000" w:themeColor="text1"/>
          <w:lang w:eastAsia="en-US"/>
        </w:rPr>
        <w:t xml:space="preserve"> que</w:t>
      </w:r>
      <w:r w:rsidRPr="002B524A">
        <w:rPr>
          <w:rFonts w:ascii="Arial" w:eastAsiaTheme="minorHAnsi" w:hAnsi="Arial" w:cs="Arial"/>
          <w:color w:val="000000" w:themeColor="text1"/>
          <w:lang w:eastAsia="en-US"/>
        </w:rPr>
        <w:t xml:space="preserve"> estallara</w:t>
      </w:r>
      <w:r w:rsidR="0087215D" w:rsidRPr="002B524A">
        <w:rPr>
          <w:rFonts w:ascii="Arial" w:eastAsiaTheme="minorHAnsi" w:hAnsi="Arial" w:cs="Arial"/>
          <w:color w:val="000000" w:themeColor="text1"/>
          <w:lang w:eastAsia="en-US"/>
        </w:rPr>
        <w:t>n artefactos explosivos en</w:t>
      </w:r>
      <w:r w:rsidRPr="002B524A">
        <w:rPr>
          <w:rFonts w:ascii="Arial" w:eastAsiaTheme="minorHAnsi" w:hAnsi="Arial" w:cs="Arial"/>
          <w:color w:val="000000" w:themeColor="text1"/>
          <w:lang w:eastAsia="en-US"/>
        </w:rPr>
        <w:t xml:space="preserve"> la refinería de Salamanca, Guanajuato, a manos del </w:t>
      </w:r>
      <w:r w:rsidR="00B61224">
        <w:rPr>
          <w:rFonts w:ascii="Arial" w:eastAsiaTheme="minorHAnsi" w:hAnsi="Arial" w:cs="Arial"/>
          <w:color w:val="000000" w:themeColor="text1"/>
          <w:lang w:eastAsia="en-US"/>
        </w:rPr>
        <w:t>C</w:t>
      </w:r>
      <w:r w:rsidRPr="002B524A">
        <w:rPr>
          <w:rFonts w:ascii="Arial" w:eastAsiaTheme="minorHAnsi" w:hAnsi="Arial" w:cs="Arial"/>
          <w:color w:val="000000" w:themeColor="text1"/>
          <w:lang w:eastAsia="en-US"/>
        </w:rPr>
        <w:t xml:space="preserve">ártel de Santa Rosa de Lima y su golpeadísimo </w:t>
      </w:r>
      <w:r w:rsidR="0087215D" w:rsidRPr="002B524A">
        <w:rPr>
          <w:rFonts w:ascii="Arial" w:eastAsiaTheme="minorHAnsi" w:hAnsi="Arial" w:cs="Arial"/>
          <w:color w:val="000000" w:themeColor="text1"/>
          <w:lang w:eastAsia="en-US"/>
        </w:rPr>
        <w:t xml:space="preserve">pero agresivo y desesperado </w:t>
      </w:r>
      <w:r w:rsidRPr="002B524A">
        <w:rPr>
          <w:rFonts w:ascii="Arial" w:eastAsiaTheme="minorHAnsi" w:hAnsi="Arial" w:cs="Arial"/>
          <w:color w:val="000000" w:themeColor="text1"/>
          <w:lang w:eastAsia="en-US"/>
        </w:rPr>
        <w:t xml:space="preserve">jefe José Antonio Yépez, </w:t>
      </w:r>
      <w:r w:rsidR="002A1937" w:rsidRPr="002B524A">
        <w:rPr>
          <w:rFonts w:ascii="Arial" w:eastAsiaTheme="minorHAnsi" w:hAnsi="Arial" w:cs="Arial"/>
          <w:color w:val="000000" w:themeColor="text1"/>
          <w:lang w:eastAsia="en-US"/>
        </w:rPr>
        <w:t>debido a</w:t>
      </w:r>
      <w:r w:rsidRPr="002B524A">
        <w:rPr>
          <w:rFonts w:ascii="Arial" w:eastAsiaTheme="minorHAnsi" w:hAnsi="Arial" w:cs="Arial"/>
          <w:color w:val="000000" w:themeColor="text1"/>
          <w:lang w:eastAsia="en-US"/>
        </w:rPr>
        <w:t xml:space="preserve"> los </w:t>
      </w:r>
      <w:r w:rsidR="00860086" w:rsidRPr="002B524A">
        <w:rPr>
          <w:rFonts w:ascii="Arial" w:eastAsiaTheme="minorHAnsi" w:hAnsi="Arial" w:cs="Arial"/>
          <w:color w:val="000000" w:themeColor="text1"/>
          <w:lang w:eastAsia="en-US"/>
        </w:rPr>
        <w:t xml:space="preserve">severos </w:t>
      </w:r>
      <w:r w:rsidRPr="002B524A">
        <w:rPr>
          <w:rFonts w:ascii="Arial" w:eastAsiaTheme="minorHAnsi" w:hAnsi="Arial" w:cs="Arial"/>
          <w:color w:val="000000" w:themeColor="text1"/>
          <w:lang w:eastAsia="en-US"/>
        </w:rPr>
        <w:t>golpe</w:t>
      </w:r>
      <w:r w:rsidR="00860086" w:rsidRPr="002B524A">
        <w:rPr>
          <w:rFonts w:ascii="Arial" w:eastAsiaTheme="minorHAnsi" w:hAnsi="Arial" w:cs="Arial"/>
          <w:color w:val="000000" w:themeColor="text1"/>
          <w:lang w:eastAsia="en-US"/>
        </w:rPr>
        <w:t>s</w:t>
      </w:r>
      <w:r w:rsidRPr="002B524A">
        <w:rPr>
          <w:rFonts w:ascii="Arial" w:eastAsiaTheme="minorHAnsi" w:hAnsi="Arial" w:cs="Arial"/>
          <w:color w:val="000000" w:themeColor="text1"/>
          <w:lang w:eastAsia="en-US"/>
        </w:rPr>
        <w:t xml:space="preserve"> recibidos en su estructura financiera</w:t>
      </w:r>
      <w:r w:rsidR="00BF6CAF" w:rsidRPr="002B524A">
        <w:rPr>
          <w:rFonts w:ascii="Arial" w:eastAsiaTheme="minorHAnsi" w:hAnsi="Arial" w:cs="Arial"/>
          <w:color w:val="000000" w:themeColor="text1"/>
          <w:lang w:eastAsia="en-US"/>
        </w:rPr>
        <w:t xml:space="preserve"> y de mando</w:t>
      </w:r>
      <w:r w:rsidR="00B61224">
        <w:rPr>
          <w:rFonts w:ascii="Arial" w:eastAsiaTheme="minorHAnsi" w:hAnsi="Arial" w:cs="Arial"/>
          <w:color w:val="000000" w:themeColor="text1"/>
          <w:lang w:eastAsia="en-US"/>
        </w:rPr>
        <w:t>.</w:t>
      </w:r>
      <w:r w:rsidRPr="002B524A">
        <w:rPr>
          <w:rFonts w:ascii="Arial" w:eastAsiaTheme="minorHAnsi" w:hAnsi="Arial" w:cs="Arial"/>
          <w:color w:val="000000" w:themeColor="text1"/>
          <w:lang w:eastAsia="en-US"/>
        </w:rPr>
        <w:t xml:space="preserve"> </w:t>
      </w:r>
    </w:p>
    <w:p w:rsidR="00424BFA" w:rsidRPr="002B524A" w:rsidRDefault="00424BFA" w:rsidP="00BF6CAF">
      <w:pPr>
        <w:jc w:val="center"/>
        <w:rPr>
          <w:rStyle w:val="Hipervnculo"/>
          <w:rFonts w:ascii="Arial" w:hAnsi="Arial" w:cs="Arial"/>
          <w:b/>
          <w:color w:val="000000" w:themeColor="text1"/>
          <w:u w:val="none"/>
        </w:rPr>
      </w:pPr>
      <w:r w:rsidRPr="002B524A">
        <w:rPr>
          <w:rStyle w:val="Hipervnculo"/>
          <w:rFonts w:ascii="Arial" w:hAnsi="Arial" w:cs="Arial"/>
          <w:b/>
          <w:color w:val="000000" w:themeColor="text1"/>
          <w:u w:val="none"/>
        </w:rPr>
        <w:t>Acuse de recibo</w:t>
      </w:r>
    </w:p>
    <w:p w:rsidR="00424BFA" w:rsidRPr="002B524A" w:rsidRDefault="00424BFA" w:rsidP="00424BFA">
      <w:pPr>
        <w:pStyle w:val="NormalWeb"/>
        <w:spacing w:before="0" w:beforeAutospacing="0" w:after="0" w:afterAutospacing="0"/>
        <w:jc w:val="both"/>
        <w:rPr>
          <w:rFonts w:ascii="Arial" w:hAnsi="Arial" w:cs="Arial"/>
          <w:bCs/>
          <w:color w:val="000000" w:themeColor="text1"/>
        </w:rPr>
      </w:pPr>
      <w:r w:rsidRPr="002B524A">
        <w:rPr>
          <w:rFonts w:ascii="Arial" w:hAnsi="Arial" w:cs="Arial"/>
          <w:color w:val="000000" w:themeColor="text1"/>
        </w:rPr>
        <w:t xml:space="preserve">“La secretaria de Gobernación, Olga Sánchez Cordero, aseguró que está garantizada la suficiencia presupuestaria para los programas diseñados para combatir la violencia contra las mujeres”, es decir, se mantienen en funcionamiento las líneas directas de emergencias, como el 911, y las de atención psicológica, los Centros de Justicia para las Mujeres y Refugios especializados. Los grupos feministas </w:t>
      </w:r>
      <w:r w:rsidR="002A1937" w:rsidRPr="002B524A">
        <w:rPr>
          <w:rFonts w:ascii="Arial" w:hAnsi="Arial" w:cs="Arial"/>
          <w:color w:val="000000" w:themeColor="text1"/>
        </w:rPr>
        <w:t>a</w:t>
      </w:r>
      <w:r w:rsidRPr="002B524A">
        <w:rPr>
          <w:rFonts w:ascii="Arial" w:hAnsi="Arial" w:cs="Arial"/>
          <w:color w:val="000000" w:themeColor="text1"/>
        </w:rPr>
        <w:t>nti-AMLO todavía no se atreven a desmentir</w:t>
      </w:r>
      <w:r w:rsidR="002A1937" w:rsidRPr="002B524A">
        <w:rPr>
          <w:rFonts w:ascii="Arial" w:hAnsi="Arial" w:cs="Arial"/>
          <w:color w:val="000000" w:themeColor="text1"/>
        </w:rPr>
        <w:t>la</w:t>
      </w:r>
      <w:r w:rsidRPr="002B524A">
        <w:rPr>
          <w:rFonts w:ascii="Arial" w:hAnsi="Arial" w:cs="Arial"/>
          <w:color w:val="000000" w:themeColor="text1"/>
        </w:rPr>
        <w:t>… Felicitaciones para Álvaro Delgado y Alejandro Páez Varela por el primer aniversario de Los Periodistas (88.1 de FM, 18</w:t>
      </w:r>
      <w:r w:rsidR="002A1937" w:rsidRPr="002B524A">
        <w:rPr>
          <w:rFonts w:ascii="Arial" w:hAnsi="Arial" w:cs="Arial"/>
          <w:color w:val="000000" w:themeColor="text1"/>
        </w:rPr>
        <w:t>-</w:t>
      </w:r>
      <w:r w:rsidRPr="002B524A">
        <w:rPr>
          <w:rFonts w:ascii="Arial" w:hAnsi="Arial" w:cs="Arial"/>
          <w:color w:val="000000" w:themeColor="text1"/>
        </w:rPr>
        <w:t>19 horas y 8.1 en televisión abierta 18</w:t>
      </w:r>
      <w:r w:rsidR="002A1937" w:rsidRPr="002B524A">
        <w:rPr>
          <w:rFonts w:ascii="Arial" w:hAnsi="Arial" w:cs="Arial"/>
          <w:color w:val="000000" w:themeColor="text1"/>
        </w:rPr>
        <w:t>-</w:t>
      </w:r>
      <w:r w:rsidRPr="002B524A">
        <w:rPr>
          <w:rFonts w:ascii="Arial" w:hAnsi="Arial" w:cs="Arial"/>
          <w:color w:val="000000" w:themeColor="text1"/>
        </w:rPr>
        <w:t xml:space="preserve">20 horas). Contextualizan la información, brindan datos duros y </w:t>
      </w:r>
      <w:r w:rsidR="00717F36" w:rsidRPr="002B524A">
        <w:rPr>
          <w:rFonts w:ascii="Arial" w:hAnsi="Arial" w:cs="Arial"/>
          <w:color w:val="000000" w:themeColor="text1"/>
        </w:rPr>
        <w:t>evaden</w:t>
      </w:r>
      <w:r w:rsidRPr="002B524A">
        <w:rPr>
          <w:rFonts w:ascii="Arial" w:hAnsi="Arial" w:cs="Arial"/>
          <w:color w:val="000000" w:themeColor="text1"/>
        </w:rPr>
        <w:t xml:space="preserve"> el protagonismo imperante en otros y otras… Emérita de Lourdes Pons González recuerda que el economista Xicoténcatl González López, su pareja de vida, cumplió un año de fallecido el 15 de junio… Textos para leer en </w:t>
      </w:r>
      <w:hyperlink r:id="rId5" w:history="1">
        <w:r w:rsidRPr="002B524A">
          <w:rPr>
            <w:rStyle w:val="Hipervnculo"/>
            <w:rFonts w:ascii="Arial" w:hAnsi="Arial" w:cs="Arial"/>
            <w:color w:val="000000" w:themeColor="text1"/>
          </w:rPr>
          <w:t>http://www.forumenlinea.com</w:t>
        </w:r>
      </w:hyperlink>
      <w:r w:rsidRPr="002B524A">
        <w:rPr>
          <w:rStyle w:val="Hipervnculo"/>
          <w:rFonts w:ascii="Arial" w:hAnsi="Arial" w:cs="Arial"/>
          <w:color w:val="000000" w:themeColor="text1"/>
          <w:u w:val="none"/>
        </w:rPr>
        <w:t xml:space="preserve">: </w:t>
      </w:r>
      <w:r w:rsidRPr="002B524A">
        <w:rPr>
          <w:rFonts w:ascii="Arial" w:eastAsiaTheme="minorHAnsi" w:hAnsi="Arial" w:cs="Arial"/>
          <w:color w:val="000000" w:themeColor="text1"/>
          <w:lang w:eastAsia="en-US"/>
        </w:rPr>
        <w:t xml:space="preserve">¡Sáquese a la BOA! Sin piedad contra los jóvenes (Arturo Sandoval). </w:t>
      </w:r>
      <w:r w:rsidRPr="002B524A">
        <w:rPr>
          <w:rFonts w:ascii="Arial" w:eastAsia="Noto Sans CJK SC" w:hAnsi="Arial" w:cs="Arial"/>
          <w:color w:val="000000" w:themeColor="text1"/>
          <w:kern w:val="2"/>
          <w:lang w:eastAsia="zh-CN" w:bidi="hi-IN"/>
        </w:rPr>
        <w:t xml:space="preserve">Sonora querida, con los buitres de Lily Téllez al acecho; ¿buscan otro Guillermo </w:t>
      </w:r>
      <w:proofErr w:type="spellStart"/>
      <w:r w:rsidRPr="002B524A">
        <w:rPr>
          <w:rFonts w:ascii="Arial" w:eastAsia="Noto Sans CJK SC" w:hAnsi="Arial" w:cs="Arial"/>
          <w:color w:val="000000" w:themeColor="text1"/>
          <w:kern w:val="2"/>
          <w:lang w:eastAsia="zh-CN" w:bidi="hi-IN"/>
        </w:rPr>
        <w:t>Padrés</w:t>
      </w:r>
      <w:proofErr w:type="spellEnd"/>
      <w:r w:rsidRPr="002B524A">
        <w:rPr>
          <w:rFonts w:ascii="Arial" w:eastAsia="Noto Sans CJK SC" w:hAnsi="Arial" w:cs="Arial"/>
          <w:color w:val="000000" w:themeColor="text1"/>
          <w:kern w:val="2"/>
          <w:lang w:eastAsia="zh-CN" w:bidi="hi-IN"/>
        </w:rPr>
        <w:t xml:space="preserve">? </w:t>
      </w:r>
      <w:r w:rsidRPr="002B524A">
        <w:rPr>
          <w:rFonts w:ascii="Arial" w:eastAsia="Calibri" w:hAnsi="Arial" w:cs="Arial"/>
          <w:color w:val="000000" w:themeColor="text1"/>
        </w:rPr>
        <w:t xml:space="preserve">(Teresa Gil). </w:t>
      </w:r>
      <w:r w:rsidRPr="002B524A">
        <w:rPr>
          <w:rFonts w:ascii="Arial" w:eastAsiaTheme="minorHAnsi" w:hAnsi="Arial" w:cs="Arial"/>
          <w:bCs/>
          <w:color w:val="000000" w:themeColor="text1"/>
          <w:lang w:eastAsia="en-US"/>
        </w:rPr>
        <w:t>El presidente, atrapado en la encrucijada de su historia (</w:t>
      </w:r>
      <w:r w:rsidRPr="002B524A">
        <w:rPr>
          <w:rFonts w:ascii="Arial" w:eastAsiaTheme="minorHAnsi" w:hAnsi="Arial" w:cs="Arial"/>
          <w:color w:val="000000" w:themeColor="text1"/>
          <w:lang w:eastAsia="en-US"/>
        </w:rPr>
        <w:t>Ricardo Bravo Anguiano). Donativos</w:t>
      </w:r>
      <w:r w:rsidRPr="002B524A">
        <w:rPr>
          <w:rFonts w:ascii="Arial" w:hAnsi="Arial" w:cs="Arial"/>
          <w:color w:val="000000" w:themeColor="text1"/>
        </w:rPr>
        <w:t xml:space="preserve">: </w:t>
      </w:r>
      <w:proofErr w:type="spellStart"/>
      <w:r w:rsidRPr="002B524A">
        <w:rPr>
          <w:rFonts w:ascii="Arial" w:hAnsi="Arial" w:cs="Arial"/>
          <w:color w:val="000000" w:themeColor="text1"/>
        </w:rPr>
        <w:t>Forum</w:t>
      </w:r>
      <w:proofErr w:type="spellEnd"/>
      <w:r w:rsidRPr="002B524A">
        <w:rPr>
          <w:rFonts w:ascii="Arial" w:hAnsi="Arial" w:cs="Arial"/>
          <w:color w:val="000000" w:themeColor="text1"/>
        </w:rPr>
        <w:t xml:space="preserve"> Ediciones SA de CV. </w:t>
      </w:r>
      <w:r w:rsidRPr="002B524A">
        <w:rPr>
          <w:rFonts w:ascii="Arial" w:hAnsi="Arial" w:cs="Arial"/>
          <w:bCs/>
          <w:color w:val="000000" w:themeColor="text1"/>
        </w:rPr>
        <w:t xml:space="preserve">BBVA: 04 49 49 84 00. </w:t>
      </w:r>
      <w:r w:rsidRPr="002B524A">
        <w:rPr>
          <w:rFonts w:ascii="Arial" w:hAnsi="Arial" w:cs="Arial"/>
          <w:color w:val="000000" w:themeColor="text1"/>
        </w:rPr>
        <w:t xml:space="preserve">CLABE: </w:t>
      </w:r>
      <w:r w:rsidRPr="002B524A">
        <w:rPr>
          <w:rFonts w:ascii="Arial" w:hAnsi="Arial" w:cs="Arial"/>
          <w:bCs/>
          <w:color w:val="000000" w:themeColor="text1"/>
        </w:rPr>
        <w:t>01 21 80 00 44 94 98 40 02.</w:t>
      </w:r>
    </w:p>
    <w:p w:rsidR="002B524A" w:rsidRPr="002A1937" w:rsidRDefault="00B61224">
      <w:pPr>
        <w:jc w:val="both"/>
        <w:rPr>
          <w:rFonts w:ascii="Arial" w:hAnsi="Arial" w:cs="Arial"/>
          <w:bCs/>
          <w:color w:val="000000" w:themeColor="text1"/>
        </w:rPr>
      </w:pPr>
      <w:hyperlink r:id="rId6" w:history="1">
        <w:r w:rsidR="00424BFA" w:rsidRPr="002B524A">
          <w:rPr>
            <w:rFonts w:ascii="Arial" w:hAnsi="Arial" w:cs="Arial"/>
            <w:color w:val="000000" w:themeColor="text1"/>
            <w:sz w:val="16"/>
            <w:szCs w:val="16"/>
          </w:rPr>
          <w:t>http://www.forumenlinea.com/</w:t>
        </w:r>
      </w:hyperlink>
      <w:r w:rsidR="00424BFA" w:rsidRPr="002B524A">
        <w:rPr>
          <w:rFonts w:ascii="Arial" w:hAnsi="Arial" w:cs="Arial"/>
          <w:color w:val="000000" w:themeColor="text1"/>
          <w:sz w:val="16"/>
          <w:szCs w:val="16"/>
        </w:rPr>
        <w:t xml:space="preserve">    </w:t>
      </w:r>
      <w:hyperlink r:id="rId7" w:history="1">
        <w:r w:rsidR="00424BFA" w:rsidRPr="002B524A">
          <w:rPr>
            <w:rFonts w:ascii="Arial" w:hAnsi="Arial" w:cs="Arial"/>
            <w:color w:val="000000" w:themeColor="text1"/>
            <w:sz w:val="16"/>
            <w:szCs w:val="16"/>
            <w:lang w:val="en-US"/>
          </w:rPr>
          <w:t>https://www.facebook.com/forumenlinea</w:t>
        </w:r>
      </w:hyperlink>
      <w:r w:rsidR="00424BFA" w:rsidRPr="002B524A">
        <w:rPr>
          <w:rFonts w:ascii="Arial" w:hAnsi="Arial" w:cs="Arial"/>
          <w:color w:val="000000" w:themeColor="text1"/>
          <w:sz w:val="16"/>
          <w:szCs w:val="16"/>
        </w:rPr>
        <w:t xml:space="preserve">    </w:t>
      </w:r>
      <w:hyperlink r:id="rId8" w:history="1">
        <w:r w:rsidR="00424BFA" w:rsidRPr="002B524A">
          <w:rPr>
            <w:rFonts w:ascii="Arial" w:hAnsi="Arial" w:cs="Arial"/>
            <w:color w:val="000000" w:themeColor="text1"/>
            <w:sz w:val="16"/>
            <w:szCs w:val="16"/>
          </w:rPr>
          <w:t>forum@forumenlinea.com</w:t>
        </w:r>
      </w:hyperlink>
      <w:r w:rsidR="00424BFA" w:rsidRPr="002B524A">
        <w:rPr>
          <w:rFonts w:ascii="Arial" w:hAnsi="Arial" w:cs="Arial"/>
          <w:color w:val="000000" w:themeColor="text1"/>
          <w:sz w:val="16"/>
          <w:szCs w:val="16"/>
        </w:rPr>
        <w:t xml:space="preserve">    </w:t>
      </w:r>
      <w:hyperlink r:id="rId9" w:anchor="%21/IbarraAguirreEd" w:tgtFrame="_blank" w:history="1">
        <w:r w:rsidR="00424BFA" w:rsidRPr="002B524A">
          <w:rPr>
            <w:rFonts w:ascii="Arial" w:hAnsi="Arial" w:cs="Arial"/>
            <w:color w:val="000000" w:themeColor="text1"/>
            <w:sz w:val="16"/>
            <w:szCs w:val="16"/>
          </w:rPr>
          <w:t>@</w:t>
        </w:r>
        <w:proofErr w:type="spellStart"/>
        <w:r w:rsidR="00424BFA" w:rsidRPr="002B524A">
          <w:rPr>
            <w:rFonts w:ascii="Arial" w:hAnsi="Arial" w:cs="Arial"/>
            <w:color w:val="000000" w:themeColor="text1"/>
            <w:sz w:val="16"/>
            <w:szCs w:val="16"/>
          </w:rPr>
          <w:t>IbarraAguirreEd</w:t>
        </w:r>
        <w:proofErr w:type="spellEnd"/>
      </w:hyperlink>
      <w:bookmarkStart w:id="0" w:name="_GoBack"/>
      <w:bookmarkEnd w:id="0"/>
    </w:p>
    <w:sectPr w:rsidR="002B524A" w:rsidRPr="002A193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BFA"/>
    <w:rsid w:val="00045906"/>
    <w:rsid w:val="001C0F31"/>
    <w:rsid w:val="002A1937"/>
    <w:rsid w:val="002B524A"/>
    <w:rsid w:val="00424BFA"/>
    <w:rsid w:val="00504E37"/>
    <w:rsid w:val="005112BB"/>
    <w:rsid w:val="00580125"/>
    <w:rsid w:val="005C7E9F"/>
    <w:rsid w:val="006E5C66"/>
    <w:rsid w:val="00717F36"/>
    <w:rsid w:val="00780808"/>
    <w:rsid w:val="007C2B12"/>
    <w:rsid w:val="00860086"/>
    <w:rsid w:val="0087215D"/>
    <w:rsid w:val="00B61224"/>
    <w:rsid w:val="00BF6CAF"/>
    <w:rsid w:val="00D8004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866D69-D965-418C-A3DF-E43D6E75C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4BFA"/>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24BFA"/>
    <w:rPr>
      <w:color w:val="0563C1" w:themeColor="hyperlink"/>
      <w:u w:val="single"/>
    </w:rPr>
  </w:style>
  <w:style w:type="paragraph" w:styleId="NormalWeb">
    <w:name w:val="Normal (Web)"/>
    <w:basedOn w:val="Normal"/>
    <w:uiPriority w:val="99"/>
    <w:unhideWhenUsed/>
    <w:rsid w:val="00424BF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settings" Target="settings.xml"/><Relationship Id="rId7" Type="http://schemas.openxmlformats.org/officeDocument/2006/relationships/hyperlink" Target="https://www.facebook.com/forumenline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C65E1-DCB9-4E21-992F-E081ED856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2</Pages>
  <Words>840</Words>
  <Characters>4434</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2020-06-28T12:16:00Z</dcterms:created>
  <dcterms:modified xsi:type="dcterms:W3CDTF">2020-06-29T16:21:00Z</dcterms:modified>
</cp:coreProperties>
</file>