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9AB" w:rsidRPr="007D2282" w:rsidRDefault="006749AB" w:rsidP="006749AB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D2282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749AB" w:rsidRPr="007D2282" w:rsidRDefault="006749AB" w:rsidP="006749AB">
      <w:pPr>
        <w:jc w:val="both"/>
        <w:rPr>
          <w:rFonts w:ascii="Arial" w:hAnsi="Arial" w:cs="Arial"/>
          <w:color w:val="000000" w:themeColor="text1"/>
        </w:rPr>
      </w:pPr>
    </w:p>
    <w:p w:rsidR="006749AB" w:rsidRPr="007D2282" w:rsidRDefault="008239B6" w:rsidP="008239B6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D2282">
        <w:rPr>
          <w:rFonts w:ascii="Arial" w:hAnsi="Arial" w:cs="Arial"/>
          <w:b/>
          <w:color w:val="000000" w:themeColor="text1"/>
          <w:sz w:val="36"/>
          <w:szCs w:val="36"/>
        </w:rPr>
        <w:t>De estigmatizaciones y otras prácticas</w:t>
      </w:r>
    </w:p>
    <w:p w:rsidR="006749AB" w:rsidRPr="007D2282" w:rsidRDefault="006749AB" w:rsidP="006749AB">
      <w:pPr>
        <w:jc w:val="both"/>
        <w:rPr>
          <w:rFonts w:ascii="Arial" w:hAnsi="Arial" w:cs="Arial"/>
          <w:color w:val="000000" w:themeColor="text1"/>
        </w:rPr>
      </w:pPr>
    </w:p>
    <w:p w:rsidR="006749AB" w:rsidRPr="007D2282" w:rsidRDefault="006749AB" w:rsidP="006749AB">
      <w:pPr>
        <w:jc w:val="both"/>
        <w:rPr>
          <w:rFonts w:ascii="Arial" w:hAnsi="Arial" w:cs="Arial"/>
          <w:b/>
          <w:color w:val="000000" w:themeColor="text1"/>
        </w:rPr>
      </w:pPr>
      <w:r w:rsidRPr="007D2282">
        <w:rPr>
          <w:rFonts w:ascii="Arial" w:hAnsi="Arial" w:cs="Arial"/>
          <w:b/>
          <w:color w:val="000000" w:themeColor="text1"/>
        </w:rPr>
        <w:t>Eduardo Ibarra Aguirre</w:t>
      </w:r>
    </w:p>
    <w:p w:rsidR="006749AB" w:rsidRPr="007D2282" w:rsidRDefault="006749AB" w:rsidP="006749AB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677F25" w:rsidRPr="007D2282" w:rsidRDefault="00204F9C" w:rsidP="00204F9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Uno de los más recurrentes problemas que tiene el presidente Andrés Manuel con sus muy exitosas </w:t>
      </w:r>
      <w:r w:rsidRPr="007D2282">
        <w:rPr>
          <w:rFonts w:ascii="Arial" w:eastAsiaTheme="minorHAnsi" w:hAnsi="Arial" w:cs="Arial"/>
          <w:i/>
          <w:color w:val="000000" w:themeColor="text1"/>
          <w:lang w:eastAsia="en-US"/>
        </w:rPr>
        <w:t>mañaneras</w:t>
      </w:r>
      <w:r w:rsidR="0002389A" w:rsidRPr="007D2282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</w:t>
      </w:r>
      <w:r w:rsidR="0002389A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es que sus </w:t>
      </w:r>
      <w:r w:rsidR="00DF1B73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informaciones y </w:t>
      </w:r>
      <w:r w:rsidR="0002389A" w:rsidRPr="007D2282">
        <w:rPr>
          <w:rFonts w:ascii="Arial" w:eastAsiaTheme="minorHAnsi" w:hAnsi="Arial" w:cs="Arial"/>
          <w:color w:val="000000" w:themeColor="text1"/>
          <w:lang w:eastAsia="en-US"/>
        </w:rPr>
        <w:t>opiniones son tomad</w:t>
      </w:r>
      <w:r w:rsidR="00CF619E" w:rsidRPr="007D228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02389A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s al pie de la letra, como si hablara </w:t>
      </w:r>
      <w:r w:rsidR="0002389A" w:rsidRPr="007D2282">
        <w:rPr>
          <w:rFonts w:ascii="Arial" w:eastAsiaTheme="minorHAnsi" w:hAnsi="Arial" w:cs="Arial"/>
          <w:i/>
          <w:color w:val="000000" w:themeColor="text1"/>
          <w:lang w:eastAsia="en-US"/>
        </w:rPr>
        <w:t>dios padre,</w:t>
      </w:r>
      <w:r w:rsidR="0002389A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además de sacarl</w:t>
      </w:r>
      <w:r w:rsidR="00DF1B73" w:rsidRPr="007D228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02389A" w:rsidRPr="007D2282">
        <w:rPr>
          <w:rFonts w:ascii="Arial" w:eastAsiaTheme="minorHAnsi" w:hAnsi="Arial" w:cs="Arial"/>
          <w:color w:val="000000" w:themeColor="text1"/>
          <w:lang w:eastAsia="en-US"/>
        </w:rPr>
        <w:t>s de contexto para refutarlo</w:t>
      </w:r>
      <w:r w:rsidR="00CF619E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02389A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Lo que forma parte de la batalla mediática y propagandística, aparte están las campañas de noticias falsas, denominadas por la Organización Mundial de la Salud como </w:t>
      </w:r>
      <w:proofErr w:type="spellStart"/>
      <w:r w:rsidR="0002389A" w:rsidRPr="007D2282">
        <w:rPr>
          <w:rFonts w:ascii="Arial" w:eastAsiaTheme="minorHAnsi" w:hAnsi="Arial" w:cs="Arial"/>
          <w:color w:val="000000" w:themeColor="text1"/>
          <w:lang w:eastAsia="en-US"/>
        </w:rPr>
        <w:t>infodemia</w:t>
      </w:r>
      <w:proofErr w:type="spellEnd"/>
      <w:r w:rsidR="0002389A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, tan peligrosa </w:t>
      </w:r>
      <w:r w:rsidR="00DF1B73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y dañina </w:t>
      </w:r>
      <w:r w:rsidR="0002389A" w:rsidRPr="007D2282">
        <w:rPr>
          <w:rFonts w:ascii="Arial" w:eastAsiaTheme="minorHAnsi" w:hAnsi="Arial" w:cs="Arial"/>
          <w:color w:val="000000" w:themeColor="text1"/>
          <w:lang w:eastAsia="en-US"/>
        </w:rPr>
        <w:t>como la de Covid-19.</w:t>
      </w:r>
    </w:p>
    <w:p w:rsidR="00677F25" w:rsidRPr="007D2282" w:rsidRDefault="00677F25" w:rsidP="0050203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Dos ejemplos. Como presidente electo López Obrador visitó Radio Centro donde lo entrevistó Carmen Aristegui quien pretendió imponerle el compromiso de una consulta ciudadana </w:t>
      </w:r>
      <w:r w:rsidR="00317A3A">
        <w:rPr>
          <w:rFonts w:ascii="Arial" w:eastAsiaTheme="minorHAnsi" w:hAnsi="Arial" w:cs="Arial"/>
          <w:color w:val="000000" w:themeColor="text1"/>
          <w:lang w:eastAsia="en-US"/>
        </w:rPr>
        <w:t xml:space="preserve">con fecha fija 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para someter a proceso a los expresidentes de México, lo que eludió AMLO y al concluir remató: </w:t>
      </w:r>
      <w:r w:rsidR="00317A3A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¿Sabes por qué </w:t>
      </w:r>
      <w:r w:rsidR="00DF1B73" w:rsidRPr="007D2282">
        <w:rPr>
          <w:rFonts w:ascii="Arial" w:eastAsiaTheme="minorHAnsi" w:hAnsi="Arial" w:cs="Arial"/>
          <w:color w:val="000000" w:themeColor="text1"/>
          <w:lang w:eastAsia="en-US"/>
        </w:rPr>
        <w:t>acepté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? Porque te </w:t>
      </w:r>
      <w:r w:rsidR="000746D5" w:rsidRPr="007D2282">
        <w:rPr>
          <w:rFonts w:ascii="Arial" w:eastAsiaTheme="minorHAnsi" w:hAnsi="Arial" w:cs="Arial"/>
          <w:color w:val="000000" w:themeColor="text1"/>
          <w:lang w:eastAsia="en-US"/>
        </w:rPr>
        <w:t>respeto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mucho</w:t>
      </w:r>
      <w:r w:rsidR="00317A3A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50203F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CF619E" w:rsidRPr="007D2282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on los </w:t>
      </w:r>
      <w:r w:rsidR="00DF1B73" w:rsidRPr="007D2282">
        <w:rPr>
          <w:rFonts w:ascii="Arial" w:eastAsiaTheme="minorHAnsi" w:hAnsi="Arial" w:cs="Arial"/>
          <w:color w:val="000000" w:themeColor="text1"/>
          <w:lang w:eastAsia="en-US"/>
        </w:rPr>
        <w:t>meses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quedó claro que </w:t>
      </w:r>
      <w:r w:rsidR="0050203F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aquella 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es una de las </w:t>
      </w:r>
      <w:r w:rsidR="00C236DE" w:rsidRPr="007D2282">
        <w:rPr>
          <w:rFonts w:ascii="Arial" w:eastAsiaTheme="minorHAnsi" w:hAnsi="Arial" w:cs="Arial"/>
          <w:color w:val="000000" w:themeColor="text1"/>
          <w:lang w:eastAsia="en-US"/>
        </w:rPr>
        <w:t>frases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usuales y que de otra manera se lo dijo a René Delgado</w:t>
      </w:r>
      <w:r w:rsidR="00CF619E" w:rsidRPr="007D2282">
        <w:rPr>
          <w:rFonts w:ascii="Arial" w:eastAsiaTheme="minorHAnsi" w:hAnsi="Arial" w:cs="Arial"/>
          <w:color w:val="000000" w:themeColor="text1"/>
          <w:lang w:eastAsia="en-US"/>
        </w:rPr>
        <w:t>…</w:t>
      </w:r>
    </w:p>
    <w:p w:rsidR="003B29D2" w:rsidRPr="007D2282" w:rsidRDefault="00677F25" w:rsidP="00DF1B7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2282">
        <w:rPr>
          <w:rFonts w:ascii="Arial" w:eastAsiaTheme="minorHAnsi" w:hAnsi="Arial" w:cs="Arial"/>
          <w:color w:val="000000" w:themeColor="text1"/>
          <w:lang w:eastAsia="en-US"/>
        </w:rPr>
        <w:t>Al responder a una pregunta del enviado de Proceso a Palacio</w:t>
      </w:r>
      <w:r w:rsidR="001011C5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CF619E" w:rsidRPr="007D2282">
        <w:rPr>
          <w:rFonts w:ascii="Arial" w:eastAsiaTheme="minorHAnsi" w:hAnsi="Arial" w:cs="Arial"/>
          <w:color w:val="000000" w:themeColor="text1"/>
          <w:lang w:eastAsia="en-US"/>
        </w:rPr>
        <w:t>Obrador</w:t>
      </w:r>
      <w:r w:rsidR="001011C5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terminó su respuesta con “pórtense bien”, el colega se puso la camiseta del semanario, se dio por ofendido e intentó refutar al tabasqueño de Macuspana. La expresión </w:t>
      </w:r>
      <w:r w:rsidR="003B29D2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entrecomillada </w:t>
      </w:r>
      <w:r w:rsidR="001011C5" w:rsidRPr="007D2282">
        <w:rPr>
          <w:rFonts w:ascii="Arial" w:eastAsiaTheme="minorHAnsi" w:hAnsi="Arial" w:cs="Arial"/>
          <w:color w:val="000000" w:themeColor="text1"/>
          <w:lang w:eastAsia="en-US"/>
        </w:rPr>
        <w:t>es una de las más usuales del madrugador que lo mismo responde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011C5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="00C236DE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preguntas </w:t>
      </w:r>
      <w:r w:rsidR="001011C5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afortunadas y las </w:t>
      </w:r>
      <w:r w:rsidR="00DF1B73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fuera de lugar </w:t>
      </w:r>
      <w:r w:rsidR="001011C5" w:rsidRPr="007D2282">
        <w:rPr>
          <w:rFonts w:ascii="Arial" w:eastAsiaTheme="minorHAnsi" w:hAnsi="Arial" w:cs="Arial"/>
          <w:color w:val="000000" w:themeColor="text1"/>
          <w:lang w:eastAsia="en-US"/>
        </w:rPr>
        <w:t>de los reporteros</w:t>
      </w:r>
      <w:r w:rsidR="006923C5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–algunos formulan hasta cinco y lo interrumpen</w:t>
      </w:r>
      <w:r w:rsidR="003B29D2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sin </w:t>
      </w:r>
      <w:r w:rsidR="006923C5" w:rsidRPr="007D2282">
        <w:rPr>
          <w:rFonts w:ascii="Arial" w:eastAsiaTheme="minorHAnsi" w:hAnsi="Arial" w:cs="Arial"/>
          <w:color w:val="000000" w:themeColor="text1"/>
          <w:lang w:eastAsia="en-US"/>
        </w:rPr>
        <w:t>solicita</w:t>
      </w:r>
      <w:r w:rsidR="003B29D2" w:rsidRPr="007D2282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6923C5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el uso de la palabra y otros ni siquiera se p</w:t>
      </w:r>
      <w:r w:rsidR="003B29D2" w:rsidRPr="007D2282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6923C5" w:rsidRPr="007D2282">
        <w:rPr>
          <w:rFonts w:ascii="Arial" w:eastAsiaTheme="minorHAnsi" w:hAnsi="Arial" w:cs="Arial"/>
          <w:color w:val="000000" w:themeColor="text1"/>
          <w:lang w:eastAsia="en-US"/>
        </w:rPr>
        <w:t>nen de pie</w:t>
      </w:r>
      <w:r w:rsidR="003B29D2" w:rsidRPr="007D2282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1011C5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, las denuncias y peticiones de </w:t>
      </w:r>
      <w:r w:rsidR="003B29D2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activistas </w:t>
      </w:r>
      <w:r w:rsidR="00CF619E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sociales y </w:t>
      </w:r>
      <w:r w:rsidR="003B29D2" w:rsidRPr="007D2282">
        <w:rPr>
          <w:rFonts w:ascii="Arial" w:eastAsiaTheme="minorHAnsi" w:hAnsi="Arial" w:cs="Arial"/>
          <w:color w:val="000000" w:themeColor="text1"/>
          <w:lang w:eastAsia="en-US"/>
        </w:rPr>
        <w:t>de las redes</w:t>
      </w:r>
      <w:r w:rsidR="001011C5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, gira instrucciones a </w:t>
      </w:r>
      <w:r w:rsidR="003B29D2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integrantes de </w:t>
      </w:r>
      <w:r w:rsidR="001011C5" w:rsidRPr="007D2282">
        <w:rPr>
          <w:rFonts w:ascii="Arial" w:eastAsiaTheme="minorHAnsi" w:hAnsi="Arial" w:cs="Arial"/>
          <w:color w:val="000000" w:themeColor="text1"/>
          <w:lang w:eastAsia="en-US"/>
        </w:rPr>
        <w:t>su gabinete, que se dirige a l</w:t>
      </w:r>
      <w:r w:rsidR="003B29D2" w:rsidRPr="007D228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1011C5" w:rsidRPr="007D2282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3B29D2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robustas audiencias variopintas.</w:t>
      </w:r>
    </w:p>
    <w:p w:rsidR="0050203F" w:rsidRPr="007D2282" w:rsidRDefault="003B29D2" w:rsidP="0050203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En rigor no es una conferencia de prensa aunque así la llamen y allí se localiza buena parte de los peros que con razón muchos colegas ponen, </w:t>
      </w:r>
      <w:r w:rsidR="0050203F" w:rsidRPr="007D2282">
        <w:rPr>
          <w:rFonts w:ascii="Arial" w:eastAsiaTheme="minorHAnsi" w:hAnsi="Arial" w:cs="Arial"/>
          <w:color w:val="000000" w:themeColor="text1"/>
          <w:lang w:eastAsia="en-US"/>
        </w:rPr>
        <w:t>mas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sería pertinente reflexionar sobre la diversidad </w:t>
      </w:r>
      <w:r w:rsidR="003A518E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6C592E" w:rsidRPr="007D2282">
        <w:rPr>
          <w:rFonts w:ascii="Arial" w:eastAsiaTheme="minorHAnsi" w:hAnsi="Arial" w:cs="Arial"/>
          <w:color w:val="000000" w:themeColor="text1"/>
          <w:lang w:eastAsia="en-US"/>
        </w:rPr>
        <w:t>propósitos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y si no es sumamente complicado armonizar tantos sin quedar mal con un</w:t>
      </w:r>
      <w:r w:rsidR="0050203F" w:rsidRPr="007D2282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DF1B73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No se puede pedir peras al olmo</w:t>
      </w:r>
      <w:r w:rsidR="0050203F" w:rsidRPr="007D2282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DF1B73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0203F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como lo hace Irving Pineda que desea conferencias para </w:t>
      </w:r>
      <w:r w:rsidR="000746D5" w:rsidRPr="007D228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50203F" w:rsidRPr="007D2282">
        <w:rPr>
          <w:rFonts w:ascii="Arial" w:eastAsiaTheme="minorHAnsi" w:hAnsi="Arial" w:cs="Arial"/>
          <w:color w:val="000000" w:themeColor="text1"/>
          <w:lang w:eastAsia="en-US"/>
        </w:rPr>
        <w:t>periodistas titulados” que laboren en medios convencionales, con una hora de duración, cu</w:t>
      </w:r>
      <w:r w:rsidR="000746D5" w:rsidRPr="007D228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50203F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ndo </w:t>
      </w:r>
      <w:r w:rsidR="000746D5" w:rsidRPr="007D2282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50203F" w:rsidRPr="007D2282">
        <w:rPr>
          <w:rFonts w:ascii="Arial" w:eastAsiaTheme="minorHAnsi" w:hAnsi="Arial" w:cs="Arial"/>
          <w:color w:val="000000" w:themeColor="text1"/>
          <w:lang w:eastAsia="en-US"/>
        </w:rPr>
        <w:t>l joven de ADN 40</w:t>
      </w:r>
      <w:r w:rsidR="00C236DE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, del atrabiliario Ricardo Salinas, </w:t>
      </w:r>
      <w:r w:rsidR="0050203F" w:rsidRPr="007D2282">
        <w:rPr>
          <w:rFonts w:ascii="Arial" w:eastAsiaTheme="minorHAnsi" w:hAnsi="Arial" w:cs="Arial"/>
          <w:color w:val="000000" w:themeColor="text1"/>
          <w:lang w:eastAsia="en-US"/>
        </w:rPr>
        <w:t>confunde formular un par de preguntas con una entrevista exclusiva.</w:t>
      </w:r>
    </w:p>
    <w:p w:rsidR="00B618DC" w:rsidRPr="007D2282" w:rsidRDefault="00C236DE" w:rsidP="000746D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Otro problema que genera </w:t>
      </w:r>
      <w:r w:rsidR="006C592E" w:rsidRPr="007D2282">
        <w:rPr>
          <w:rFonts w:ascii="Arial" w:eastAsiaTheme="minorHAnsi" w:hAnsi="Arial" w:cs="Arial"/>
          <w:color w:val="000000" w:themeColor="text1"/>
          <w:lang w:eastAsia="en-US"/>
        </w:rPr>
        <w:t>debate</w:t>
      </w:r>
      <w:r w:rsidR="00B618DC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>es si AMLO tiene derecho de réplica, como cualquier ciudadano</w:t>
      </w:r>
      <w:r w:rsidR="000746D5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>o por ser presidente carece de esa y otras garantías individuales, como insinúan analistas que forman parte del amplio círculo de los damnificados de la pauta publicitaria y el r</w:t>
      </w:r>
      <w:r w:rsidR="00B618DC" w:rsidRPr="007D228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ting, ellos </w:t>
      </w:r>
      <w:r w:rsidR="006C592E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>los corpor</w:t>
      </w:r>
      <w:r w:rsidR="00B618DC" w:rsidRPr="007D228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B618DC" w:rsidRPr="007D2282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>v</w:t>
      </w:r>
      <w:r w:rsidR="00B618DC" w:rsidRPr="007D2282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B618DC" w:rsidRPr="007D2282">
        <w:rPr>
          <w:rFonts w:ascii="Arial" w:eastAsiaTheme="minorHAnsi" w:hAnsi="Arial" w:cs="Arial"/>
          <w:color w:val="000000" w:themeColor="text1"/>
          <w:lang w:eastAsia="en-US"/>
        </w:rPr>
        <w:t>para los que laboran</w:t>
      </w:r>
      <w:r w:rsidR="006C592E" w:rsidRPr="007D228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618DC" w:rsidRPr="007D2282" w:rsidRDefault="00B618DC" w:rsidP="003A518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2282">
        <w:rPr>
          <w:rFonts w:ascii="Arial" w:eastAsiaTheme="minorHAnsi" w:hAnsi="Arial" w:cs="Arial"/>
          <w:color w:val="000000" w:themeColor="text1"/>
          <w:lang w:eastAsia="en-US"/>
        </w:rPr>
        <w:t>Para Ana Cristina Ruelas –directora de Artículo 19–,</w:t>
      </w:r>
      <w:r w:rsidR="003A518E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López Obrador puede “ejercer su derecho de réplica. Pero la réplica no es la </w:t>
      </w:r>
      <w:proofErr w:type="spellStart"/>
      <w:r w:rsidRPr="007D2282">
        <w:rPr>
          <w:rFonts w:ascii="Arial" w:eastAsiaTheme="minorHAnsi" w:hAnsi="Arial" w:cs="Arial"/>
          <w:color w:val="000000" w:themeColor="text1"/>
          <w:lang w:eastAsia="en-US"/>
        </w:rPr>
        <w:t>nulificación</w:t>
      </w:r>
      <w:proofErr w:type="spellEnd"/>
      <w:r w:rsidRPr="007D2282">
        <w:rPr>
          <w:rFonts w:ascii="Arial" w:eastAsiaTheme="minorHAnsi" w:hAnsi="Arial" w:cs="Arial"/>
          <w:color w:val="000000" w:themeColor="text1"/>
          <w:lang w:eastAsia="en-US"/>
        </w:rPr>
        <w:t>, la criminalización ni el estigma. No es cancelar al periodista o al mensajero. Es generar argumentos para que la ciudadanía tenga los suficientes elementos para decidir qué es lo que quiere creer y cómo es que quiere participar”.</w:t>
      </w:r>
    </w:p>
    <w:p w:rsidR="00B618DC" w:rsidRPr="007D2282" w:rsidRDefault="006C592E" w:rsidP="006C592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2282">
        <w:rPr>
          <w:rFonts w:ascii="Arial" w:eastAsiaTheme="minorHAnsi" w:hAnsi="Arial" w:cs="Arial"/>
          <w:color w:val="000000" w:themeColor="text1"/>
          <w:lang w:eastAsia="en-US"/>
        </w:rPr>
        <w:lastRenderedPageBreak/>
        <w:t>La g</w:t>
      </w:r>
      <w:r w:rsidR="00B618DC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enerosa Ana Cristina reconoce que AMLO no sólo tiene obligaciones sino también derechos, pero no le gusta el lenguaje político que forma parte del </w:t>
      </w:r>
      <w:r w:rsidR="00B618DC" w:rsidRPr="007D2282">
        <w:rPr>
          <w:rFonts w:ascii="Arial" w:eastAsiaTheme="minorHAnsi" w:hAnsi="Arial" w:cs="Arial"/>
          <w:i/>
          <w:color w:val="000000" w:themeColor="text1"/>
          <w:lang w:eastAsia="en-US"/>
        </w:rPr>
        <w:t>estilo personal de gobernar.</w:t>
      </w:r>
      <w:r w:rsidR="00B618DC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Y el 22 de abril </w:t>
      </w:r>
      <w:r w:rsidR="006540E2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le </w:t>
      </w:r>
      <w:r w:rsidR="00B618DC" w:rsidRPr="007D2282">
        <w:rPr>
          <w:rFonts w:ascii="Arial" w:eastAsiaTheme="minorHAnsi" w:hAnsi="Arial" w:cs="Arial"/>
          <w:color w:val="000000" w:themeColor="text1"/>
          <w:lang w:eastAsia="en-US"/>
        </w:rPr>
        <w:t>exigió que se abst</w:t>
      </w:r>
      <w:r w:rsidR="006540E2" w:rsidRPr="007D2282">
        <w:rPr>
          <w:rFonts w:ascii="Arial" w:eastAsiaTheme="minorHAnsi" w:hAnsi="Arial" w:cs="Arial"/>
          <w:color w:val="000000" w:themeColor="text1"/>
          <w:lang w:eastAsia="en-US"/>
        </w:rPr>
        <w:t>enga</w:t>
      </w:r>
      <w:r w:rsidR="00B618DC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de emitir </w:t>
      </w:r>
      <w:r w:rsidR="00B618DC" w:rsidRPr="007D2282">
        <w:rPr>
          <w:rFonts w:ascii="Arial" w:eastAsiaTheme="minorHAnsi" w:hAnsi="Arial" w:cs="Arial"/>
          <w:i/>
          <w:color w:val="000000" w:themeColor="text1"/>
          <w:lang w:eastAsia="en-US"/>
        </w:rPr>
        <w:t xml:space="preserve">discursos </w:t>
      </w:r>
      <w:proofErr w:type="spellStart"/>
      <w:r w:rsidR="00B618DC" w:rsidRPr="007D2282">
        <w:rPr>
          <w:rFonts w:ascii="Arial" w:eastAsiaTheme="minorHAnsi" w:hAnsi="Arial" w:cs="Arial"/>
          <w:i/>
          <w:color w:val="000000" w:themeColor="text1"/>
          <w:lang w:eastAsia="en-US"/>
        </w:rPr>
        <w:t>estigmatizantes</w:t>
      </w:r>
      <w:proofErr w:type="spellEnd"/>
      <w:r w:rsidR="006540E2" w:rsidRPr="007D228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618DC" w:rsidRPr="007D2282" w:rsidRDefault="00B24F02" w:rsidP="006C592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2282">
        <w:rPr>
          <w:rFonts w:ascii="Arial" w:eastAsiaTheme="minorHAnsi" w:hAnsi="Arial" w:cs="Arial"/>
          <w:color w:val="000000" w:themeColor="text1"/>
          <w:lang w:eastAsia="en-US"/>
        </w:rPr>
        <w:t>“Estigmatizar. Verbo transitivo. 1. Ofender la fama, el honor o la dignidad de una persona. 2. Marcar a alguien con un hierro candente”. Supongo que la segunda acepción no aplica en la denuncia de Ruelas</w:t>
      </w:r>
      <w:r w:rsidR="006C592E" w:rsidRPr="007D2282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92017" w:rsidRPr="007D2282">
        <w:rPr>
          <w:rFonts w:ascii="Arial" w:eastAsiaTheme="minorHAnsi" w:hAnsi="Arial" w:cs="Arial"/>
          <w:color w:val="000000" w:themeColor="text1"/>
          <w:lang w:eastAsia="en-US"/>
        </w:rPr>
        <w:t>¿Q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ué tiene de </w:t>
      </w:r>
      <w:proofErr w:type="spellStart"/>
      <w:r w:rsidRPr="007D2282">
        <w:rPr>
          <w:rFonts w:ascii="Arial" w:eastAsiaTheme="minorHAnsi" w:hAnsi="Arial" w:cs="Arial"/>
          <w:color w:val="000000" w:themeColor="text1"/>
          <w:lang w:eastAsia="en-US"/>
        </w:rPr>
        <w:t>estigmatizante</w:t>
      </w:r>
      <w:proofErr w:type="spellEnd"/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usar conceptos como </w:t>
      </w:r>
      <w:r w:rsidRPr="007D2282">
        <w:rPr>
          <w:rFonts w:ascii="Arial" w:eastAsiaTheme="minorHAnsi" w:hAnsi="Arial" w:cs="Arial"/>
          <w:i/>
          <w:color w:val="000000" w:themeColor="text1"/>
          <w:lang w:eastAsia="en-US"/>
        </w:rPr>
        <w:t xml:space="preserve">conservador, derecha, neoliberal, </w:t>
      </w:r>
      <w:proofErr w:type="spellStart"/>
      <w:r w:rsidRPr="007D2282">
        <w:rPr>
          <w:rFonts w:ascii="Arial" w:eastAsiaTheme="minorHAnsi" w:hAnsi="Arial" w:cs="Arial"/>
          <w:i/>
          <w:color w:val="000000" w:themeColor="text1"/>
          <w:lang w:eastAsia="en-US"/>
        </w:rPr>
        <w:t>neoporfirista</w:t>
      </w:r>
      <w:proofErr w:type="spellEnd"/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y otros de uso ordinario en el discurso </w:t>
      </w:r>
      <w:r w:rsidR="006C592E" w:rsidRPr="007D2282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>residen</w:t>
      </w:r>
      <w:r w:rsidR="006C592E" w:rsidRPr="007D2282">
        <w:rPr>
          <w:rFonts w:ascii="Arial" w:eastAsiaTheme="minorHAnsi" w:hAnsi="Arial" w:cs="Arial"/>
          <w:color w:val="000000" w:themeColor="text1"/>
          <w:lang w:eastAsia="en-US"/>
        </w:rPr>
        <w:t>cial y</w:t>
      </w:r>
      <w:r w:rsidR="00192017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>que emplea desde 1988</w:t>
      </w:r>
      <w:r w:rsidR="00192017" w:rsidRPr="007D2282">
        <w:rPr>
          <w:rFonts w:ascii="Arial" w:eastAsiaTheme="minorHAnsi" w:hAnsi="Arial" w:cs="Arial"/>
          <w:color w:val="000000" w:themeColor="text1"/>
          <w:lang w:eastAsia="en-US"/>
        </w:rPr>
        <w:t>?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</w:p>
    <w:p w:rsidR="005D0C05" w:rsidRPr="007D2282" w:rsidRDefault="00B24F02" w:rsidP="000B7A7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2282">
        <w:rPr>
          <w:rFonts w:ascii="Arial" w:eastAsiaTheme="minorHAnsi" w:hAnsi="Arial" w:cs="Arial"/>
          <w:color w:val="000000" w:themeColor="text1"/>
          <w:lang w:eastAsia="en-US"/>
        </w:rPr>
        <w:t>Por supuesto que “El papel de los medios y de los periodistas es informar, investigar, preguntar una y otra vez cuantas veces tengan que hacerlo” (Balbina Flores</w:t>
      </w:r>
      <w:r w:rsidR="00192017" w:rsidRPr="007D2282">
        <w:rPr>
          <w:rFonts w:ascii="Arial" w:eastAsiaTheme="minorHAnsi" w:hAnsi="Arial" w:cs="Arial"/>
          <w:color w:val="000000" w:themeColor="text1"/>
          <w:lang w:eastAsia="en-US"/>
        </w:rPr>
        <w:t>, de Reporteros sin Fronteras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03713C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. Algunos </w:t>
      </w:r>
      <w:r w:rsidR="008E5872" w:rsidRPr="007D2282">
        <w:rPr>
          <w:rFonts w:ascii="Arial" w:eastAsiaTheme="minorHAnsi" w:hAnsi="Arial" w:cs="Arial"/>
          <w:color w:val="000000" w:themeColor="text1"/>
          <w:lang w:eastAsia="en-US"/>
        </w:rPr>
        <w:t>forman parte d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>el oligopolio mediático</w:t>
      </w:r>
      <w:r w:rsidR="0003713C" w:rsidRPr="007D2282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5D0C05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3713C" w:rsidRPr="007D2282">
        <w:rPr>
          <w:rFonts w:ascii="Arial" w:eastAsiaTheme="minorHAnsi" w:hAnsi="Arial" w:cs="Arial"/>
          <w:color w:val="000000" w:themeColor="text1"/>
          <w:lang w:eastAsia="en-US"/>
        </w:rPr>
        <w:t>otros</w:t>
      </w:r>
      <w:r w:rsidR="00192017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D0C05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son 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>dueños de México</w:t>
      </w:r>
      <w:r w:rsidR="0003713C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192017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3713C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se encuentran </w:t>
      </w:r>
      <w:r w:rsidR="00192017" w:rsidRPr="007D2282">
        <w:rPr>
          <w:rFonts w:ascii="Arial" w:eastAsiaTheme="minorHAnsi" w:hAnsi="Arial" w:cs="Arial"/>
          <w:color w:val="000000" w:themeColor="text1"/>
          <w:lang w:eastAsia="en-US"/>
        </w:rPr>
        <w:t>en rebeldía porque está en vías de concluir</w:t>
      </w:r>
      <w:r w:rsidR="005D0C05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92017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el ciclo </w:t>
      </w:r>
      <w:r w:rsidR="000B7A76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histórico </w:t>
      </w:r>
      <w:r w:rsidR="00192017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de la subordinación del poder político al económico, financiero y criminal, de los que pocos </w:t>
      </w:r>
      <w:r w:rsidR="005D0C05" w:rsidRPr="007D2282">
        <w:rPr>
          <w:rFonts w:ascii="Arial" w:eastAsiaTheme="minorHAnsi" w:hAnsi="Arial" w:cs="Arial"/>
          <w:color w:val="000000" w:themeColor="text1"/>
          <w:lang w:eastAsia="en-US"/>
        </w:rPr>
        <w:t>colegas</w:t>
      </w:r>
      <w:r w:rsidR="00192017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se ocupan</w:t>
      </w:r>
      <w:r w:rsidR="005D0C05" w:rsidRPr="007D228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B7A76" w:rsidRPr="007D2282" w:rsidRDefault="00192017" w:rsidP="000B7A7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México necesita un ejercicio periodístico </w:t>
      </w:r>
      <w:r w:rsidR="008239B6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más 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>profesional</w:t>
      </w:r>
      <w:r w:rsidR="008239B6" w:rsidRPr="007D2282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que investigue</w:t>
      </w:r>
      <w:r w:rsidR="000B7A76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a los poderes institucionales y </w:t>
      </w:r>
      <w:r w:rsidR="005D0C05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a los fácticos, que no se haga de la vista gorda frente a éstos y </w:t>
      </w:r>
      <w:r w:rsidR="005D0C05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>agarren al presidente de “péguenle al negro”</w:t>
      </w:r>
      <w:r w:rsidR="000B7A76" w:rsidRPr="007D2282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8239B6"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Como lo hacen los Claudio X. González con su ONG Mexicanos contra la Corrupción y la Impunidad.</w:t>
      </w:r>
    </w:p>
    <w:p w:rsidR="00204F9C" w:rsidRPr="007D2282" w:rsidRDefault="000B7A76" w:rsidP="008239B6">
      <w:pPr>
        <w:ind w:firstLine="708"/>
        <w:jc w:val="both"/>
        <w:rPr>
          <w:rStyle w:val="Hipervnculo"/>
          <w:rFonts w:ascii="Arial" w:eastAsiaTheme="minorHAnsi" w:hAnsi="Arial" w:cs="Arial"/>
          <w:color w:val="000000" w:themeColor="text1"/>
          <w:u w:val="none"/>
          <w:lang w:eastAsia="en-US"/>
        </w:rPr>
      </w:pP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="006540E2" w:rsidRPr="007D2282">
        <w:rPr>
          <w:rFonts w:ascii="Arial" w:eastAsiaTheme="minorHAnsi" w:hAnsi="Arial" w:cs="Arial"/>
          <w:color w:val="000000" w:themeColor="text1"/>
          <w:lang w:eastAsia="en-US"/>
        </w:rPr>
        <w:t>encuentro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estigmatización presidencial en el siguiente juicio que puede ser equivocado</w:t>
      </w:r>
      <w:r w:rsidR="005D0C05" w:rsidRPr="007D2282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7D2282">
        <w:rPr>
          <w:rFonts w:ascii="Arial" w:eastAsiaTheme="minorHAnsi" w:hAnsi="Arial" w:cs="Arial"/>
          <w:color w:val="000000" w:themeColor="text1"/>
          <w:lang w:eastAsia="en-US"/>
        </w:rPr>
        <w:t xml:space="preserve"> pero jamás me atrevería a negarle el derecho a expresarlo a ningún mexicano ni extranjero: “no hay en México un periodismo profesional, independiente… No digo objetivo porque eso es muy difícil, la objetividad es algo muy relativo; pero ético, estamos muy lejos de eso”.</w:t>
      </w:r>
    </w:p>
    <w:p w:rsidR="006749AB" w:rsidRPr="007D2282" w:rsidRDefault="006749AB" w:rsidP="006749AB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7D2282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6749AB" w:rsidRPr="007D2282" w:rsidRDefault="006749AB" w:rsidP="006749AB">
      <w:pPr>
        <w:jc w:val="both"/>
        <w:rPr>
          <w:rFonts w:ascii="Arial" w:hAnsi="Arial" w:cs="Arial"/>
          <w:color w:val="000000" w:themeColor="text1"/>
        </w:rPr>
      </w:pPr>
      <w:r w:rsidRPr="007D2282">
        <w:rPr>
          <w:rFonts w:ascii="Arial" w:hAnsi="Arial" w:cs="Arial"/>
          <w:color w:val="000000" w:themeColor="text1"/>
        </w:rPr>
        <w:t xml:space="preserve">Durante los últimos minutos </w:t>
      </w:r>
      <w:r w:rsidR="005D0C05" w:rsidRPr="007D2282">
        <w:rPr>
          <w:rFonts w:ascii="Arial" w:hAnsi="Arial" w:cs="Arial"/>
          <w:color w:val="000000" w:themeColor="text1"/>
        </w:rPr>
        <w:t xml:space="preserve">del </w:t>
      </w:r>
      <w:r w:rsidRPr="007D2282">
        <w:rPr>
          <w:rFonts w:ascii="Arial" w:hAnsi="Arial" w:cs="Arial"/>
          <w:color w:val="000000" w:themeColor="text1"/>
        </w:rPr>
        <w:t xml:space="preserve">día 6, Sergio Sarmiento y Leo </w:t>
      </w:r>
      <w:proofErr w:type="spellStart"/>
      <w:r w:rsidRPr="007D2282">
        <w:rPr>
          <w:rFonts w:ascii="Arial" w:hAnsi="Arial" w:cs="Arial"/>
          <w:color w:val="000000" w:themeColor="text1"/>
        </w:rPr>
        <w:t>Zuckermann</w:t>
      </w:r>
      <w:proofErr w:type="spellEnd"/>
      <w:r w:rsidRPr="007D2282">
        <w:rPr>
          <w:rFonts w:ascii="Arial" w:hAnsi="Arial" w:cs="Arial"/>
          <w:color w:val="000000" w:themeColor="text1"/>
        </w:rPr>
        <w:t xml:space="preserve"> hicieron un</w:t>
      </w:r>
      <w:r w:rsidR="005D0C05" w:rsidRPr="007D2282">
        <w:rPr>
          <w:rFonts w:ascii="Arial" w:hAnsi="Arial" w:cs="Arial"/>
          <w:color w:val="000000" w:themeColor="text1"/>
        </w:rPr>
        <w:t>a</w:t>
      </w:r>
      <w:r w:rsidRPr="007D2282">
        <w:rPr>
          <w:rFonts w:ascii="Arial" w:hAnsi="Arial" w:cs="Arial"/>
          <w:color w:val="000000" w:themeColor="text1"/>
        </w:rPr>
        <w:t xml:space="preserve"> defensa apasionada en Tercer Grado (Las Estrellas) de Felipe Calderón para </w:t>
      </w:r>
      <w:r w:rsidR="00204F9C" w:rsidRPr="007D2282">
        <w:rPr>
          <w:rFonts w:ascii="Arial" w:hAnsi="Arial" w:cs="Arial"/>
          <w:color w:val="000000" w:themeColor="text1"/>
        </w:rPr>
        <w:t>de</w:t>
      </w:r>
      <w:r w:rsidRPr="007D2282">
        <w:rPr>
          <w:rFonts w:ascii="Arial" w:hAnsi="Arial" w:cs="Arial"/>
          <w:color w:val="000000" w:themeColor="text1"/>
        </w:rPr>
        <w:t xml:space="preserve">mostrar que no sabía sobre los tratos y contratos que mantuvo </w:t>
      </w:r>
      <w:r w:rsidR="00204F9C" w:rsidRPr="007D2282">
        <w:rPr>
          <w:rFonts w:ascii="Arial" w:hAnsi="Arial" w:cs="Arial"/>
          <w:color w:val="000000" w:themeColor="text1"/>
        </w:rPr>
        <w:t xml:space="preserve">Genaro García Luna </w:t>
      </w:r>
      <w:r w:rsidRPr="007D2282">
        <w:rPr>
          <w:rFonts w:ascii="Arial" w:hAnsi="Arial" w:cs="Arial"/>
          <w:color w:val="000000" w:themeColor="text1"/>
        </w:rPr>
        <w:t>con el Cartel de Sinaloa</w:t>
      </w:r>
      <w:r w:rsidR="00204F9C" w:rsidRPr="007D2282">
        <w:rPr>
          <w:rFonts w:ascii="Arial" w:hAnsi="Arial" w:cs="Arial"/>
          <w:color w:val="000000" w:themeColor="text1"/>
        </w:rPr>
        <w:t>,</w:t>
      </w:r>
      <w:r w:rsidRPr="007D2282">
        <w:rPr>
          <w:rFonts w:ascii="Arial" w:hAnsi="Arial" w:cs="Arial"/>
          <w:color w:val="000000" w:themeColor="text1"/>
        </w:rPr>
        <w:t xml:space="preserve"> en el sexenio de la “Guerra contra el narcotráfico”… Raymundo Riva Palacio optó por no quedar rezagado y responsabilizó a AMLO de comenzar el uso de robots en las redes sociales</w:t>
      </w:r>
      <w:r w:rsidR="005D0C05" w:rsidRPr="007D2282">
        <w:rPr>
          <w:rFonts w:ascii="Arial" w:hAnsi="Arial" w:cs="Arial"/>
          <w:color w:val="000000" w:themeColor="text1"/>
        </w:rPr>
        <w:t>. C</w:t>
      </w:r>
      <w:r w:rsidRPr="007D2282">
        <w:rPr>
          <w:rFonts w:ascii="Arial" w:hAnsi="Arial" w:cs="Arial"/>
          <w:color w:val="000000" w:themeColor="text1"/>
        </w:rPr>
        <w:t xml:space="preserve">omo ya es habitual Leopoldo López, el </w:t>
      </w:r>
      <w:r w:rsidR="00204F9C" w:rsidRPr="007D2282">
        <w:rPr>
          <w:rFonts w:ascii="Arial" w:hAnsi="Arial" w:cs="Arial"/>
          <w:color w:val="000000" w:themeColor="text1"/>
        </w:rPr>
        <w:t xml:space="preserve">buen </w:t>
      </w:r>
      <w:r w:rsidRPr="007D2282">
        <w:rPr>
          <w:rFonts w:ascii="Arial" w:hAnsi="Arial" w:cs="Arial"/>
          <w:color w:val="000000" w:themeColor="text1"/>
        </w:rPr>
        <w:t xml:space="preserve">conductor, lo paró en seco con “eso es ir demasiado lejos”… En el 14 aniversario de las gravísimas violaciones a los derechos humanos </w:t>
      </w:r>
      <w:r w:rsidR="00204F9C" w:rsidRPr="007D2282">
        <w:rPr>
          <w:rFonts w:ascii="Arial" w:hAnsi="Arial" w:cs="Arial"/>
          <w:color w:val="000000" w:themeColor="text1"/>
        </w:rPr>
        <w:t>–</w:t>
      </w:r>
      <w:r w:rsidRPr="007D2282">
        <w:rPr>
          <w:rFonts w:ascii="Arial" w:hAnsi="Arial" w:cs="Arial"/>
          <w:color w:val="000000" w:themeColor="text1"/>
        </w:rPr>
        <w:t>incluida la violación sexual de una veintena de mujeres</w:t>
      </w:r>
      <w:r w:rsidR="00204F9C" w:rsidRPr="007D2282">
        <w:rPr>
          <w:rFonts w:ascii="Arial" w:hAnsi="Arial" w:cs="Arial"/>
          <w:color w:val="000000" w:themeColor="text1"/>
        </w:rPr>
        <w:t>–</w:t>
      </w:r>
      <w:r w:rsidRPr="007D2282">
        <w:rPr>
          <w:rFonts w:ascii="Arial" w:hAnsi="Arial" w:cs="Arial"/>
          <w:color w:val="000000" w:themeColor="text1"/>
        </w:rPr>
        <w:t xml:space="preserve">, durante el operativo policiaco en San Salvador Atenco y Texcoco, estado de México, </w:t>
      </w:r>
      <w:r w:rsidR="00204F9C" w:rsidRPr="007D2282">
        <w:rPr>
          <w:rFonts w:ascii="Arial" w:hAnsi="Arial" w:cs="Arial"/>
          <w:color w:val="000000" w:themeColor="text1"/>
        </w:rPr>
        <w:t>con Enrique Peña como gobernador, “</w:t>
      </w:r>
      <w:r w:rsidRPr="007D2282">
        <w:rPr>
          <w:rFonts w:ascii="Arial" w:hAnsi="Arial" w:cs="Arial"/>
          <w:color w:val="000000" w:themeColor="text1"/>
        </w:rPr>
        <w:t>no se han tenido avances sustanciales en los procesos de justicia y las medidas de no repetición ordenadas por la Corte Interamericana de Derechos Humanos, en diciembre de 2018</w:t>
      </w:r>
      <w:r w:rsidR="00204F9C" w:rsidRPr="007D2282">
        <w:rPr>
          <w:rFonts w:ascii="Arial" w:hAnsi="Arial" w:cs="Arial"/>
          <w:color w:val="000000" w:themeColor="text1"/>
        </w:rPr>
        <w:t>”</w:t>
      </w:r>
      <w:r w:rsidRPr="007D2282">
        <w:rPr>
          <w:rFonts w:ascii="Arial" w:hAnsi="Arial" w:cs="Arial"/>
          <w:color w:val="000000" w:themeColor="text1"/>
        </w:rPr>
        <w:t xml:space="preserve">… Con acetato grueso, </w:t>
      </w:r>
      <w:proofErr w:type="spellStart"/>
      <w:r w:rsidRPr="007D2282">
        <w:rPr>
          <w:rFonts w:ascii="Arial" w:hAnsi="Arial" w:cs="Arial"/>
          <w:color w:val="000000" w:themeColor="text1"/>
        </w:rPr>
        <w:t>fomy</w:t>
      </w:r>
      <w:proofErr w:type="spellEnd"/>
      <w:r w:rsidRPr="007D2282">
        <w:rPr>
          <w:rFonts w:ascii="Arial" w:hAnsi="Arial" w:cs="Arial"/>
          <w:color w:val="000000" w:themeColor="text1"/>
        </w:rPr>
        <w:t xml:space="preserve">, elástico, papel </w:t>
      </w:r>
      <w:proofErr w:type="spellStart"/>
      <w:r w:rsidRPr="007D2282">
        <w:rPr>
          <w:rFonts w:ascii="Arial" w:hAnsi="Arial" w:cs="Arial"/>
          <w:color w:val="000000" w:themeColor="text1"/>
        </w:rPr>
        <w:t>contact</w:t>
      </w:r>
      <w:proofErr w:type="spellEnd"/>
      <w:r w:rsidRPr="007D2282">
        <w:rPr>
          <w:rFonts w:ascii="Arial" w:hAnsi="Arial" w:cs="Arial"/>
          <w:color w:val="000000" w:themeColor="text1"/>
        </w:rPr>
        <w:t xml:space="preserve"> y mucho talento, 15 juchitecas elaboraron 140 mascarillas de protección médica contra Covid-19. Agrupadas en la Organización de Mujeres Emprendedoras del Istmo, las 15 mujeres donaron su trabajo al personal médico del Hospital General de Juch</w:t>
      </w:r>
      <w:r w:rsidR="00204F9C" w:rsidRPr="007D2282">
        <w:rPr>
          <w:rFonts w:ascii="Arial" w:hAnsi="Arial" w:cs="Arial"/>
          <w:color w:val="000000" w:themeColor="text1"/>
        </w:rPr>
        <w:t>itán</w:t>
      </w:r>
      <w:r w:rsidRPr="007D2282">
        <w:rPr>
          <w:rFonts w:ascii="Arial" w:hAnsi="Arial" w:cs="Arial"/>
          <w:color w:val="000000" w:themeColor="text1"/>
        </w:rPr>
        <w:t xml:space="preserve">… </w:t>
      </w:r>
      <w:r w:rsidR="00204F9C" w:rsidRPr="007D2282">
        <w:rPr>
          <w:rFonts w:ascii="Arial" w:hAnsi="Arial" w:cs="Arial"/>
          <w:color w:val="000000" w:themeColor="text1"/>
        </w:rPr>
        <w:t xml:space="preserve">Iniciativas </w:t>
      </w:r>
      <w:r w:rsidRPr="007D2282">
        <w:rPr>
          <w:rFonts w:ascii="Arial" w:hAnsi="Arial" w:cs="Arial"/>
          <w:color w:val="000000" w:themeColor="text1"/>
        </w:rPr>
        <w:t xml:space="preserve"> como ésta forman parte de</w:t>
      </w:r>
      <w:r w:rsidR="00204F9C" w:rsidRPr="007D2282">
        <w:rPr>
          <w:rFonts w:ascii="Arial" w:hAnsi="Arial" w:cs="Arial"/>
          <w:color w:val="000000" w:themeColor="text1"/>
        </w:rPr>
        <w:t xml:space="preserve"> </w:t>
      </w:r>
      <w:r w:rsidRPr="007D2282">
        <w:rPr>
          <w:rFonts w:ascii="Arial" w:hAnsi="Arial" w:cs="Arial"/>
          <w:color w:val="000000" w:themeColor="text1"/>
        </w:rPr>
        <w:t>l</w:t>
      </w:r>
      <w:r w:rsidR="00204F9C" w:rsidRPr="007D2282">
        <w:rPr>
          <w:rFonts w:ascii="Arial" w:hAnsi="Arial" w:cs="Arial"/>
          <w:color w:val="000000" w:themeColor="text1"/>
        </w:rPr>
        <w:t>a cotidianidad de muchos mexicanos.</w:t>
      </w:r>
    </w:p>
    <w:p w:rsidR="007F6FB3" w:rsidRPr="007D2282" w:rsidRDefault="00317A3A" w:rsidP="006749AB">
      <w:pPr>
        <w:jc w:val="both"/>
        <w:rPr>
          <w:rFonts w:ascii="Arial" w:hAnsi="Arial" w:cs="Arial"/>
          <w:bCs/>
          <w:color w:val="000000" w:themeColor="text1"/>
        </w:rPr>
      </w:pPr>
      <w:hyperlink r:id="rId4" w:history="1">
        <w:r w:rsidR="006749AB" w:rsidRPr="007D2282">
          <w:rPr>
            <w:rFonts w:ascii="Arial" w:hAnsi="Arial" w:cs="Arial"/>
            <w:color w:val="000000" w:themeColor="text1"/>
            <w:sz w:val="16"/>
            <w:szCs w:val="16"/>
          </w:rPr>
          <w:t>http://www.f</w:t>
        </w:r>
        <w:bookmarkStart w:id="0" w:name="_GoBack"/>
        <w:bookmarkEnd w:id="0"/>
        <w:r w:rsidR="006749AB" w:rsidRPr="007D2282">
          <w:rPr>
            <w:rFonts w:ascii="Arial" w:hAnsi="Arial" w:cs="Arial"/>
            <w:color w:val="000000" w:themeColor="text1"/>
            <w:sz w:val="16"/>
            <w:szCs w:val="16"/>
          </w:rPr>
          <w:t>orumenlinea.com/</w:t>
        </w:r>
      </w:hyperlink>
      <w:r w:rsidR="006749AB" w:rsidRPr="007D228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6749AB" w:rsidRPr="007D228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6749AB" w:rsidRPr="007D228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6749AB" w:rsidRPr="007D2282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6749AB" w:rsidRPr="007D228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anchor="%21/IbarraAguirreEd" w:tgtFrame="_blank" w:history="1">
        <w:r w:rsidR="006749AB" w:rsidRPr="007D2282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6749AB" w:rsidRPr="007D2282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7F6FB3" w:rsidRPr="007D22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AB"/>
    <w:rsid w:val="0002389A"/>
    <w:rsid w:val="0003713C"/>
    <w:rsid w:val="000746D5"/>
    <w:rsid w:val="000B7A76"/>
    <w:rsid w:val="001011C5"/>
    <w:rsid w:val="00192017"/>
    <w:rsid w:val="00204F9C"/>
    <w:rsid w:val="00317A3A"/>
    <w:rsid w:val="003A518E"/>
    <w:rsid w:val="003B29D2"/>
    <w:rsid w:val="0050203F"/>
    <w:rsid w:val="005D0C05"/>
    <w:rsid w:val="006540E2"/>
    <w:rsid w:val="006749AB"/>
    <w:rsid w:val="00677F25"/>
    <w:rsid w:val="006923C5"/>
    <w:rsid w:val="006C592E"/>
    <w:rsid w:val="007D2282"/>
    <w:rsid w:val="007F6FB3"/>
    <w:rsid w:val="008239B6"/>
    <w:rsid w:val="008E5872"/>
    <w:rsid w:val="00B24F02"/>
    <w:rsid w:val="00B618DC"/>
    <w:rsid w:val="00C236DE"/>
    <w:rsid w:val="00CF619E"/>
    <w:rsid w:val="00DF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44E644-777D-438A-980F-664C90F1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9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749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5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4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44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30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34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0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15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990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12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291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79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238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526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180478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334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890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2416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36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770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821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912751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61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9345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998</Words>
  <Characters>5211</Characters>
  <Application>Microsoft Office Word</Application>
  <DocSecurity>0</DocSecurity>
  <Lines>89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2020-05-07T13:02:00Z</dcterms:created>
  <dcterms:modified xsi:type="dcterms:W3CDTF">2020-05-11T16:53:00Z</dcterms:modified>
</cp:coreProperties>
</file>