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48CD" w:rsidRPr="00CB7AE9" w:rsidRDefault="000948CD" w:rsidP="000948CD">
      <w:pPr>
        <w:jc w:val="both"/>
        <w:rPr>
          <w:rFonts w:ascii="Arial" w:hAnsi="Arial" w:cs="Arial"/>
          <w:color w:val="000000" w:themeColor="text1"/>
          <w:sz w:val="28"/>
          <w:szCs w:val="28"/>
        </w:rPr>
      </w:pPr>
      <w:r w:rsidRPr="00CB7AE9">
        <w:rPr>
          <w:rFonts w:ascii="Arial" w:hAnsi="Arial" w:cs="Arial"/>
          <w:color w:val="000000" w:themeColor="text1"/>
          <w:sz w:val="28"/>
          <w:szCs w:val="28"/>
        </w:rPr>
        <w:t>Utopía</w:t>
      </w:r>
    </w:p>
    <w:p w:rsidR="000948CD" w:rsidRPr="00CB7AE9" w:rsidRDefault="000948CD" w:rsidP="000948CD">
      <w:pPr>
        <w:jc w:val="both"/>
        <w:rPr>
          <w:rFonts w:ascii="Arial" w:hAnsi="Arial" w:cs="Arial"/>
          <w:color w:val="000000" w:themeColor="text1"/>
        </w:rPr>
      </w:pPr>
    </w:p>
    <w:p w:rsidR="000948CD" w:rsidRPr="00CB7AE9" w:rsidRDefault="001D3018" w:rsidP="001D3018">
      <w:pPr>
        <w:jc w:val="center"/>
        <w:rPr>
          <w:rFonts w:ascii="Arial" w:hAnsi="Arial" w:cs="Arial"/>
          <w:b/>
          <w:color w:val="000000" w:themeColor="text1"/>
          <w:sz w:val="36"/>
          <w:szCs w:val="36"/>
        </w:rPr>
      </w:pPr>
      <w:r w:rsidRPr="00CB7AE9">
        <w:rPr>
          <w:rFonts w:ascii="Arial" w:hAnsi="Arial" w:cs="Arial"/>
          <w:b/>
          <w:color w:val="000000" w:themeColor="text1"/>
          <w:sz w:val="36"/>
          <w:szCs w:val="36"/>
        </w:rPr>
        <w:t>Homicidios dolosos y feminicidios</w:t>
      </w:r>
    </w:p>
    <w:p w:rsidR="000948CD" w:rsidRPr="00CB7AE9" w:rsidRDefault="000948CD" w:rsidP="000948CD">
      <w:pPr>
        <w:jc w:val="both"/>
        <w:rPr>
          <w:rFonts w:ascii="Arial" w:hAnsi="Arial" w:cs="Arial"/>
          <w:color w:val="000000" w:themeColor="text1"/>
        </w:rPr>
      </w:pPr>
    </w:p>
    <w:p w:rsidR="000948CD" w:rsidRPr="00CB7AE9" w:rsidRDefault="000948CD" w:rsidP="000948CD">
      <w:pPr>
        <w:jc w:val="both"/>
        <w:rPr>
          <w:rFonts w:ascii="Arial" w:hAnsi="Arial" w:cs="Arial"/>
          <w:b/>
          <w:color w:val="000000" w:themeColor="text1"/>
        </w:rPr>
      </w:pPr>
      <w:r w:rsidRPr="00CB7AE9">
        <w:rPr>
          <w:rFonts w:ascii="Arial" w:hAnsi="Arial" w:cs="Arial"/>
          <w:b/>
          <w:color w:val="000000" w:themeColor="text1"/>
        </w:rPr>
        <w:t>Eduardo Ibarra Aguirre</w:t>
      </w:r>
    </w:p>
    <w:p w:rsidR="004C46DC" w:rsidRPr="00CB7AE9" w:rsidRDefault="004C46DC" w:rsidP="000948CD">
      <w:pPr>
        <w:jc w:val="both"/>
        <w:rPr>
          <w:rStyle w:val="Hipervnculo"/>
          <w:rFonts w:ascii="Arial" w:hAnsi="Arial" w:cs="Arial"/>
          <w:color w:val="000000" w:themeColor="text1"/>
          <w:u w:val="none"/>
        </w:rPr>
      </w:pPr>
    </w:p>
    <w:p w:rsidR="004C46DC" w:rsidRPr="00CB7AE9" w:rsidRDefault="004C46DC" w:rsidP="000948CD">
      <w:pPr>
        <w:jc w:val="both"/>
        <w:rPr>
          <w:rStyle w:val="Hipervnculo"/>
          <w:rFonts w:ascii="Arial" w:hAnsi="Arial" w:cs="Arial"/>
          <w:color w:val="000000" w:themeColor="text1"/>
          <w:u w:val="none"/>
        </w:rPr>
      </w:pPr>
      <w:r w:rsidRPr="00CB7AE9">
        <w:rPr>
          <w:rStyle w:val="Hipervnculo"/>
          <w:rFonts w:ascii="Arial" w:hAnsi="Arial" w:cs="Arial"/>
          <w:color w:val="000000" w:themeColor="text1"/>
          <w:u w:val="none"/>
        </w:rPr>
        <w:t xml:space="preserve">Las tendencias a la baja de los índices delictivos en México, reconfirmados en marzo pasado y dados a conocer el 24 de abril en plena epidemia del coronavirus en su fase tres que oficialmente se declaró tres días antes, si bien fueron registrados por los medios pasaron a un tercer plano ante la crisis sanitaria y económica globales, misma que sin mediar </w:t>
      </w:r>
      <w:r w:rsidR="00B44E53" w:rsidRPr="00CB7AE9">
        <w:rPr>
          <w:rStyle w:val="Hipervnculo"/>
          <w:rFonts w:ascii="Arial" w:hAnsi="Arial" w:cs="Arial"/>
          <w:color w:val="000000" w:themeColor="text1"/>
          <w:u w:val="none"/>
        </w:rPr>
        <w:t xml:space="preserve">más </w:t>
      </w:r>
      <w:r w:rsidRPr="00CB7AE9">
        <w:rPr>
          <w:rStyle w:val="Hipervnculo"/>
          <w:rFonts w:ascii="Arial" w:hAnsi="Arial" w:cs="Arial"/>
          <w:color w:val="000000" w:themeColor="text1"/>
          <w:u w:val="none"/>
        </w:rPr>
        <w:t xml:space="preserve">argumentos </w:t>
      </w:r>
      <w:r w:rsidR="00B44E53" w:rsidRPr="00CB7AE9">
        <w:rPr>
          <w:rStyle w:val="Hipervnculo"/>
          <w:rFonts w:ascii="Arial" w:hAnsi="Arial" w:cs="Arial"/>
          <w:color w:val="000000" w:themeColor="text1"/>
          <w:u w:val="none"/>
        </w:rPr>
        <w:t xml:space="preserve">que su verbosidad </w:t>
      </w:r>
      <w:r w:rsidRPr="00CB7AE9">
        <w:rPr>
          <w:rStyle w:val="Hipervnculo"/>
          <w:rFonts w:ascii="Arial" w:hAnsi="Arial" w:cs="Arial"/>
          <w:color w:val="000000" w:themeColor="text1"/>
          <w:u w:val="none"/>
        </w:rPr>
        <w:t xml:space="preserve">Denise </w:t>
      </w:r>
      <w:proofErr w:type="spellStart"/>
      <w:r w:rsidRPr="00CB7AE9">
        <w:rPr>
          <w:rStyle w:val="Hipervnculo"/>
          <w:rFonts w:ascii="Arial" w:hAnsi="Arial" w:cs="Arial"/>
          <w:color w:val="000000" w:themeColor="text1"/>
          <w:u w:val="none"/>
        </w:rPr>
        <w:t>Dresser</w:t>
      </w:r>
      <w:proofErr w:type="spellEnd"/>
      <w:r w:rsidRPr="00CB7AE9">
        <w:rPr>
          <w:rStyle w:val="Hipervnculo"/>
          <w:rFonts w:ascii="Arial" w:hAnsi="Arial" w:cs="Arial"/>
          <w:color w:val="000000" w:themeColor="text1"/>
          <w:u w:val="none"/>
        </w:rPr>
        <w:t xml:space="preserve"> endilg</w:t>
      </w:r>
      <w:r w:rsidR="00A964A6" w:rsidRPr="00CB7AE9">
        <w:rPr>
          <w:rStyle w:val="Hipervnculo"/>
          <w:rFonts w:ascii="Arial" w:hAnsi="Arial" w:cs="Arial"/>
          <w:color w:val="000000" w:themeColor="text1"/>
          <w:u w:val="none"/>
        </w:rPr>
        <w:t>a</w:t>
      </w:r>
      <w:r w:rsidRPr="00CB7AE9">
        <w:rPr>
          <w:rStyle w:val="Hipervnculo"/>
          <w:rFonts w:ascii="Arial" w:hAnsi="Arial" w:cs="Arial"/>
          <w:color w:val="000000" w:themeColor="text1"/>
          <w:u w:val="none"/>
        </w:rPr>
        <w:t xml:space="preserve"> la responsabilidad al presidente Andrés Manuel.</w:t>
      </w:r>
    </w:p>
    <w:p w:rsidR="00D168D1" w:rsidRPr="00CB7AE9" w:rsidRDefault="00B44E53" w:rsidP="00D168D1">
      <w:pPr>
        <w:ind w:firstLine="708"/>
        <w:jc w:val="both"/>
        <w:rPr>
          <w:rFonts w:ascii="Arial" w:hAnsi="Arial" w:cs="Arial"/>
          <w:color w:val="000000" w:themeColor="text1"/>
        </w:rPr>
      </w:pPr>
      <w:r w:rsidRPr="00CB7AE9">
        <w:rPr>
          <w:rStyle w:val="Hipervnculo"/>
          <w:rFonts w:ascii="Arial" w:hAnsi="Arial" w:cs="Arial"/>
          <w:color w:val="000000" w:themeColor="text1"/>
          <w:u w:val="none"/>
        </w:rPr>
        <w:t xml:space="preserve">También fueron desplazados los logros porque en dos temas básicos como son homicidios dolosos y feminicidios los avances son </w:t>
      </w:r>
      <w:r w:rsidR="00D168D1" w:rsidRPr="00CB7AE9">
        <w:rPr>
          <w:rStyle w:val="Hipervnculo"/>
          <w:rFonts w:ascii="Arial" w:hAnsi="Arial" w:cs="Arial"/>
          <w:color w:val="000000" w:themeColor="text1"/>
          <w:u w:val="none"/>
        </w:rPr>
        <w:t>claros</w:t>
      </w:r>
      <w:r w:rsidR="005159F0" w:rsidRPr="00CB7AE9">
        <w:rPr>
          <w:rStyle w:val="Hipervnculo"/>
          <w:rFonts w:ascii="Arial" w:hAnsi="Arial" w:cs="Arial"/>
          <w:color w:val="000000" w:themeColor="text1"/>
          <w:u w:val="none"/>
        </w:rPr>
        <w:t>,</w:t>
      </w:r>
      <w:r w:rsidR="00D168D1" w:rsidRPr="00CB7AE9">
        <w:rPr>
          <w:rStyle w:val="Hipervnculo"/>
          <w:rFonts w:ascii="Arial" w:hAnsi="Arial" w:cs="Arial"/>
          <w:color w:val="000000" w:themeColor="text1"/>
          <w:u w:val="none"/>
        </w:rPr>
        <w:t xml:space="preserve"> pero </w:t>
      </w:r>
      <w:r w:rsidRPr="00CB7AE9">
        <w:rPr>
          <w:rStyle w:val="Hipervnculo"/>
          <w:rFonts w:ascii="Arial" w:hAnsi="Arial" w:cs="Arial"/>
          <w:color w:val="000000" w:themeColor="text1"/>
          <w:u w:val="none"/>
        </w:rPr>
        <w:t>más bien modestos, pues el asesinato de mujeres por el hecho de serlo se “mantiene en la línea histórica”, esto es:</w:t>
      </w:r>
      <w:r w:rsidR="00D168D1" w:rsidRPr="00CB7AE9">
        <w:rPr>
          <w:rStyle w:val="Hipervnculo"/>
          <w:rFonts w:ascii="Arial" w:hAnsi="Arial" w:cs="Arial"/>
          <w:color w:val="000000" w:themeColor="text1"/>
          <w:u w:val="none"/>
        </w:rPr>
        <w:t xml:space="preserve"> en </w:t>
      </w:r>
      <w:r w:rsidR="00D168D1" w:rsidRPr="004C46DC">
        <w:rPr>
          <w:rFonts w:ascii="Arial" w:hAnsi="Arial" w:cs="Arial"/>
          <w:color w:val="000000" w:themeColor="text1"/>
        </w:rPr>
        <w:t xml:space="preserve">febrero de este año se registraron 92 casos de feminicidio y para marzo la cifra bajó a 78, lo que </w:t>
      </w:r>
      <w:r w:rsidR="00D168D1" w:rsidRPr="00CB7AE9">
        <w:rPr>
          <w:rFonts w:ascii="Arial" w:hAnsi="Arial" w:cs="Arial"/>
          <w:color w:val="000000" w:themeColor="text1"/>
        </w:rPr>
        <w:t xml:space="preserve">Alfonso </w:t>
      </w:r>
      <w:proofErr w:type="spellStart"/>
      <w:r w:rsidR="00D168D1" w:rsidRPr="00CB7AE9">
        <w:rPr>
          <w:rFonts w:ascii="Arial" w:hAnsi="Arial" w:cs="Arial"/>
          <w:color w:val="000000" w:themeColor="text1"/>
        </w:rPr>
        <w:t>Durazo</w:t>
      </w:r>
      <w:proofErr w:type="spellEnd"/>
      <w:r w:rsidR="00D168D1" w:rsidRPr="00CB7AE9">
        <w:rPr>
          <w:rFonts w:ascii="Arial" w:hAnsi="Arial" w:cs="Arial"/>
          <w:color w:val="000000" w:themeColor="text1"/>
        </w:rPr>
        <w:t xml:space="preserve"> estimó que </w:t>
      </w:r>
      <w:r w:rsidR="00D168D1" w:rsidRPr="004C46DC">
        <w:rPr>
          <w:rFonts w:ascii="Arial" w:hAnsi="Arial" w:cs="Arial"/>
          <w:color w:val="000000" w:themeColor="text1"/>
        </w:rPr>
        <w:t xml:space="preserve">fue </w:t>
      </w:r>
      <w:r w:rsidR="00D168D1" w:rsidRPr="00CB7AE9">
        <w:rPr>
          <w:rFonts w:ascii="Arial" w:hAnsi="Arial" w:cs="Arial"/>
          <w:color w:val="000000" w:themeColor="text1"/>
        </w:rPr>
        <w:t>“</w:t>
      </w:r>
      <w:r w:rsidR="00D168D1" w:rsidRPr="004C46DC">
        <w:rPr>
          <w:rFonts w:ascii="Arial" w:hAnsi="Arial" w:cs="Arial"/>
          <w:color w:val="000000" w:themeColor="text1"/>
        </w:rPr>
        <w:t>un ligero descenso de 14 casos</w:t>
      </w:r>
      <w:r w:rsidR="00D168D1" w:rsidRPr="00CB7AE9">
        <w:rPr>
          <w:rFonts w:ascii="Arial" w:hAnsi="Arial" w:cs="Arial"/>
          <w:color w:val="000000" w:themeColor="text1"/>
        </w:rPr>
        <w:t>”</w:t>
      </w:r>
      <w:r w:rsidR="00D168D1" w:rsidRPr="004C46DC">
        <w:rPr>
          <w:rFonts w:ascii="Arial" w:hAnsi="Arial" w:cs="Arial"/>
          <w:color w:val="000000" w:themeColor="text1"/>
        </w:rPr>
        <w:t>.</w:t>
      </w:r>
    </w:p>
    <w:p w:rsidR="00D168D1" w:rsidRPr="00CB7AE9" w:rsidRDefault="00D168D1" w:rsidP="00D168D1">
      <w:pPr>
        <w:ind w:firstLine="708"/>
        <w:jc w:val="both"/>
        <w:rPr>
          <w:rFonts w:ascii="Arial" w:hAnsi="Arial" w:cs="Arial"/>
          <w:color w:val="000000" w:themeColor="text1"/>
        </w:rPr>
      </w:pPr>
      <w:r w:rsidRPr="00CB7AE9">
        <w:rPr>
          <w:rFonts w:ascii="Arial" w:hAnsi="Arial" w:cs="Arial"/>
          <w:color w:val="000000" w:themeColor="text1"/>
        </w:rPr>
        <w:t>Como antecedente importa rescatar de lo dicho por el secretario de Seguridad Ciudadana que en</w:t>
      </w:r>
      <w:r w:rsidRPr="004C46DC">
        <w:rPr>
          <w:rFonts w:ascii="Arial" w:hAnsi="Arial" w:cs="Arial"/>
          <w:color w:val="000000" w:themeColor="text1"/>
        </w:rPr>
        <w:t xml:space="preserve"> diciembre de 2018, cuando comenzó </w:t>
      </w:r>
      <w:r w:rsidRPr="00CB7AE9">
        <w:rPr>
          <w:rFonts w:ascii="Arial" w:hAnsi="Arial" w:cs="Arial"/>
          <w:color w:val="000000" w:themeColor="text1"/>
        </w:rPr>
        <w:t xml:space="preserve">el gobierno de López Obrador, </w:t>
      </w:r>
      <w:r w:rsidRPr="004C46DC">
        <w:rPr>
          <w:rFonts w:ascii="Arial" w:hAnsi="Arial" w:cs="Arial"/>
          <w:color w:val="000000" w:themeColor="text1"/>
        </w:rPr>
        <w:t>a marzo de 2020, el feminicidio se redujo en 22</w:t>
      </w:r>
      <w:r w:rsidRPr="00CB7AE9">
        <w:rPr>
          <w:rFonts w:ascii="Arial" w:hAnsi="Arial" w:cs="Arial"/>
          <w:color w:val="000000" w:themeColor="text1"/>
        </w:rPr>
        <w:t xml:space="preserve">% y </w:t>
      </w:r>
      <w:r w:rsidRPr="004C46DC">
        <w:rPr>
          <w:rFonts w:ascii="Arial" w:hAnsi="Arial" w:cs="Arial"/>
          <w:color w:val="000000" w:themeColor="text1"/>
        </w:rPr>
        <w:t>la cifra de este delito bajó en 15.22</w:t>
      </w:r>
      <w:r w:rsidRPr="00CB7AE9">
        <w:rPr>
          <w:rFonts w:ascii="Arial" w:hAnsi="Arial" w:cs="Arial"/>
          <w:color w:val="000000" w:themeColor="text1"/>
        </w:rPr>
        <w:t>%</w:t>
      </w:r>
      <w:r w:rsidRPr="004C46DC">
        <w:rPr>
          <w:rFonts w:ascii="Arial" w:hAnsi="Arial" w:cs="Arial"/>
          <w:color w:val="000000" w:themeColor="text1"/>
        </w:rPr>
        <w:t xml:space="preserve"> de marzo de este año con respecto a febrero pasado.</w:t>
      </w:r>
      <w:r w:rsidRPr="00CB7AE9">
        <w:rPr>
          <w:rFonts w:ascii="Arial" w:hAnsi="Arial" w:cs="Arial"/>
          <w:color w:val="000000" w:themeColor="text1"/>
        </w:rPr>
        <w:t xml:space="preserve"> Porcentajes nada despreciables para un problema mayúsculo y </w:t>
      </w:r>
      <w:r w:rsidR="00D84A57" w:rsidRPr="00CB7AE9">
        <w:rPr>
          <w:rFonts w:ascii="Arial" w:hAnsi="Arial" w:cs="Arial"/>
          <w:color w:val="000000" w:themeColor="text1"/>
        </w:rPr>
        <w:t xml:space="preserve">acaso por ello mismo </w:t>
      </w:r>
      <w:r w:rsidRPr="00CB7AE9">
        <w:rPr>
          <w:rFonts w:ascii="Arial" w:hAnsi="Arial" w:cs="Arial"/>
          <w:color w:val="000000" w:themeColor="text1"/>
        </w:rPr>
        <w:t>algun</w:t>
      </w:r>
      <w:r w:rsidR="00D84A57" w:rsidRPr="00CB7AE9">
        <w:rPr>
          <w:rFonts w:ascii="Arial" w:hAnsi="Arial" w:cs="Arial"/>
          <w:color w:val="000000" w:themeColor="text1"/>
        </w:rPr>
        <w:t>o</w:t>
      </w:r>
      <w:r w:rsidRPr="00CB7AE9">
        <w:rPr>
          <w:rFonts w:ascii="Arial" w:hAnsi="Arial" w:cs="Arial"/>
          <w:color w:val="000000" w:themeColor="text1"/>
        </w:rPr>
        <w:t>s organi</w:t>
      </w:r>
      <w:r w:rsidR="00D84A57" w:rsidRPr="00CB7AE9">
        <w:rPr>
          <w:rFonts w:ascii="Arial" w:hAnsi="Arial" w:cs="Arial"/>
          <w:color w:val="000000" w:themeColor="text1"/>
        </w:rPr>
        <w:t xml:space="preserve">smos </w:t>
      </w:r>
      <w:r w:rsidRPr="00CB7AE9">
        <w:rPr>
          <w:rFonts w:ascii="Arial" w:hAnsi="Arial" w:cs="Arial"/>
          <w:color w:val="000000" w:themeColor="text1"/>
        </w:rPr>
        <w:t xml:space="preserve">feministas </w:t>
      </w:r>
      <w:r w:rsidR="00D84A57" w:rsidRPr="00CB7AE9">
        <w:rPr>
          <w:rFonts w:ascii="Arial" w:hAnsi="Arial" w:cs="Arial"/>
          <w:color w:val="000000" w:themeColor="text1"/>
        </w:rPr>
        <w:t xml:space="preserve">de la llamada </w:t>
      </w:r>
      <w:r w:rsidR="00D84A57" w:rsidRPr="00CB7AE9">
        <w:rPr>
          <w:rFonts w:ascii="Arial" w:hAnsi="Arial" w:cs="Arial"/>
          <w:i/>
          <w:color w:val="000000" w:themeColor="text1"/>
        </w:rPr>
        <w:t>cuarta ola,</w:t>
      </w:r>
      <w:r w:rsidR="00D84A57" w:rsidRPr="00CB7AE9">
        <w:rPr>
          <w:rFonts w:ascii="Arial" w:hAnsi="Arial" w:cs="Arial"/>
          <w:color w:val="000000" w:themeColor="text1"/>
        </w:rPr>
        <w:t xml:space="preserve"> rijosos y estridentes (“Verga violadora a la licuadora”, es </w:t>
      </w:r>
      <w:r w:rsidR="00A964A6" w:rsidRPr="00CB7AE9">
        <w:rPr>
          <w:rFonts w:ascii="Arial" w:hAnsi="Arial" w:cs="Arial"/>
          <w:color w:val="000000" w:themeColor="text1"/>
        </w:rPr>
        <w:t xml:space="preserve">una de </w:t>
      </w:r>
      <w:r w:rsidR="00D84A57" w:rsidRPr="00CB7AE9">
        <w:rPr>
          <w:rFonts w:ascii="Arial" w:hAnsi="Arial" w:cs="Arial"/>
          <w:color w:val="000000" w:themeColor="text1"/>
        </w:rPr>
        <w:t>su</w:t>
      </w:r>
      <w:r w:rsidR="00A964A6" w:rsidRPr="00CB7AE9">
        <w:rPr>
          <w:rFonts w:ascii="Arial" w:hAnsi="Arial" w:cs="Arial"/>
          <w:color w:val="000000" w:themeColor="text1"/>
        </w:rPr>
        <w:t>s</w:t>
      </w:r>
      <w:r w:rsidR="00D84A57" w:rsidRPr="00CB7AE9">
        <w:rPr>
          <w:rFonts w:ascii="Arial" w:hAnsi="Arial" w:cs="Arial"/>
          <w:color w:val="000000" w:themeColor="text1"/>
        </w:rPr>
        <w:t xml:space="preserve"> consigna</w:t>
      </w:r>
      <w:r w:rsidR="005159F0" w:rsidRPr="00CB7AE9">
        <w:rPr>
          <w:rFonts w:ascii="Arial" w:hAnsi="Arial" w:cs="Arial"/>
          <w:color w:val="000000" w:themeColor="text1"/>
        </w:rPr>
        <w:t>s</w:t>
      </w:r>
      <w:r w:rsidR="00D84A57" w:rsidRPr="00CB7AE9">
        <w:rPr>
          <w:rFonts w:ascii="Arial" w:hAnsi="Arial" w:cs="Arial"/>
          <w:color w:val="000000" w:themeColor="text1"/>
        </w:rPr>
        <w:t xml:space="preserve">) </w:t>
      </w:r>
      <w:r w:rsidRPr="00CB7AE9">
        <w:rPr>
          <w:rFonts w:ascii="Arial" w:hAnsi="Arial" w:cs="Arial"/>
          <w:color w:val="000000" w:themeColor="text1"/>
        </w:rPr>
        <w:t>subestimaron el 8 y 9 de marzo pasados.</w:t>
      </w:r>
    </w:p>
    <w:p w:rsidR="00D84A57" w:rsidRPr="00CB7AE9" w:rsidRDefault="00D84A57" w:rsidP="00D168D1">
      <w:pPr>
        <w:ind w:firstLine="708"/>
        <w:jc w:val="both"/>
        <w:rPr>
          <w:rFonts w:ascii="Arial" w:hAnsi="Arial" w:cs="Arial"/>
          <w:color w:val="000000" w:themeColor="text1"/>
        </w:rPr>
      </w:pPr>
      <w:r w:rsidRPr="00CB7AE9">
        <w:rPr>
          <w:rFonts w:ascii="Arial" w:hAnsi="Arial" w:cs="Arial"/>
          <w:color w:val="000000" w:themeColor="text1"/>
        </w:rPr>
        <w:t xml:space="preserve">Y justo ahora cuando más se requiere la presencia y participación de las feministas en tiempos de confinamiento y, por ello, de mayores riesgos de violencia intrafamiliar, brillan por su ausencia debido a la borrachera y la cruda de marzo que las llevó a </w:t>
      </w:r>
      <w:r w:rsidR="00A964A6" w:rsidRPr="00CB7AE9">
        <w:rPr>
          <w:rFonts w:ascii="Arial" w:hAnsi="Arial" w:cs="Arial"/>
          <w:color w:val="000000" w:themeColor="text1"/>
        </w:rPr>
        <w:t>la</w:t>
      </w:r>
      <w:r w:rsidRPr="00CB7AE9">
        <w:rPr>
          <w:rFonts w:ascii="Arial" w:hAnsi="Arial" w:cs="Arial"/>
          <w:color w:val="000000" w:themeColor="text1"/>
        </w:rPr>
        <w:t xml:space="preserve"> soberbia </w:t>
      </w:r>
      <w:r w:rsidR="00A964A6" w:rsidRPr="00CB7AE9">
        <w:rPr>
          <w:rFonts w:ascii="Arial" w:hAnsi="Arial" w:cs="Arial"/>
          <w:color w:val="000000" w:themeColor="text1"/>
        </w:rPr>
        <w:t>triunfalista, de la que muchas hicieron gala como lideresas, arquitectas</w:t>
      </w:r>
      <w:r w:rsidR="00767A7D" w:rsidRPr="00CB7AE9">
        <w:rPr>
          <w:rFonts w:ascii="Arial" w:hAnsi="Arial" w:cs="Arial"/>
          <w:color w:val="000000" w:themeColor="text1"/>
        </w:rPr>
        <w:t xml:space="preserve"> y estrategas.</w:t>
      </w:r>
    </w:p>
    <w:p w:rsidR="00767A7D" w:rsidRPr="00CB7AE9" w:rsidRDefault="00D84A57" w:rsidP="00767A7D">
      <w:pPr>
        <w:ind w:firstLine="708"/>
        <w:jc w:val="both"/>
        <w:rPr>
          <w:rFonts w:ascii="Arial" w:hAnsi="Arial" w:cs="Arial"/>
          <w:color w:val="000000" w:themeColor="text1"/>
        </w:rPr>
      </w:pPr>
      <w:r w:rsidRPr="00CB7AE9">
        <w:rPr>
          <w:rFonts w:ascii="Arial" w:hAnsi="Arial" w:cs="Arial"/>
          <w:color w:val="000000" w:themeColor="text1"/>
        </w:rPr>
        <w:t xml:space="preserve">Otro indicador son los homicidios dolosos, en donde </w:t>
      </w:r>
      <w:proofErr w:type="spellStart"/>
      <w:r w:rsidR="00767A7D" w:rsidRPr="00CB7AE9">
        <w:rPr>
          <w:rFonts w:ascii="Arial" w:hAnsi="Arial" w:cs="Arial"/>
          <w:color w:val="000000" w:themeColor="text1"/>
        </w:rPr>
        <w:t>Durazo</w:t>
      </w:r>
      <w:proofErr w:type="spellEnd"/>
      <w:r w:rsidR="00767A7D" w:rsidRPr="00CB7AE9">
        <w:rPr>
          <w:rFonts w:ascii="Arial" w:hAnsi="Arial" w:cs="Arial"/>
          <w:color w:val="000000" w:themeColor="text1"/>
        </w:rPr>
        <w:t xml:space="preserve"> Montaño con mayor claridad expositiva reconoció “</w:t>
      </w:r>
      <w:r w:rsidR="00A964A6" w:rsidRPr="004C46DC">
        <w:rPr>
          <w:rFonts w:ascii="Arial" w:hAnsi="Arial" w:cs="Arial"/>
          <w:color w:val="000000" w:themeColor="text1"/>
        </w:rPr>
        <w:t xml:space="preserve">tuvimos un ligero incremento que llega a </w:t>
      </w:r>
      <w:r w:rsidR="005159F0" w:rsidRPr="00CB7AE9">
        <w:rPr>
          <w:rFonts w:ascii="Arial" w:hAnsi="Arial" w:cs="Arial"/>
          <w:color w:val="000000" w:themeColor="text1"/>
        </w:rPr>
        <w:t>3</w:t>
      </w:r>
      <w:r w:rsidR="00A964A6" w:rsidRPr="004C46DC">
        <w:rPr>
          <w:rFonts w:ascii="Arial" w:hAnsi="Arial" w:cs="Arial"/>
          <w:color w:val="000000" w:themeColor="text1"/>
        </w:rPr>
        <w:t xml:space="preserve"> mil; no obstante, podemos decir que estamos prácticamente en la línea de contención</w:t>
      </w:r>
      <w:r w:rsidR="005159F0" w:rsidRPr="00CB7AE9">
        <w:rPr>
          <w:rFonts w:ascii="Arial" w:hAnsi="Arial" w:cs="Arial"/>
          <w:color w:val="000000" w:themeColor="text1"/>
        </w:rPr>
        <w:t>”</w:t>
      </w:r>
      <w:r w:rsidR="00A964A6" w:rsidRPr="004C46DC">
        <w:rPr>
          <w:rFonts w:ascii="Arial" w:hAnsi="Arial" w:cs="Arial"/>
          <w:color w:val="000000" w:themeColor="text1"/>
        </w:rPr>
        <w:t>.</w:t>
      </w:r>
      <w:r w:rsidR="00767A7D" w:rsidRPr="00CB7AE9">
        <w:rPr>
          <w:rFonts w:ascii="Arial" w:hAnsi="Arial" w:cs="Arial"/>
          <w:color w:val="000000" w:themeColor="text1"/>
        </w:rPr>
        <w:t xml:space="preserve"> Correcto, pero no bajan los índices mensuales y el epicentro del problema se ubica en Guanajuato</w:t>
      </w:r>
      <w:r w:rsidR="00231F85" w:rsidRPr="00CB7AE9">
        <w:rPr>
          <w:rFonts w:ascii="Arial" w:hAnsi="Arial" w:cs="Arial"/>
          <w:color w:val="000000" w:themeColor="text1"/>
        </w:rPr>
        <w:t>,</w:t>
      </w:r>
      <w:r w:rsidR="00767A7D" w:rsidRPr="00CB7AE9">
        <w:rPr>
          <w:rFonts w:ascii="Arial" w:hAnsi="Arial" w:cs="Arial"/>
          <w:color w:val="000000" w:themeColor="text1"/>
        </w:rPr>
        <w:t xml:space="preserve"> uno de los estados con mayor crecimiento económico desde hace años y donde el procurador Carlos Zamarripa Aguirre ya cumplió una década en el cargo y va por nueve años más como fiscal </w:t>
      </w:r>
      <w:r w:rsidR="00767A7D" w:rsidRPr="00CB7AE9">
        <w:rPr>
          <w:rFonts w:ascii="Arial" w:hAnsi="Arial" w:cs="Arial"/>
          <w:i/>
          <w:color w:val="000000" w:themeColor="text1"/>
        </w:rPr>
        <w:t>carnal</w:t>
      </w:r>
      <w:r w:rsidR="005159F0" w:rsidRPr="00CB7AE9">
        <w:rPr>
          <w:rFonts w:ascii="Arial" w:hAnsi="Arial" w:cs="Arial"/>
          <w:i/>
          <w:color w:val="000000" w:themeColor="text1"/>
        </w:rPr>
        <w:t>,</w:t>
      </w:r>
      <w:r w:rsidR="00767A7D" w:rsidRPr="00CB7AE9">
        <w:rPr>
          <w:rFonts w:ascii="Arial" w:hAnsi="Arial" w:cs="Arial"/>
          <w:color w:val="000000" w:themeColor="text1"/>
        </w:rPr>
        <w:t xml:space="preserve"> gracias al Partido Acción Nacional </w:t>
      </w:r>
      <w:r w:rsidR="00231F85" w:rsidRPr="00CB7AE9">
        <w:rPr>
          <w:rFonts w:ascii="Arial" w:hAnsi="Arial" w:cs="Arial"/>
          <w:color w:val="000000" w:themeColor="text1"/>
        </w:rPr>
        <w:t xml:space="preserve">y </w:t>
      </w:r>
      <w:r w:rsidR="00767A7D" w:rsidRPr="00CB7AE9">
        <w:rPr>
          <w:rFonts w:ascii="Arial" w:hAnsi="Arial" w:cs="Arial"/>
          <w:color w:val="000000" w:themeColor="text1"/>
        </w:rPr>
        <w:t>con este desastre en seguridad</w:t>
      </w:r>
      <w:r w:rsidR="00231F85" w:rsidRPr="00CB7AE9">
        <w:rPr>
          <w:rFonts w:ascii="Arial" w:hAnsi="Arial" w:cs="Arial"/>
          <w:color w:val="000000" w:themeColor="text1"/>
        </w:rPr>
        <w:t xml:space="preserve"> pública</w:t>
      </w:r>
      <w:r w:rsidR="00767A7D" w:rsidRPr="00CB7AE9">
        <w:rPr>
          <w:rFonts w:ascii="Arial" w:hAnsi="Arial" w:cs="Arial"/>
          <w:color w:val="000000" w:themeColor="text1"/>
        </w:rPr>
        <w:t>.</w:t>
      </w:r>
    </w:p>
    <w:p w:rsidR="00A964A6" w:rsidRPr="004C46DC" w:rsidRDefault="005159F0" w:rsidP="003C162F">
      <w:pPr>
        <w:ind w:firstLine="708"/>
        <w:jc w:val="both"/>
        <w:rPr>
          <w:rFonts w:ascii="Arial" w:hAnsi="Arial" w:cs="Arial"/>
          <w:color w:val="000000" w:themeColor="text1"/>
        </w:rPr>
      </w:pPr>
      <w:r w:rsidRPr="00CB7AE9">
        <w:rPr>
          <w:rFonts w:ascii="Arial" w:hAnsi="Arial" w:cs="Arial"/>
          <w:color w:val="000000" w:themeColor="text1"/>
        </w:rPr>
        <w:t>E</w:t>
      </w:r>
      <w:r w:rsidR="00767A7D" w:rsidRPr="00CB7AE9">
        <w:rPr>
          <w:rFonts w:ascii="Arial" w:hAnsi="Arial" w:cs="Arial"/>
          <w:color w:val="000000" w:themeColor="text1"/>
        </w:rPr>
        <w:t xml:space="preserve">xisten otros indicadores en los que la baja es muy pronunciada y que no es pertinente desestimar. </w:t>
      </w:r>
      <w:r w:rsidR="00A964A6" w:rsidRPr="004C46DC">
        <w:rPr>
          <w:rFonts w:ascii="Arial" w:hAnsi="Arial" w:cs="Arial"/>
          <w:color w:val="000000" w:themeColor="text1"/>
        </w:rPr>
        <w:t xml:space="preserve">En robo de vehículos, </w:t>
      </w:r>
      <w:r w:rsidR="003C162F" w:rsidRPr="00CB7AE9">
        <w:rPr>
          <w:rFonts w:ascii="Arial" w:hAnsi="Arial" w:cs="Arial"/>
          <w:color w:val="000000" w:themeColor="text1"/>
        </w:rPr>
        <w:t>la Cu</w:t>
      </w:r>
      <w:r w:rsidRPr="00CB7AE9">
        <w:rPr>
          <w:rFonts w:ascii="Arial" w:hAnsi="Arial" w:cs="Arial"/>
          <w:color w:val="000000" w:themeColor="text1"/>
        </w:rPr>
        <w:t>a</w:t>
      </w:r>
      <w:r w:rsidR="003C162F" w:rsidRPr="00CB7AE9">
        <w:rPr>
          <w:rFonts w:ascii="Arial" w:hAnsi="Arial" w:cs="Arial"/>
          <w:color w:val="000000" w:themeColor="text1"/>
        </w:rPr>
        <w:t>rta Transformación r</w:t>
      </w:r>
      <w:r w:rsidR="00A964A6" w:rsidRPr="004C46DC">
        <w:rPr>
          <w:rFonts w:ascii="Arial" w:hAnsi="Arial" w:cs="Arial"/>
          <w:color w:val="000000" w:themeColor="text1"/>
        </w:rPr>
        <w:t>ecibi</w:t>
      </w:r>
      <w:r w:rsidR="003C162F" w:rsidRPr="00CB7AE9">
        <w:rPr>
          <w:rFonts w:ascii="Arial" w:hAnsi="Arial" w:cs="Arial"/>
          <w:color w:val="000000" w:themeColor="text1"/>
        </w:rPr>
        <w:t>ó</w:t>
      </w:r>
      <w:r w:rsidR="00A964A6" w:rsidRPr="004C46DC">
        <w:rPr>
          <w:rFonts w:ascii="Arial" w:hAnsi="Arial" w:cs="Arial"/>
          <w:color w:val="000000" w:themeColor="text1"/>
        </w:rPr>
        <w:t xml:space="preserve"> en poco más de 15 mil</w:t>
      </w:r>
      <w:r w:rsidRPr="00CB7AE9">
        <w:rPr>
          <w:rFonts w:ascii="Arial" w:hAnsi="Arial" w:cs="Arial"/>
          <w:color w:val="000000" w:themeColor="text1"/>
        </w:rPr>
        <w:t xml:space="preserve"> </w:t>
      </w:r>
      <w:r w:rsidR="003C162F" w:rsidRPr="00CB7AE9">
        <w:rPr>
          <w:rFonts w:ascii="Arial" w:hAnsi="Arial" w:cs="Arial"/>
          <w:color w:val="000000" w:themeColor="text1"/>
        </w:rPr>
        <w:t>y bajó a</w:t>
      </w:r>
      <w:r w:rsidR="00A964A6" w:rsidRPr="004C46DC">
        <w:rPr>
          <w:rFonts w:ascii="Arial" w:hAnsi="Arial" w:cs="Arial"/>
          <w:color w:val="000000" w:themeColor="text1"/>
        </w:rPr>
        <w:t xml:space="preserve"> poco más de 10 mil. En secuestro </w:t>
      </w:r>
      <w:r w:rsidR="003C162F" w:rsidRPr="00CB7AE9">
        <w:rPr>
          <w:rFonts w:ascii="Arial" w:hAnsi="Arial" w:cs="Arial"/>
          <w:color w:val="000000" w:themeColor="text1"/>
        </w:rPr>
        <w:t xml:space="preserve">eran en diciembre de 2018 un total de </w:t>
      </w:r>
      <w:r w:rsidR="00A964A6" w:rsidRPr="004C46DC">
        <w:rPr>
          <w:rFonts w:ascii="Arial" w:hAnsi="Arial" w:cs="Arial"/>
          <w:color w:val="000000" w:themeColor="text1"/>
        </w:rPr>
        <w:t>188</w:t>
      </w:r>
      <w:r w:rsidR="003C162F" w:rsidRPr="00CB7AE9">
        <w:rPr>
          <w:rFonts w:ascii="Arial" w:hAnsi="Arial" w:cs="Arial"/>
          <w:color w:val="000000" w:themeColor="text1"/>
        </w:rPr>
        <w:t xml:space="preserve"> y en marzo pasado fueron </w:t>
      </w:r>
      <w:r w:rsidR="00A964A6" w:rsidRPr="004C46DC">
        <w:rPr>
          <w:rFonts w:ascii="Arial" w:hAnsi="Arial" w:cs="Arial"/>
          <w:color w:val="000000" w:themeColor="text1"/>
        </w:rPr>
        <w:t>92. Es una cifra que va también</w:t>
      </w:r>
      <w:r w:rsidRPr="00CB7AE9">
        <w:rPr>
          <w:rFonts w:ascii="Arial" w:hAnsi="Arial" w:cs="Arial"/>
          <w:color w:val="000000" w:themeColor="text1"/>
        </w:rPr>
        <w:t>,</w:t>
      </w:r>
      <w:r w:rsidR="00A964A6" w:rsidRPr="004C46DC">
        <w:rPr>
          <w:rFonts w:ascii="Arial" w:hAnsi="Arial" w:cs="Arial"/>
          <w:color w:val="000000" w:themeColor="text1"/>
        </w:rPr>
        <w:t xml:space="preserve"> afortunadamente, de manera sensible a la baja.</w:t>
      </w:r>
    </w:p>
    <w:p w:rsidR="00A964A6" w:rsidRPr="004C46DC" w:rsidRDefault="003C162F" w:rsidP="003C162F">
      <w:pPr>
        <w:ind w:firstLine="708"/>
        <w:jc w:val="both"/>
        <w:rPr>
          <w:rFonts w:ascii="Arial" w:hAnsi="Arial" w:cs="Arial"/>
          <w:color w:val="000000" w:themeColor="text1"/>
        </w:rPr>
      </w:pPr>
      <w:r w:rsidRPr="00CB7AE9">
        <w:rPr>
          <w:rFonts w:ascii="Arial" w:hAnsi="Arial" w:cs="Arial"/>
          <w:color w:val="000000" w:themeColor="text1"/>
        </w:rPr>
        <w:t>En p</w:t>
      </w:r>
      <w:r w:rsidR="004D430C" w:rsidRPr="00CB7AE9">
        <w:rPr>
          <w:rFonts w:ascii="Arial" w:hAnsi="Arial" w:cs="Arial"/>
          <w:color w:val="000000" w:themeColor="text1"/>
        </w:rPr>
        <w:t>o</w:t>
      </w:r>
      <w:r w:rsidRPr="00CB7AE9">
        <w:rPr>
          <w:rFonts w:ascii="Arial" w:hAnsi="Arial" w:cs="Arial"/>
          <w:color w:val="000000" w:themeColor="text1"/>
        </w:rPr>
        <w:t xml:space="preserve">rcentajes las cosas son de la siguiente manera: </w:t>
      </w:r>
      <w:r w:rsidR="00A964A6" w:rsidRPr="004C46DC">
        <w:rPr>
          <w:rFonts w:ascii="Arial" w:hAnsi="Arial" w:cs="Arial"/>
          <w:color w:val="000000" w:themeColor="text1"/>
        </w:rPr>
        <w:t>robo de vehículo menos 16.55</w:t>
      </w:r>
      <w:r w:rsidR="004D430C" w:rsidRPr="00CB7AE9">
        <w:rPr>
          <w:rFonts w:ascii="Arial" w:hAnsi="Arial" w:cs="Arial"/>
          <w:color w:val="000000" w:themeColor="text1"/>
        </w:rPr>
        <w:t>,</w:t>
      </w:r>
      <w:r w:rsidR="00A964A6" w:rsidRPr="004C46DC">
        <w:rPr>
          <w:rFonts w:ascii="Arial" w:hAnsi="Arial" w:cs="Arial"/>
          <w:color w:val="000000" w:themeColor="text1"/>
        </w:rPr>
        <w:t xml:space="preserve"> robo a transeúntes </w:t>
      </w:r>
      <w:r w:rsidR="004D430C" w:rsidRPr="00CB7AE9">
        <w:rPr>
          <w:rFonts w:ascii="Arial" w:hAnsi="Arial" w:cs="Arial"/>
          <w:color w:val="000000" w:themeColor="text1"/>
        </w:rPr>
        <w:t>-</w:t>
      </w:r>
      <w:r w:rsidR="00A964A6" w:rsidRPr="004C46DC">
        <w:rPr>
          <w:rFonts w:ascii="Arial" w:hAnsi="Arial" w:cs="Arial"/>
          <w:color w:val="000000" w:themeColor="text1"/>
        </w:rPr>
        <w:t>15.9</w:t>
      </w:r>
      <w:r w:rsidR="004D430C" w:rsidRPr="00CB7AE9">
        <w:rPr>
          <w:rFonts w:ascii="Arial" w:hAnsi="Arial" w:cs="Arial"/>
          <w:color w:val="000000" w:themeColor="text1"/>
        </w:rPr>
        <w:t>,</w:t>
      </w:r>
      <w:r w:rsidR="00A964A6" w:rsidRPr="004C46DC">
        <w:rPr>
          <w:rFonts w:ascii="Arial" w:hAnsi="Arial" w:cs="Arial"/>
          <w:color w:val="000000" w:themeColor="text1"/>
        </w:rPr>
        <w:t xml:space="preserve"> robo en transporte público colectivo </w:t>
      </w:r>
      <w:r w:rsidR="004D430C" w:rsidRPr="00CB7AE9">
        <w:rPr>
          <w:rFonts w:ascii="Arial" w:hAnsi="Arial" w:cs="Arial"/>
          <w:color w:val="000000" w:themeColor="text1"/>
        </w:rPr>
        <w:t>-</w:t>
      </w:r>
      <w:r w:rsidR="00A964A6" w:rsidRPr="004C46DC">
        <w:rPr>
          <w:rFonts w:ascii="Arial" w:hAnsi="Arial" w:cs="Arial"/>
          <w:color w:val="000000" w:themeColor="text1"/>
        </w:rPr>
        <w:t>36.8</w:t>
      </w:r>
      <w:r w:rsidR="004D430C" w:rsidRPr="00CB7AE9">
        <w:rPr>
          <w:rFonts w:ascii="Arial" w:hAnsi="Arial" w:cs="Arial"/>
          <w:color w:val="000000" w:themeColor="text1"/>
        </w:rPr>
        <w:t>,</w:t>
      </w:r>
      <w:r w:rsidR="00A964A6" w:rsidRPr="004C46DC">
        <w:rPr>
          <w:rFonts w:ascii="Arial" w:hAnsi="Arial" w:cs="Arial"/>
          <w:color w:val="000000" w:themeColor="text1"/>
        </w:rPr>
        <w:t xml:space="preserve"> robo a </w:t>
      </w:r>
      <w:r w:rsidR="00A964A6" w:rsidRPr="004C46DC">
        <w:rPr>
          <w:rFonts w:ascii="Arial" w:hAnsi="Arial" w:cs="Arial"/>
          <w:color w:val="000000" w:themeColor="text1"/>
        </w:rPr>
        <w:lastRenderedPageBreak/>
        <w:t xml:space="preserve">casa habitación </w:t>
      </w:r>
      <w:r w:rsidR="004D430C" w:rsidRPr="00CB7AE9">
        <w:rPr>
          <w:rFonts w:ascii="Arial" w:hAnsi="Arial" w:cs="Arial"/>
          <w:color w:val="000000" w:themeColor="text1"/>
        </w:rPr>
        <w:t>-</w:t>
      </w:r>
      <w:r w:rsidR="00A964A6" w:rsidRPr="004C46DC">
        <w:rPr>
          <w:rFonts w:ascii="Arial" w:hAnsi="Arial" w:cs="Arial"/>
          <w:color w:val="000000" w:themeColor="text1"/>
        </w:rPr>
        <w:t>7.9</w:t>
      </w:r>
      <w:r w:rsidR="009A7B24" w:rsidRPr="00CB7AE9">
        <w:rPr>
          <w:rFonts w:ascii="Arial" w:hAnsi="Arial" w:cs="Arial"/>
          <w:color w:val="000000" w:themeColor="text1"/>
        </w:rPr>
        <w:t>,</w:t>
      </w:r>
      <w:r w:rsidR="00A964A6" w:rsidRPr="004C46DC">
        <w:rPr>
          <w:rFonts w:ascii="Arial" w:hAnsi="Arial" w:cs="Arial"/>
          <w:color w:val="000000" w:themeColor="text1"/>
        </w:rPr>
        <w:t xml:space="preserve"> robo a negocios </w:t>
      </w:r>
      <w:r w:rsidR="004D430C" w:rsidRPr="00CB7AE9">
        <w:rPr>
          <w:rFonts w:ascii="Arial" w:hAnsi="Arial" w:cs="Arial"/>
          <w:color w:val="000000" w:themeColor="text1"/>
        </w:rPr>
        <w:t>-</w:t>
      </w:r>
      <w:r w:rsidR="00A964A6" w:rsidRPr="004C46DC">
        <w:rPr>
          <w:rFonts w:ascii="Arial" w:hAnsi="Arial" w:cs="Arial"/>
          <w:color w:val="000000" w:themeColor="text1"/>
        </w:rPr>
        <w:t>15.9</w:t>
      </w:r>
      <w:r w:rsidR="009A7B24" w:rsidRPr="00CB7AE9">
        <w:rPr>
          <w:rFonts w:ascii="Arial" w:hAnsi="Arial" w:cs="Arial"/>
          <w:color w:val="000000" w:themeColor="text1"/>
        </w:rPr>
        <w:t>,</w:t>
      </w:r>
      <w:r w:rsidR="00A964A6" w:rsidRPr="004C46DC">
        <w:rPr>
          <w:rFonts w:ascii="Arial" w:hAnsi="Arial" w:cs="Arial"/>
          <w:color w:val="000000" w:themeColor="text1"/>
        </w:rPr>
        <w:t xml:space="preserve"> robo de ganado </w:t>
      </w:r>
      <w:r w:rsidR="004D430C" w:rsidRPr="00CB7AE9">
        <w:rPr>
          <w:rFonts w:ascii="Arial" w:hAnsi="Arial" w:cs="Arial"/>
          <w:color w:val="000000" w:themeColor="text1"/>
        </w:rPr>
        <w:t>-</w:t>
      </w:r>
      <w:r w:rsidR="00A964A6" w:rsidRPr="004C46DC">
        <w:rPr>
          <w:rFonts w:ascii="Arial" w:hAnsi="Arial" w:cs="Arial"/>
          <w:color w:val="000000" w:themeColor="text1"/>
        </w:rPr>
        <w:t>21.5</w:t>
      </w:r>
      <w:r w:rsidR="009A7B24" w:rsidRPr="00CB7AE9">
        <w:rPr>
          <w:rFonts w:ascii="Arial" w:hAnsi="Arial" w:cs="Arial"/>
          <w:color w:val="000000" w:themeColor="text1"/>
        </w:rPr>
        <w:t>,</w:t>
      </w:r>
      <w:r w:rsidR="00A964A6" w:rsidRPr="004C46DC">
        <w:rPr>
          <w:rFonts w:ascii="Arial" w:hAnsi="Arial" w:cs="Arial"/>
          <w:color w:val="000000" w:themeColor="text1"/>
        </w:rPr>
        <w:t xml:space="preserve"> robo a transporte público individual </w:t>
      </w:r>
      <w:r w:rsidR="004D430C" w:rsidRPr="00CB7AE9">
        <w:rPr>
          <w:rFonts w:ascii="Arial" w:hAnsi="Arial" w:cs="Arial"/>
          <w:color w:val="000000" w:themeColor="text1"/>
        </w:rPr>
        <w:t>-</w:t>
      </w:r>
      <w:r w:rsidR="00A964A6" w:rsidRPr="004C46DC">
        <w:rPr>
          <w:rFonts w:ascii="Arial" w:hAnsi="Arial" w:cs="Arial"/>
          <w:color w:val="000000" w:themeColor="text1"/>
        </w:rPr>
        <w:t xml:space="preserve">20.2 y robo a transportistas </w:t>
      </w:r>
      <w:r w:rsidR="004D430C" w:rsidRPr="00CB7AE9">
        <w:rPr>
          <w:rFonts w:ascii="Arial" w:hAnsi="Arial" w:cs="Arial"/>
          <w:color w:val="000000" w:themeColor="text1"/>
        </w:rPr>
        <w:t>-</w:t>
      </w:r>
      <w:r w:rsidR="00A964A6" w:rsidRPr="004C46DC">
        <w:rPr>
          <w:rFonts w:ascii="Arial" w:hAnsi="Arial" w:cs="Arial"/>
          <w:color w:val="000000" w:themeColor="text1"/>
        </w:rPr>
        <w:t>33.3</w:t>
      </w:r>
      <w:r w:rsidR="004D430C" w:rsidRPr="00CB7AE9">
        <w:rPr>
          <w:rFonts w:ascii="Arial" w:hAnsi="Arial" w:cs="Arial"/>
          <w:color w:val="000000" w:themeColor="text1"/>
        </w:rPr>
        <w:t>%</w:t>
      </w:r>
      <w:r w:rsidR="00A964A6" w:rsidRPr="004C46DC">
        <w:rPr>
          <w:rFonts w:ascii="Arial" w:hAnsi="Arial" w:cs="Arial"/>
          <w:color w:val="000000" w:themeColor="text1"/>
        </w:rPr>
        <w:t>.</w:t>
      </w:r>
    </w:p>
    <w:p w:rsidR="00A964A6" w:rsidRPr="004C46DC" w:rsidRDefault="009A7B24" w:rsidP="005159F0">
      <w:pPr>
        <w:ind w:firstLine="708"/>
        <w:jc w:val="both"/>
        <w:rPr>
          <w:rFonts w:ascii="Arial" w:hAnsi="Arial" w:cs="Arial"/>
          <w:color w:val="000000" w:themeColor="text1"/>
        </w:rPr>
      </w:pPr>
      <w:r w:rsidRPr="00CB7AE9">
        <w:rPr>
          <w:rFonts w:ascii="Arial" w:hAnsi="Arial" w:cs="Arial"/>
          <w:color w:val="000000" w:themeColor="text1"/>
        </w:rPr>
        <w:t>Resultados que los adversarios que actúan como enemigos sistémicos de la 4T subestiman hasta ignorarlos</w:t>
      </w:r>
      <w:r w:rsidR="005159F0" w:rsidRPr="00CB7AE9">
        <w:rPr>
          <w:rFonts w:ascii="Arial" w:hAnsi="Arial" w:cs="Arial"/>
          <w:color w:val="000000" w:themeColor="text1"/>
        </w:rPr>
        <w:t>.</w:t>
      </w:r>
      <w:r w:rsidRPr="00CB7AE9">
        <w:rPr>
          <w:rFonts w:ascii="Arial" w:hAnsi="Arial" w:cs="Arial"/>
          <w:color w:val="000000" w:themeColor="text1"/>
        </w:rPr>
        <w:t xml:space="preserve"> </w:t>
      </w:r>
      <w:r w:rsidR="005159F0" w:rsidRPr="00CB7AE9">
        <w:rPr>
          <w:rFonts w:ascii="Arial" w:hAnsi="Arial" w:cs="Arial"/>
          <w:color w:val="000000" w:themeColor="text1"/>
        </w:rPr>
        <w:t>Algo semejante sucede con</w:t>
      </w:r>
      <w:r w:rsidRPr="00CB7AE9">
        <w:rPr>
          <w:rFonts w:ascii="Arial" w:hAnsi="Arial" w:cs="Arial"/>
          <w:color w:val="000000" w:themeColor="text1"/>
        </w:rPr>
        <w:t xml:space="preserve"> la inmensa mayoría de los paisanos </w:t>
      </w:r>
      <w:r w:rsidR="005159F0" w:rsidRPr="00CB7AE9">
        <w:rPr>
          <w:rFonts w:ascii="Arial" w:hAnsi="Arial" w:cs="Arial"/>
          <w:color w:val="000000" w:themeColor="text1"/>
        </w:rPr>
        <w:t xml:space="preserve">que </w:t>
      </w:r>
      <w:r w:rsidRPr="00CB7AE9">
        <w:rPr>
          <w:rFonts w:ascii="Arial" w:hAnsi="Arial" w:cs="Arial"/>
          <w:color w:val="000000" w:themeColor="text1"/>
        </w:rPr>
        <w:t>se desentiende</w:t>
      </w:r>
      <w:r w:rsidR="00231F85" w:rsidRPr="00CB7AE9">
        <w:rPr>
          <w:rFonts w:ascii="Arial" w:hAnsi="Arial" w:cs="Arial"/>
          <w:color w:val="000000" w:themeColor="text1"/>
        </w:rPr>
        <w:t>n</w:t>
      </w:r>
      <w:r w:rsidRPr="00CB7AE9">
        <w:rPr>
          <w:rFonts w:ascii="Arial" w:hAnsi="Arial" w:cs="Arial"/>
          <w:color w:val="000000" w:themeColor="text1"/>
        </w:rPr>
        <w:t xml:space="preserve"> de su ingesta alimenticia </w:t>
      </w:r>
      <w:r w:rsidR="005159F0" w:rsidRPr="00CB7AE9">
        <w:rPr>
          <w:rFonts w:ascii="Arial" w:hAnsi="Arial" w:cs="Arial"/>
          <w:color w:val="000000" w:themeColor="text1"/>
        </w:rPr>
        <w:t xml:space="preserve">y </w:t>
      </w:r>
      <w:r w:rsidRPr="00CB7AE9">
        <w:rPr>
          <w:rFonts w:ascii="Arial" w:hAnsi="Arial" w:cs="Arial"/>
          <w:color w:val="000000" w:themeColor="text1"/>
        </w:rPr>
        <w:t>que en forma directa e indirecta genera gravísimos problemas de salud pública que más temprano que tarde desemboca</w:t>
      </w:r>
      <w:r w:rsidR="00231F85" w:rsidRPr="00CB7AE9">
        <w:rPr>
          <w:rFonts w:ascii="Arial" w:hAnsi="Arial" w:cs="Arial"/>
          <w:color w:val="000000" w:themeColor="text1"/>
        </w:rPr>
        <w:t>ron</w:t>
      </w:r>
      <w:r w:rsidRPr="00CB7AE9">
        <w:rPr>
          <w:rFonts w:ascii="Arial" w:hAnsi="Arial" w:cs="Arial"/>
          <w:color w:val="000000" w:themeColor="text1"/>
        </w:rPr>
        <w:t xml:space="preserve"> en 622 mil fallecimientos anuales</w:t>
      </w:r>
      <w:r w:rsidR="005159F0" w:rsidRPr="00CB7AE9">
        <w:rPr>
          <w:rFonts w:ascii="Arial" w:hAnsi="Arial" w:cs="Arial"/>
          <w:color w:val="000000" w:themeColor="text1"/>
        </w:rPr>
        <w:t>,</w:t>
      </w:r>
      <w:r w:rsidRPr="00CB7AE9">
        <w:rPr>
          <w:rFonts w:ascii="Arial" w:hAnsi="Arial" w:cs="Arial"/>
          <w:color w:val="000000" w:themeColor="text1"/>
        </w:rPr>
        <w:t xml:space="preserve"> de los 773 mil que se producen en México. </w:t>
      </w:r>
    </w:p>
    <w:p w:rsidR="000948CD" w:rsidRPr="00CB7AE9" w:rsidRDefault="000948CD" w:rsidP="000948CD">
      <w:pPr>
        <w:jc w:val="center"/>
        <w:rPr>
          <w:rStyle w:val="Hipervnculo"/>
          <w:rFonts w:ascii="Arial" w:hAnsi="Arial" w:cs="Arial"/>
          <w:b/>
          <w:color w:val="000000" w:themeColor="text1"/>
          <w:u w:val="none"/>
        </w:rPr>
      </w:pPr>
      <w:r w:rsidRPr="00CB7AE9">
        <w:rPr>
          <w:rStyle w:val="Hipervnculo"/>
          <w:rFonts w:ascii="Arial" w:hAnsi="Arial" w:cs="Arial"/>
          <w:b/>
          <w:color w:val="000000" w:themeColor="text1"/>
          <w:u w:val="none"/>
        </w:rPr>
        <w:t>Acuse de recibo</w:t>
      </w:r>
    </w:p>
    <w:p w:rsidR="000948CD" w:rsidRPr="00CB7AE9" w:rsidRDefault="000948CD" w:rsidP="000948CD">
      <w:pPr>
        <w:jc w:val="both"/>
        <w:rPr>
          <w:rFonts w:ascii="Arial" w:eastAsiaTheme="minorHAnsi" w:hAnsi="Arial" w:cs="Arial"/>
          <w:color w:val="000000" w:themeColor="text1"/>
          <w:lang w:eastAsia="en-US"/>
        </w:rPr>
      </w:pPr>
      <w:r w:rsidRPr="00CB7AE9">
        <w:rPr>
          <w:rFonts w:ascii="Arial" w:hAnsi="Arial" w:cs="Arial"/>
          <w:color w:val="000000" w:themeColor="text1"/>
        </w:rPr>
        <w:t xml:space="preserve">De acuerdo con el INEGI a finales de 2019 existían más de 44 mil periodistas en México, ocho de cada 10 cuentan con un contrato, pero sólo seis tienen prestaciones de ley, siete de cada 10 son hombres y el resto son mujeres. Resaltó que cuatro de cada cinco son trabajadores subordinados y remunerados, el resto labora por cuenta propia o son empleadores, trabajadores sin pago y otros. Seis de cada 10 periodistas son menores de 50 años y el resto son mayores. 77% de las dedicadas al periodismo y la locución, tienen nivel de escolaridad superior, principalmente licenciatura y maestría y el nivel de educación de 23% es básica o media superior. Los periodistas sin remuneración –agrega el </w:t>
      </w:r>
      <w:r w:rsidRPr="00CB7AE9">
        <w:rPr>
          <w:rFonts w:ascii="Arial" w:hAnsi="Arial" w:cs="Arial"/>
          <w:i/>
          <w:color w:val="000000" w:themeColor="text1"/>
        </w:rPr>
        <w:t>utópico</w:t>
      </w:r>
      <w:r w:rsidR="00EB1681" w:rsidRPr="00CB7AE9">
        <w:rPr>
          <w:rFonts w:ascii="Arial" w:hAnsi="Arial" w:cs="Arial"/>
          <w:color w:val="000000" w:themeColor="text1"/>
        </w:rPr>
        <w:t>–</w:t>
      </w:r>
      <w:r w:rsidRPr="00CB7AE9">
        <w:rPr>
          <w:rFonts w:ascii="Arial" w:hAnsi="Arial" w:cs="Arial"/>
          <w:color w:val="000000" w:themeColor="text1"/>
        </w:rPr>
        <w:t xml:space="preserve"> son una franja creciente mientras </w:t>
      </w:r>
      <w:r w:rsidR="00CB7AE9" w:rsidRPr="00CB7AE9">
        <w:rPr>
          <w:rFonts w:ascii="Arial" w:hAnsi="Arial" w:cs="Arial"/>
          <w:color w:val="000000" w:themeColor="text1"/>
        </w:rPr>
        <w:t xml:space="preserve">los </w:t>
      </w:r>
      <w:r w:rsidRPr="00CB7AE9">
        <w:rPr>
          <w:rFonts w:ascii="Arial" w:hAnsi="Arial" w:cs="Arial"/>
          <w:color w:val="000000" w:themeColor="text1"/>
        </w:rPr>
        <w:t xml:space="preserve">propietarios publicitan comilonas y </w:t>
      </w:r>
      <w:r w:rsidR="001D3018" w:rsidRPr="00CB7AE9">
        <w:rPr>
          <w:rFonts w:ascii="Arial" w:hAnsi="Arial" w:cs="Arial"/>
          <w:color w:val="000000" w:themeColor="text1"/>
        </w:rPr>
        <w:t xml:space="preserve">su </w:t>
      </w:r>
      <w:r w:rsidRPr="00CB7AE9">
        <w:rPr>
          <w:rFonts w:ascii="Arial" w:hAnsi="Arial" w:cs="Arial"/>
          <w:color w:val="000000" w:themeColor="text1"/>
        </w:rPr>
        <w:t xml:space="preserve">tren de gastos… El Centro de Estudios China-México invita al inicio de un ciclo de conferencias los miércoles a las 10 horas, vía Zoom, con el tema </w:t>
      </w:r>
      <w:r w:rsidRPr="00CB7AE9">
        <w:rPr>
          <w:rFonts w:ascii="Arial" w:hAnsi="Arial" w:cs="Arial"/>
          <w:i/>
          <w:color w:val="000000" w:themeColor="text1"/>
        </w:rPr>
        <w:t>C</w:t>
      </w:r>
      <w:r w:rsidRPr="00CB7AE9">
        <w:rPr>
          <w:rFonts w:ascii="Arial" w:hAnsi="Arial" w:cs="Arial"/>
          <w:bCs/>
          <w:i/>
          <w:color w:val="000000" w:themeColor="text1"/>
        </w:rPr>
        <w:t>ondiciones y retos de la relación México-China en 2020. El caso de la inversión extranjera directa,</w:t>
      </w:r>
      <w:r w:rsidRPr="00CB7AE9">
        <w:rPr>
          <w:rFonts w:ascii="Arial" w:hAnsi="Arial" w:cs="Arial"/>
          <w:bCs/>
          <w:color w:val="000000" w:themeColor="text1"/>
        </w:rPr>
        <w:t xml:space="preserve"> </w:t>
      </w:r>
      <w:r w:rsidRPr="00CB7AE9">
        <w:rPr>
          <w:rFonts w:ascii="Arial" w:hAnsi="Arial" w:cs="Arial"/>
          <w:color w:val="000000" w:themeColor="text1"/>
        </w:rPr>
        <w:t xml:space="preserve">impartida por el doctor Enrique </w:t>
      </w:r>
      <w:proofErr w:type="spellStart"/>
      <w:r w:rsidRPr="00CB7AE9">
        <w:rPr>
          <w:rFonts w:ascii="Arial" w:hAnsi="Arial" w:cs="Arial"/>
          <w:color w:val="000000" w:themeColor="text1"/>
        </w:rPr>
        <w:t>Dussel</w:t>
      </w:r>
      <w:proofErr w:type="spellEnd"/>
      <w:r w:rsidRPr="00CB7AE9">
        <w:rPr>
          <w:rFonts w:ascii="Arial" w:hAnsi="Arial" w:cs="Arial"/>
          <w:color w:val="000000" w:themeColor="text1"/>
        </w:rPr>
        <w:t xml:space="preserve"> </w:t>
      </w:r>
      <w:proofErr w:type="spellStart"/>
      <w:r w:rsidRPr="00CB7AE9">
        <w:rPr>
          <w:rFonts w:ascii="Arial" w:hAnsi="Arial" w:cs="Arial"/>
          <w:color w:val="000000" w:themeColor="text1"/>
        </w:rPr>
        <w:t>Peters</w:t>
      </w:r>
      <w:proofErr w:type="spellEnd"/>
      <w:r w:rsidRPr="00CB7AE9">
        <w:rPr>
          <w:rFonts w:ascii="Arial" w:hAnsi="Arial" w:cs="Arial"/>
          <w:color w:val="000000" w:themeColor="text1"/>
        </w:rPr>
        <w:t>, el día</w:t>
      </w:r>
      <w:r w:rsidR="001D3018" w:rsidRPr="00CB7AE9">
        <w:rPr>
          <w:rFonts w:ascii="Arial" w:hAnsi="Arial" w:cs="Arial"/>
          <w:color w:val="000000" w:themeColor="text1"/>
        </w:rPr>
        <w:t xml:space="preserve"> 6</w:t>
      </w:r>
      <w:r w:rsidRPr="00CB7AE9">
        <w:rPr>
          <w:rFonts w:ascii="Arial" w:hAnsi="Arial" w:cs="Arial"/>
          <w:color w:val="000000" w:themeColor="text1"/>
        </w:rPr>
        <w:t xml:space="preserve">. </w:t>
      </w:r>
      <w:r w:rsidRPr="00CB7AE9">
        <w:rPr>
          <w:rFonts w:ascii="Arial" w:hAnsi="Arial" w:cs="Arial"/>
          <w:bCs/>
          <w:color w:val="000000" w:themeColor="text1"/>
          <w:shd w:val="clear" w:color="auto" w:fill="FFFFFF"/>
        </w:rPr>
        <w:t>ID de la reunión</w:t>
      </w:r>
      <w:r w:rsidRPr="00CB7AE9">
        <w:rPr>
          <w:rFonts w:ascii="Arial" w:hAnsi="Arial" w:cs="Arial"/>
          <w:color w:val="000000" w:themeColor="text1"/>
          <w:shd w:val="clear" w:color="auto" w:fill="FFFFFF"/>
        </w:rPr>
        <w:t>: 967-521-3525</w:t>
      </w:r>
      <w:r w:rsidR="001D3018" w:rsidRPr="00CB7AE9">
        <w:rPr>
          <w:rFonts w:ascii="Arial" w:hAnsi="Arial" w:cs="Arial"/>
          <w:color w:val="000000" w:themeColor="text1"/>
          <w:shd w:val="clear" w:color="auto" w:fill="FFFFFF"/>
        </w:rPr>
        <w:t>;</w:t>
      </w:r>
      <w:r w:rsidRPr="00CB7AE9">
        <w:rPr>
          <w:rFonts w:ascii="Arial" w:hAnsi="Arial" w:cs="Arial"/>
          <w:color w:val="000000" w:themeColor="text1"/>
          <w:shd w:val="clear" w:color="auto" w:fill="FFFFFF"/>
        </w:rPr>
        <w:t xml:space="preserve"> </w:t>
      </w:r>
      <w:r w:rsidR="001D3018" w:rsidRPr="00CB7AE9">
        <w:rPr>
          <w:rFonts w:ascii="Arial" w:hAnsi="Arial" w:cs="Arial"/>
          <w:color w:val="000000" w:themeColor="text1"/>
          <w:shd w:val="clear" w:color="auto" w:fill="FFFFFF"/>
        </w:rPr>
        <w:t>c</w:t>
      </w:r>
      <w:r w:rsidRPr="00CB7AE9">
        <w:rPr>
          <w:rFonts w:ascii="Arial" w:hAnsi="Arial" w:cs="Arial"/>
          <w:bCs/>
          <w:color w:val="000000" w:themeColor="text1"/>
          <w:shd w:val="clear" w:color="auto" w:fill="FFFFFF"/>
        </w:rPr>
        <w:t xml:space="preserve">ontraseña: </w:t>
      </w:r>
      <w:r w:rsidRPr="00CB7AE9">
        <w:rPr>
          <w:rFonts w:ascii="Arial" w:hAnsi="Arial" w:cs="Arial"/>
          <w:color w:val="000000" w:themeColor="text1"/>
          <w:shd w:val="clear" w:color="auto" w:fill="FFFFFF"/>
        </w:rPr>
        <w:t xml:space="preserve">374778… Lea en </w:t>
      </w:r>
      <w:hyperlink r:id="rId4" w:history="1">
        <w:r w:rsidRPr="00CB7AE9">
          <w:rPr>
            <w:rStyle w:val="Hipervnculo"/>
            <w:rFonts w:ascii="Arial" w:hAnsi="Arial" w:cs="Arial"/>
            <w:color w:val="000000" w:themeColor="text1"/>
          </w:rPr>
          <w:t>http://www.forumenlinea.com/</w:t>
        </w:r>
      </w:hyperlink>
      <w:r w:rsidRPr="00CB7AE9">
        <w:rPr>
          <w:rStyle w:val="Hipervnculo"/>
          <w:rFonts w:ascii="Arial" w:hAnsi="Arial" w:cs="Arial"/>
          <w:color w:val="000000" w:themeColor="text1"/>
          <w:u w:val="none"/>
        </w:rPr>
        <w:t xml:space="preserve">: </w:t>
      </w:r>
      <w:r w:rsidRPr="00CB7AE9">
        <w:rPr>
          <w:rFonts w:ascii="Arial" w:eastAsiaTheme="minorHAnsi" w:hAnsi="Arial" w:cs="Arial"/>
          <w:color w:val="000000" w:themeColor="text1"/>
          <w:lang w:eastAsia="en-US"/>
        </w:rPr>
        <w:t xml:space="preserve">La solidaridad entre empleadores y trabajadores es primordial: OIT. Trabajadores despedidos enfrentan una larga espera sin ayuda (Christine Murray y Tom </w:t>
      </w:r>
      <w:proofErr w:type="spellStart"/>
      <w:r w:rsidRPr="00CB7AE9">
        <w:rPr>
          <w:rFonts w:ascii="Arial" w:eastAsiaTheme="minorHAnsi" w:hAnsi="Arial" w:cs="Arial"/>
          <w:color w:val="000000" w:themeColor="text1"/>
          <w:lang w:eastAsia="en-US"/>
        </w:rPr>
        <w:t>Finn</w:t>
      </w:r>
      <w:proofErr w:type="spellEnd"/>
      <w:r w:rsidRPr="00CB7AE9">
        <w:rPr>
          <w:rFonts w:ascii="Arial" w:eastAsiaTheme="minorHAnsi" w:hAnsi="Arial" w:cs="Arial"/>
          <w:color w:val="000000" w:themeColor="text1"/>
          <w:lang w:eastAsia="en-US"/>
        </w:rPr>
        <w:t>)… A</w:t>
      </w:r>
      <w:r w:rsidRPr="00CB7AE9">
        <w:rPr>
          <w:rFonts w:ascii="Arial" w:hAnsi="Arial" w:cs="Arial"/>
          <w:color w:val="000000" w:themeColor="text1"/>
        </w:rPr>
        <w:t xml:space="preserve">poyos en: </w:t>
      </w:r>
      <w:proofErr w:type="spellStart"/>
      <w:r w:rsidRPr="00CB7AE9">
        <w:rPr>
          <w:rFonts w:ascii="Arial" w:hAnsi="Arial" w:cs="Arial"/>
          <w:color w:val="000000" w:themeColor="text1"/>
        </w:rPr>
        <w:t>Forum</w:t>
      </w:r>
      <w:proofErr w:type="spellEnd"/>
      <w:r w:rsidRPr="00CB7AE9">
        <w:rPr>
          <w:rFonts w:ascii="Arial" w:hAnsi="Arial" w:cs="Arial"/>
          <w:color w:val="000000" w:themeColor="text1"/>
        </w:rPr>
        <w:t xml:space="preserve"> Ediciones SA de CV. </w:t>
      </w:r>
      <w:r w:rsidRPr="00CB7AE9">
        <w:rPr>
          <w:rFonts w:ascii="Arial" w:hAnsi="Arial" w:cs="Arial"/>
          <w:bCs/>
          <w:color w:val="000000" w:themeColor="text1"/>
        </w:rPr>
        <w:t xml:space="preserve">BBVA: 04 49 49 84 00. </w:t>
      </w:r>
      <w:r w:rsidRPr="00CB7AE9">
        <w:rPr>
          <w:rFonts w:ascii="Arial" w:hAnsi="Arial" w:cs="Arial"/>
          <w:color w:val="000000" w:themeColor="text1"/>
        </w:rPr>
        <w:t xml:space="preserve">CLABE (por internet): </w:t>
      </w:r>
      <w:r w:rsidRPr="00CB7AE9">
        <w:rPr>
          <w:rFonts w:ascii="Arial" w:hAnsi="Arial" w:cs="Arial"/>
          <w:bCs/>
          <w:color w:val="000000" w:themeColor="text1"/>
        </w:rPr>
        <w:t>01 21 80 00 44 94 98 40 02</w:t>
      </w:r>
      <w:r w:rsidR="001D3018" w:rsidRPr="00CB7AE9">
        <w:rPr>
          <w:rFonts w:ascii="Arial" w:hAnsi="Arial" w:cs="Arial"/>
          <w:bCs/>
          <w:color w:val="000000" w:themeColor="text1"/>
        </w:rPr>
        <w:t>.</w:t>
      </w:r>
    </w:p>
    <w:p w:rsidR="009E5E9E" w:rsidRPr="00CB7AE9" w:rsidRDefault="00EB1681" w:rsidP="000948CD">
      <w:pPr>
        <w:jc w:val="both"/>
        <w:rPr>
          <w:rFonts w:ascii="Arial" w:hAnsi="Arial" w:cs="Arial"/>
          <w:bCs/>
          <w:color w:val="000000" w:themeColor="text1"/>
        </w:rPr>
      </w:pPr>
      <w:hyperlink r:id="rId5" w:history="1">
        <w:r w:rsidR="000948CD" w:rsidRPr="00CB7AE9">
          <w:rPr>
            <w:rFonts w:ascii="Arial" w:hAnsi="Arial" w:cs="Arial"/>
            <w:color w:val="000000" w:themeColor="text1"/>
            <w:sz w:val="16"/>
            <w:szCs w:val="16"/>
          </w:rPr>
          <w:t>http://www.forumenlinea.com/</w:t>
        </w:r>
      </w:hyperlink>
      <w:r w:rsidR="000948CD" w:rsidRPr="00CB7AE9">
        <w:rPr>
          <w:rFonts w:ascii="Arial" w:hAnsi="Arial" w:cs="Arial"/>
          <w:color w:val="000000" w:themeColor="text1"/>
          <w:sz w:val="16"/>
          <w:szCs w:val="16"/>
        </w:rPr>
        <w:t xml:space="preserve">    </w:t>
      </w:r>
      <w:hyperlink r:id="rId6" w:history="1">
        <w:r w:rsidR="000948CD" w:rsidRPr="00CB7AE9">
          <w:rPr>
            <w:rFonts w:ascii="Arial" w:hAnsi="Arial" w:cs="Arial"/>
            <w:color w:val="000000" w:themeColor="text1"/>
            <w:sz w:val="16"/>
            <w:szCs w:val="16"/>
            <w:lang w:val="en-US"/>
          </w:rPr>
          <w:t>https://www.facebook.com/forumenlinea</w:t>
        </w:r>
      </w:hyperlink>
      <w:r w:rsidR="000948CD" w:rsidRPr="00CB7AE9">
        <w:rPr>
          <w:rFonts w:ascii="Arial" w:hAnsi="Arial" w:cs="Arial"/>
          <w:color w:val="000000" w:themeColor="text1"/>
          <w:sz w:val="16"/>
          <w:szCs w:val="16"/>
        </w:rPr>
        <w:t xml:space="preserve">    </w:t>
      </w:r>
      <w:hyperlink r:id="rId7" w:history="1">
        <w:r w:rsidR="000948CD" w:rsidRPr="00CB7AE9">
          <w:rPr>
            <w:rFonts w:ascii="Arial" w:hAnsi="Arial" w:cs="Arial"/>
            <w:color w:val="000000" w:themeColor="text1"/>
            <w:sz w:val="16"/>
            <w:szCs w:val="16"/>
          </w:rPr>
          <w:t>forum@forumenlinea.com</w:t>
        </w:r>
      </w:hyperlink>
      <w:r w:rsidR="000948CD" w:rsidRPr="00CB7AE9">
        <w:rPr>
          <w:rFonts w:ascii="Arial" w:hAnsi="Arial" w:cs="Arial"/>
          <w:color w:val="000000" w:themeColor="text1"/>
          <w:sz w:val="16"/>
          <w:szCs w:val="16"/>
        </w:rPr>
        <w:t xml:space="preserve">    </w:t>
      </w:r>
      <w:hyperlink r:id="rId8" w:anchor="%21/IbarraAguirreEd" w:tgtFrame="_blank" w:history="1">
        <w:r w:rsidR="000948CD" w:rsidRPr="00CB7AE9">
          <w:rPr>
            <w:rFonts w:ascii="Arial" w:hAnsi="Arial" w:cs="Arial"/>
            <w:color w:val="000000" w:themeColor="text1"/>
            <w:sz w:val="16"/>
            <w:szCs w:val="16"/>
          </w:rPr>
          <w:t>@</w:t>
        </w:r>
        <w:proofErr w:type="spellStart"/>
        <w:r w:rsidR="000948CD" w:rsidRPr="00CB7AE9">
          <w:rPr>
            <w:rFonts w:ascii="Arial" w:hAnsi="Arial" w:cs="Arial"/>
            <w:color w:val="000000" w:themeColor="text1"/>
            <w:sz w:val="16"/>
            <w:szCs w:val="16"/>
          </w:rPr>
          <w:t>IbarraAguirreEd</w:t>
        </w:r>
        <w:proofErr w:type="spellEnd"/>
      </w:hyperlink>
      <w:bookmarkStart w:id="0" w:name="_GoBack"/>
      <w:bookmarkEnd w:id="0"/>
    </w:p>
    <w:sectPr w:rsidR="009E5E9E" w:rsidRPr="00CB7AE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48CD"/>
    <w:rsid w:val="000948CD"/>
    <w:rsid w:val="001D3018"/>
    <w:rsid w:val="00231F85"/>
    <w:rsid w:val="003C162F"/>
    <w:rsid w:val="004A4B65"/>
    <w:rsid w:val="004C46DC"/>
    <w:rsid w:val="004D430C"/>
    <w:rsid w:val="005159F0"/>
    <w:rsid w:val="00767A7D"/>
    <w:rsid w:val="009A7B24"/>
    <w:rsid w:val="009E5E9E"/>
    <w:rsid w:val="00A964A6"/>
    <w:rsid w:val="00B44E53"/>
    <w:rsid w:val="00CB7AE9"/>
    <w:rsid w:val="00D168D1"/>
    <w:rsid w:val="00D84A57"/>
    <w:rsid w:val="00EB168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FA277B-A42B-4D93-91F7-AC812AEC3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48CD"/>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948C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www.forumenlinea.com/"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2</Pages>
  <Words>839</Words>
  <Characters>4263</Characters>
  <Application>Microsoft Office Word</Application>
  <DocSecurity>0</DocSecurity>
  <Lines>74</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2020-05-03T16:15:00Z</dcterms:created>
  <dcterms:modified xsi:type="dcterms:W3CDTF">2020-05-04T17:18:00Z</dcterms:modified>
</cp:coreProperties>
</file>