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91B33" w:rsidRPr="00396241" w:rsidRDefault="00191B33" w:rsidP="00191B33">
      <w:pPr>
        <w:jc w:val="both"/>
        <w:rPr>
          <w:rFonts w:ascii="Arial" w:hAnsi="Arial" w:cs="Arial"/>
          <w:color w:val="000000" w:themeColor="text1"/>
          <w:sz w:val="28"/>
          <w:szCs w:val="28"/>
        </w:rPr>
      </w:pPr>
      <w:r w:rsidRPr="00396241">
        <w:rPr>
          <w:rFonts w:ascii="Arial" w:hAnsi="Arial" w:cs="Arial"/>
          <w:color w:val="000000" w:themeColor="text1"/>
          <w:sz w:val="28"/>
          <w:szCs w:val="28"/>
        </w:rPr>
        <w:t>Utopía</w:t>
      </w:r>
    </w:p>
    <w:p w:rsidR="00191B33" w:rsidRPr="00396241" w:rsidRDefault="00191B33" w:rsidP="00191B33">
      <w:pPr>
        <w:jc w:val="both"/>
        <w:rPr>
          <w:rFonts w:ascii="Arial" w:hAnsi="Arial" w:cs="Arial"/>
          <w:color w:val="000000" w:themeColor="text1"/>
        </w:rPr>
      </w:pPr>
    </w:p>
    <w:p w:rsidR="00191B33" w:rsidRPr="00396241" w:rsidRDefault="00E56F65" w:rsidP="00E56F65">
      <w:pPr>
        <w:jc w:val="center"/>
        <w:rPr>
          <w:rFonts w:ascii="Arial" w:hAnsi="Arial" w:cs="Arial"/>
          <w:b/>
          <w:color w:val="000000" w:themeColor="text1"/>
          <w:sz w:val="36"/>
          <w:szCs w:val="36"/>
        </w:rPr>
      </w:pPr>
      <w:r w:rsidRPr="00396241">
        <w:rPr>
          <w:rFonts w:ascii="Arial" w:hAnsi="Arial" w:cs="Arial"/>
          <w:b/>
          <w:color w:val="000000" w:themeColor="text1"/>
          <w:sz w:val="36"/>
          <w:szCs w:val="36"/>
        </w:rPr>
        <w:t xml:space="preserve">Suma de esfuerzos por </w:t>
      </w:r>
      <w:r w:rsidR="00D1047B" w:rsidRPr="00396241">
        <w:rPr>
          <w:rFonts w:ascii="Arial" w:hAnsi="Arial" w:cs="Arial"/>
          <w:b/>
          <w:color w:val="000000" w:themeColor="text1"/>
          <w:sz w:val="36"/>
          <w:szCs w:val="36"/>
        </w:rPr>
        <w:t>l</w:t>
      </w:r>
      <w:r w:rsidRPr="00396241">
        <w:rPr>
          <w:rFonts w:ascii="Arial" w:hAnsi="Arial" w:cs="Arial"/>
          <w:b/>
          <w:color w:val="000000" w:themeColor="text1"/>
          <w:sz w:val="36"/>
          <w:szCs w:val="36"/>
        </w:rPr>
        <w:t xml:space="preserve">os 43 de </w:t>
      </w:r>
      <w:proofErr w:type="spellStart"/>
      <w:r w:rsidRPr="00396241">
        <w:rPr>
          <w:rFonts w:ascii="Arial" w:hAnsi="Arial" w:cs="Arial"/>
          <w:b/>
          <w:color w:val="000000" w:themeColor="text1"/>
          <w:sz w:val="36"/>
          <w:szCs w:val="36"/>
        </w:rPr>
        <w:t>Ayotzinapa</w:t>
      </w:r>
      <w:proofErr w:type="spellEnd"/>
    </w:p>
    <w:p w:rsidR="00191B33" w:rsidRPr="00396241" w:rsidRDefault="00191B33" w:rsidP="00191B33">
      <w:pPr>
        <w:jc w:val="both"/>
        <w:rPr>
          <w:rFonts w:ascii="Arial" w:hAnsi="Arial" w:cs="Arial"/>
          <w:color w:val="000000" w:themeColor="text1"/>
        </w:rPr>
      </w:pPr>
    </w:p>
    <w:p w:rsidR="00191B33" w:rsidRPr="00396241" w:rsidRDefault="00191B33" w:rsidP="00191B33">
      <w:pPr>
        <w:jc w:val="both"/>
        <w:rPr>
          <w:rFonts w:ascii="Arial" w:hAnsi="Arial" w:cs="Arial"/>
          <w:b/>
          <w:color w:val="000000" w:themeColor="text1"/>
        </w:rPr>
      </w:pPr>
      <w:r w:rsidRPr="00396241">
        <w:rPr>
          <w:rFonts w:ascii="Arial" w:hAnsi="Arial" w:cs="Arial"/>
          <w:b/>
          <w:color w:val="000000" w:themeColor="text1"/>
        </w:rPr>
        <w:t>Eduardo Ibarra Aguirre</w:t>
      </w:r>
    </w:p>
    <w:p w:rsidR="00191B33" w:rsidRPr="00396241" w:rsidRDefault="00191B33" w:rsidP="00191B33">
      <w:pPr>
        <w:jc w:val="both"/>
        <w:rPr>
          <w:rFonts w:ascii="Arial" w:hAnsi="Arial" w:cs="Arial"/>
          <w:color w:val="000000" w:themeColor="text1"/>
        </w:rPr>
      </w:pPr>
    </w:p>
    <w:p w:rsidR="001E388F" w:rsidRPr="00396241" w:rsidRDefault="00E56F65" w:rsidP="00E56F65">
      <w:pPr>
        <w:jc w:val="both"/>
        <w:rPr>
          <w:rFonts w:ascii="Arial" w:hAnsi="Arial" w:cs="Arial"/>
          <w:color w:val="000000" w:themeColor="text1"/>
        </w:rPr>
      </w:pPr>
      <w:r w:rsidRPr="00396241">
        <w:rPr>
          <w:rFonts w:ascii="Arial" w:hAnsi="Arial" w:cs="Arial"/>
          <w:color w:val="000000" w:themeColor="text1"/>
        </w:rPr>
        <w:t xml:space="preserve">Con el objetivo de “romper el pacto de silencio que ha perdurado mucho tiempo y esclarecer lo acontecido en septiembre (26 y 27) de 2014” con los 43 estudiantes de la Normal Rural de </w:t>
      </w:r>
      <w:proofErr w:type="spellStart"/>
      <w:r w:rsidRPr="00396241">
        <w:rPr>
          <w:rFonts w:ascii="Arial" w:hAnsi="Arial" w:cs="Arial"/>
          <w:color w:val="000000" w:themeColor="text1"/>
        </w:rPr>
        <w:t>Ayotzinapa</w:t>
      </w:r>
      <w:proofErr w:type="spellEnd"/>
      <w:r w:rsidRPr="00396241">
        <w:rPr>
          <w:rFonts w:ascii="Arial" w:hAnsi="Arial" w:cs="Arial"/>
          <w:color w:val="000000" w:themeColor="text1"/>
        </w:rPr>
        <w:t xml:space="preserve">, Guerrero, </w:t>
      </w:r>
      <w:r w:rsidR="001E388F" w:rsidRPr="00396241">
        <w:rPr>
          <w:rFonts w:ascii="Arial" w:hAnsi="Arial" w:cs="Arial"/>
          <w:color w:val="000000" w:themeColor="text1"/>
        </w:rPr>
        <w:t xml:space="preserve">que en rigor son 42 los no localizados, </w:t>
      </w:r>
      <w:r w:rsidR="007B415F" w:rsidRPr="00396241">
        <w:rPr>
          <w:rFonts w:ascii="Arial" w:hAnsi="Arial" w:cs="Arial"/>
          <w:color w:val="000000" w:themeColor="text1"/>
        </w:rPr>
        <w:t>el jefe del Ejecutivo federal</w:t>
      </w:r>
      <w:r w:rsidRPr="00396241">
        <w:rPr>
          <w:rFonts w:ascii="Arial" w:hAnsi="Arial" w:cs="Arial"/>
          <w:color w:val="000000" w:themeColor="text1"/>
        </w:rPr>
        <w:t xml:space="preserve"> env</w:t>
      </w:r>
      <w:r w:rsidR="007B415F" w:rsidRPr="00396241">
        <w:rPr>
          <w:rFonts w:ascii="Arial" w:hAnsi="Arial" w:cs="Arial"/>
          <w:color w:val="000000" w:themeColor="text1"/>
        </w:rPr>
        <w:t>ió</w:t>
      </w:r>
      <w:r w:rsidRPr="00396241">
        <w:rPr>
          <w:rFonts w:ascii="Arial" w:hAnsi="Arial" w:cs="Arial"/>
          <w:color w:val="000000" w:themeColor="text1"/>
        </w:rPr>
        <w:t xml:space="preserve"> cartas al presidente de la Suprema Corte de Justicia de la Nación, Arturo Saldívar, y </w:t>
      </w:r>
      <w:r w:rsidR="007B415F" w:rsidRPr="00396241">
        <w:rPr>
          <w:rFonts w:ascii="Arial" w:hAnsi="Arial" w:cs="Arial"/>
          <w:color w:val="000000" w:themeColor="text1"/>
        </w:rPr>
        <w:t xml:space="preserve">Alejandro </w:t>
      </w:r>
      <w:proofErr w:type="spellStart"/>
      <w:r w:rsidR="007B415F" w:rsidRPr="00396241">
        <w:rPr>
          <w:rFonts w:ascii="Arial" w:hAnsi="Arial" w:cs="Arial"/>
          <w:color w:val="000000" w:themeColor="text1"/>
        </w:rPr>
        <w:t>Gertz</w:t>
      </w:r>
      <w:proofErr w:type="spellEnd"/>
      <w:r w:rsidR="007B415F" w:rsidRPr="00396241">
        <w:rPr>
          <w:rFonts w:ascii="Arial" w:hAnsi="Arial" w:cs="Arial"/>
          <w:color w:val="000000" w:themeColor="text1"/>
        </w:rPr>
        <w:t xml:space="preserve">, </w:t>
      </w:r>
      <w:r w:rsidRPr="00396241">
        <w:rPr>
          <w:rFonts w:ascii="Arial" w:hAnsi="Arial" w:cs="Arial"/>
          <w:color w:val="000000" w:themeColor="text1"/>
        </w:rPr>
        <w:t>titular de la Fiscalía General de la República, órgano autónomo del Estado mexicano, como lo acredit</w:t>
      </w:r>
      <w:r w:rsidR="007B110F" w:rsidRPr="00396241">
        <w:rPr>
          <w:rFonts w:ascii="Arial" w:hAnsi="Arial" w:cs="Arial"/>
          <w:color w:val="000000" w:themeColor="text1"/>
        </w:rPr>
        <w:t>a</w:t>
      </w:r>
      <w:r w:rsidRPr="00396241">
        <w:rPr>
          <w:rFonts w:ascii="Arial" w:hAnsi="Arial" w:cs="Arial"/>
          <w:color w:val="000000" w:themeColor="text1"/>
        </w:rPr>
        <w:t xml:space="preserve"> la práctica del procurador</w:t>
      </w:r>
      <w:r w:rsidR="001E388F" w:rsidRPr="00396241">
        <w:rPr>
          <w:rFonts w:ascii="Arial" w:hAnsi="Arial" w:cs="Arial"/>
          <w:color w:val="000000" w:themeColor="text1"/>
        </w:rPr>
        <w:t>, aunque la oposición partidista lo estigmatizó como “carnal”, en ese juego maniqueo de la frase lapidaria y efectista</w:t>
      </w:r>
      <w:r w:rsidR="0038377D" w:rsidRPr="00396241">
        <w:rPr>
          <w:rFonts w:ascii="Arial" w:hAnsi="Arial" w:cs="Arial"/>
          <w:color w:val="000000" w:themeColor="text1"/>
        </w:rPr>
        <w:t>.</w:t>
      </w:r>
    </w:p>
    <w:p w:rsidR="001E388F" w:rsidRPr="00396241" w:rsidRDefault="001E388F" w:rsidP="001B495A">
      <w:pPr>
        <w:ind w:firstLine="708"/>
        <w:jc w:val="both"/>
        <w:rPr>
          <w:rFonts w:ascii="Arial" w:hAnsi="Arial" w:cs="Arial"/>
          <w:color w:val="000000" w:themeColor="text1"/>
        </w:rPr>
      </w:pPr>
      <w:r w:rsidRPr="00396241">
        <w:rPr>
          <w:rFonts w:ascii="Arial" w:hAnsi="Arial" w:cs="Arial"/>
          <w:color w:val="000000" w:themeColor="text1"/>
        </w:rPr>
        <w:t xml:space="preserve">López Obrador les planteó el jueves 6 a Saldívar Lelo de Larrea y </w:t>
      </w:r>
      <w:proofErr w:type="spellStart"/>
      <w:r w:rsidRPr="00396241">
        <w:rPr>
          <w:rFonts w:ascii="Arial" w:hAnsi="Arial" w:cs="Arial"/>
          <w:color w:val="000000" w:themeColor="text1"/>
        </w:rPr>
        <w:t>Gertz</w:t>
      </w:r>
      <w:proofErr w:type="spellEnd"/>
      <w:r w:rsidRPr="00396241">
        <w:rPr>
          <w:rFonts w:ascii="Arial" w:hAnsi="Arial" w:cs="Arial"/>
          <w:color w:val="000000" w:themeColor="text1"/>
        </w:rPr>
        <w:t xml:space="preserve"> Manero: “Estoy convencido de que si nos unimos, lograremos romper el pacto de silencio que ha perdurado por mucho tiempo y esclarecer lo acontecido; no prolongar la impunidad, hacer justicia, y demostrar que somos auténticos representantes de un Estado social y democrático de derecho”</w:t>
      </w:r>
      <w:r w:rsidR="0038377D" w:rsidRPr="00396241">
        <w:rPr>
          <w:rFonts w:ascii="Arial" w:hAnsi="Arial" w:cs="Arial"/>
          <w:color w:val="000000" w:themeColor="text1"/>
        </w:rPr>
        <w:t xml:space="preserve"> (</w:t>
      </w:r>
      <w:r w:rsidRPr="00396241">
        <w:rPr>
          <w:rFonts w:ascii="Arial" w:hAnsi="Arial" w:cs="Arial"/>
          <w:color w:val="000000" w:themeColor="text1"/>
        </w:rPr>
        <w:t>La Jornada</w:t>
      </w:r>
      <w:r w:rsidR="001B495A" w:rsidRPr="00396241">
        <w:rPr>
          <w:rFonts w:ascii="Arial" w:hAnsi="Arial" w:cs="Arial"/>
          <w:color w:val="000000" w:themeColor="text1"/>
        </w:rPr>
        <w:t>,</w:t>
      </w:r>
      <w:r w:rsidR="0038377D" w:rsidRPr="00396241">
        <w:rPr>
          <w:rFonts w:ascii="Arial" w:hAnsi="Arial" w:cs="Arial"/>
          <w:color w:val="000000" w:themeColor="text1"/>
        </w:rPr>
        <w:t xml:space="preserve"> </w:t>
      </w:r>
      <w:r w:rsidRPr="00396241">
        <w:rPr>
          <w:rFonts w:ascii="Arial" w:hAnsi="Arial" w:cs="Arial"/>
          <w:color w:val="000000" w:themeColor="text1"/>
        </w:rPr>
        <w:t>9</w:t>
      </w:r>
      <w:r w:rsidR="0038377D" w:rsidRPr="00396241">
        <w:rPr>
          <w:rFonts w:ascii="Arial" w:hAnsi="Arial" w:cs="Arial"/>
          <w:color w:val="000000" w:themeColor="text1"/>
        </w:rPr>
        <w:t>-II-20)</w:t>
      </w:r>
      <w:r w:rsidRPr="00396241">
        <w:rPr>
          <w:rFonts w:ascii="Arial" w:hAnsi="Arial" w:cs="Arial"/>
          <w:color w:val="000000" w:themeColor="text1"/>
        </w:rPr>
        <w:t>.</w:t>
      </w:r>
    </w:p>
    <w:p w:rsidR="001B495A" w:rsidRPr="00396241" w:rsidRDefault="001E388F" w:rsidP="001B495A">
      <w:pPr>
        <w:ind w:firstLine="708"/>
        <w:jc w:val="both"/>
        <w:rPr>
          <w:rFonts w:ascii="Arial" w:hAnsi="Arial" w:cs="Arial"/>
          <w:color w:val="000000" w:themeColor="text1"/>
        </w:rPr>
      </w:pPr>
      <w:r w:rsidRPr="00396241">
        <w:rPr>
          <w:rFonts w:ascii="Arial" w:hAnsi="Arial" w:cs="Arial"/>
          <w:color w:val="000000" w:themeColor="text1"/>
        </w:rPr>
        <w:t xml:space="preserve">Se trata de </w:t>
      </w:r>
      <w:r w:rsidR="001B495A" w:rsidRPr="00396241">
        <w:rPr>
          <w:rFonts w:ascii="Arial" w:hAnsi="Arial" w:cs="Arial"/>
          <w:color w:val="000000" w:themeColor="text1"/>
        </w:rPr>
        <w:t>convocar a</w:t>
      </w:r>
      <w:r w:rsidRPr="00396241">
        <w:rPr>
          <w:rFonts w:ascii="Arial" w:hAnsi="Arial" w:cs="Arial"/>
          <w:color w:val="000000" w:themeColor="text1"/>
        </w:rPr>
        <w:t xml:space="preserve"> la SCJN y </w:t>
      </w:r>
      <w:r w:rsidR="007B415F" w:rsidRPr="00396241">
        <w:rPr>
          <w:rFonts w:ascii="Arial" w:hAnsi="Arial" w:cs="Arial"/>
          <w:color w:val="000000" w:themeColor="text1"/>
        </w:rPr>
        <w:t xml:space="preserve">la </w:t>
      </w:r>
      <w:r w:rsidRPr="00396241">
        <w:rPr>
          <w:rFonts w:ascii="Arial" w:hAnsi="Arial" w:cs="Arial"/>
          <w:color w:val="000000" w:themeColor="text1"/>
        </w:rPr>
        <w:t>FGR</w:t>
      </w:r>
      <w:r w:rsidR="001B495A" w:rsidRPr="00396241">
        <w:rPr>
          <w:rFonts w:ascii="Arial" w:hAnsi="Arial" w:cs="Arial"/>
          <w:color w:val="000000" w:themeColor="text1"/>
        </w:rPr>
        <w:t xml:space="preserve"> </w:t>
      </w:r>
      <w:r w:rsidRPr="00396241">
        <w:rPr>
          <w:rFonts w:ascii="Arial" w:hAnsi="Arial" w:cs="Arial"/>
          <w:color w:val="000000" w:themeColor="text1"/>
        </w:rPr>
        <w:t xml:space="preserve">a reunirse con los padres de los jóvenes de la Normal Isidro Burgos cada mes para recibir el informe de </w:t>
      </w:r>
      <w:r w:rsidR="001B495A" w:rsidRPr="00396241">
        <w:rPr>
          <w:rFonts w:ascii="Arial" w:hAnsi="Arial" w:cs="Arial"/>
          <w:color w:val="000000" w:themeColor="text1"/>
        </w:rPr>
        <w:t xml:space="preserve">la Comisión para la Verdad y Acceso a la Justicia en el caso </w:t>
      </w:r>
      <w:proofErr w:type="spellStart"/>
      <w:r w:rsidR="001B495A" w:rsidRPr="00396241">
        <w:rPr>
          <w:rFonts w:ascii="Arial" w:hAnsi="Arial" w:cs="Arial"/>
          <w:color w:val="000000" w:themeColor="text1"/>
        </w:rPr>
        <w:t>Ayotzinapa</w:t>
      </w:r>
      <w:proofErr w:type="spellEnd"/>
      <w:r w:rsidR="001B495A" w:rsidRPr="00396241">
        <w:rPr>
          <w:rFonts w:ascii="Arial" w:hAnsi="Arial" w:cs="Arial"/>
          <w:color w:val="000000" w:themeColor="text1"/>
        </w:rPr>
        <w:t xml:space="preserve"> y que fue una de las primeras acciones de Obrador.</w:t>
      </w:r>
    </w:p>
    <w:p w:rsidR="00B50AB7" w:rsidRPr="00396241" w:rsidRDefault="007B415F" w:rsidP="007B110F">
      <w:pPr>
        <w:ind w:firstLine="708"/>
        <w:jc w:val="both"/>
        <w:rPr>
          <w:rFonts w:ascii="Arial" w:hAnsi="Arial" w:cs="Arial"/>
          <w:color w:val="000000" w:themeColor="text1"/>
        </w:rPr>
      </w:pPr>
      <w:r w:rsidRPr="00396241">
        <w:rPr>
          <w:rFonts w:ascii="Arial" w:hAnsi="Arial" w:cs="Arial"/>
          <w:color w:val="000000" w:themeColor="text1"/>
        </w:rPr>
        <w:t>El artículo primero establece</w:t>
      </w:r>
      <w:r w:rsidR="00044538" w:rsidRPr="00396241">
        <w:rPr>
          <w:rFonts w:ascii="Arial" w:hAnsi="Arial" w:cs="Arial"/>
          <w:color w:val="000000" w:themeColor="text1"/>
        </w:rPr>
        <w:t>:</w:t>
      </w:r>
      <w:r w:rsidRPr="00396241">
        <w:rPr>
          <w:rFonts w:ascii="Arial" w:hAnsi="Arial" w:cs="Arial"/>
          <w:color w:val="000000" w:themeColor="text1"/>
        </w:rPr>
        <w:t xml:space="preserve"> </w:t>
      </w:r>
      <w:r w:rsidR="00044538" w:rsidRPr="00396241">
        <w:rPr>
          <w:rFonts w:ascii="Arial" w:hAnsi="Arial" w:cs="Arial"/>
          <w:color w:val="000000" w:themeColor="text1"/>
        </w:rPr>
        <w:t>“</w:t>
      </w:r>
      <w:r w:rsidRPr="00396241">
        <w:rPr>
          <w:rFonts w:ascii="Arial" w:hAnsi="Arial" w:cs="Arial"/>
          <w:color w:val="000000" w:themeColor="text1"/>
        </w:rPr>
        <w:t xml:space="preserve">La </w:t>
      </w:r>
      <w:proofErr w:type="spellStart"/>
      <w:r w:rsidR="001B495A" w:rsidRPr="00396241">
        <w:rPr>
          <w:rFonts w:ascii="Arial" w:hAnsi="Arial" w:cs="Arial"/>
          <w:color w:val="000000" w:themeColor="text1"/>
        </w:rPr>
        <w:t>CoVAJ-Ayotzinapa</w:t>
      </w:r>
      <w:proofErr w:type="spellEnd"/>
      <w:r w:rsidR="001B495A" w:rsidRPr="00396241">
        <w:rPr>
          <w:rFonts w:ascii="Arial" w:hAnsi="Arial" w:cs="Arial"/>
          <w:color w:val="000000" w:themeColor="text1"/>
        </w:rPr>
        <w:t xml:space="preserve"> es un mecanismo de coordinación política creado por Decreto del Presidente de la República, publicado en el Diario Oficial de la Federación el 04 de diciembre de 2018, con la finalidad de que ésta contribuya a materializar la instrucción dada a la Administración Pública Federal en el sentido de que todas las dependencias y entidades implementen los mecanismos necesarios a efecto de destinar y aplicar los recursos materiales, jurídicos y humanos que se requieran, con el objeto de fortalecer el ejercicio del derecho que los familiares de las víctimas del caso </w:t>
      </w:r>
      <w:proofErr w:type="spellStart"/>
      <w:r w:rsidR="001B495A" w:rsidRPr="00396241">
        <w:rPr>
          <w:rFonts w:ascii="Arial" w:hAnsi="Arial" w:cs="Arial"/>
          <w:color w:val="000000" w:themeColor="text1"/>
        </w:rPr>
        <w:t>Ayotzinapa</w:t>
      </w:r>
      <w:proofErr w:type="spellEnd"/>
      <w:r w:rsidR="001B495A" w:rsidRPr="00396241">
        <w:rPr>
          <w:rFonts w:ascii="Arial" w:hAnsi="Arial" w:cs="Arial"/>
          <w:color w:val="000000" w:themeColor="text1"/>
        </w:rPr>
        <w:t xml:space="preserve"> tienen de conocer la verdad</w:t>
      </w:r>
      <w:r w:rsidR="00044538" w:rsidRPr="00396241">
        <w:rPr>
          <w:rFonts w:ascii="Arial" w:hAnsi="Arial" w:cs="Arial"/>
          <w:color w:val="000000" w:themeColor="text1"/>
        </w:rPr>
        <w:t>.”</w:t>
      </w:r>
      <w:r w:rsidR="00B50AB7" w:rsidRPr="00396241">
        <w:rPr>
          <w:rFonts w:ascii="Arial" w:hAnsi="Arial" w:cs="Arial"/>
          <w:color w:val="000000" w:themeColor="text1"/>
        </w:rPr>
        <w:t xml:space="preserve"> </w:t>
      </w:r>
      <w:r w:rsidR="007B110F" w:rsidRPr="00396241">
        <w:rPr>
          <w:rFonts w:ascii="Arial" w:hAnsi="Arial" w:cs="Arial"/>
          <w:color w:val="000000" w:themeColor="text1"/>
        </w:rPr>
        <w:t>Y las cartas lo refrendan: “C</w:t>
      </w:r>
      <w:r w:rsidR="00B50AB7" w:rsidRPr="00396241">
        <w:rPr>
          <w:rFonts w:ascii="Arial" w:hAnsi="Arial" w:cs="Arial"/>
          <w:color w:val="000000" w:themeColor="text1"/>
        </w:rPr>
        <w:t xml:space="preserve">onocer el paradero es un propósito superior del Estado </w:t>
      </w:r>
      <w:r w:rsidR="007B110F" w:rsidRPr="00396241">
        <w:rPr>
          <w:rFonts w:ascii="Arial" w:hAnsi="Arial" w:cs="Arial"/>
          <w:color w:val="000000" w:themeColor="text1"/>
        </w:rPr>
        <w:t>m</w:t>
      </w:r>
      <w:r w:rsidR="00B50AB7" w:rsidRPr="00396241">
        <w:rPr>
          <w:rFonts w:ascii="Arial" w:hAnsi="Arial" w:cs="Arial"/>
          <w:color w:val="000000" w:themeColor="text1"/>
        </w:rPr>
        <w:t>exicano.</w:t>
      </w:r>
    </w:p>
    <w:p w:rsidR="00044538" w:rsidRPr="00396241" w:rsidRDefault="00044538" w:rsidP="001B495A">
      <w:pPr>
        <w:ind w:firstLine="708"/>
        <w:jc w:val="both"/>
        <w:rPr>
          <w:rFonts w:ascii="Arial" w:hAnsi="Arial" w:cs="Arial"/>
          <w:color w:val="000000" w:themeColor="text1"/>
        </w:rPr>
      </w:pPr>
      <w:r w:rsidRPr="00396241">
        <w:rPr>
          <w:rFonts w:ascii="Arial" w:hAnsi="Arial" w:cs="Arial"/>
          <w:color w:val="000000" w:themeColor="text1"/>
        </w:rPr>
        <w:t>Lo anterior deja claro que con la participación de la Suprema Corte y la Fiscalía en la Comisión para la Verdad empezará a cobrar realidad una suma de esfuerzos que no sólo es necesaria sino obligada para responder al anhelo de muchos para que la impunidad y el olvido no ahoguen el caso de los estudiantes normalistas rurales.</w:t>
      </w:r>
    </w:p>
    <w:p w:rsidR="00B50AB7" w:rsidRPr="00396241" w:rsidRDefault="000B0A2A" w:rsidP="001B495A">
      <w:pPr>
        <w:ind w:firstLine="708"/>
        <w:jc w:val="both"/>
        <w:rPr>
          <w:rFonts w:ascii="Arial" w:hAnsi="Arial" w:cs="Arial"/>
          <w:color w:val="000000" w:themeColor="text1"/>
        </w:rPr>
      </w:pPr>
      <w:r w:rsidRPr="00396241">
        <w:rPr>
          <w:rFonts w:ascii="Arial" w:hAnsi="Arial" w:cs="Arial"/>
          <w:color w:val="000000" w:themeColor="text1"/>
        </w:rPr>
        <w:t xml:space="preserve">Seguramente </w:t>
      </w:r>
      <w:r w:rsidR="00044538" w:rsidRPr="00396241">
        <w:rPr>
          <w:rFonts w:ascii="Arial" w:hAnsi="Arial" w:cs="Arial"/>
          <w:color w:val="000000" w:themeColor="text1"/>
        </w:rPr>
        <w:t xml:space="preserve">no existe impedimento legal para que la convergencia de esfuerzos y fuerzas del Estado se produzca </w:t>
      </w:r>
      <w:r w:rsidR="007B110F" w:rsidRPr="00396241">
        <w:rPr>
          <w:rFonts w:ascii="Arial" w:hAnsi="Arial" w:cs="Arial"/>
          <w:color w:val="000000" w:themeColor="text1"/>
        </w:rPr>
        <w:t xml:space="preserve">de manera </w:t>
      </w:r>
      <w:r w:rsidR="00044538" w:rsidRPr="00396241">
        <w:rPr>
          <w:rFonts w:ascii="Arial" w:hAnsi="Arial" w:cs="Arial"/>
          <w:color w:val="000000" w:themeColor="text1"/>
        </w:rPr>
        <w:t>pronta y eficaz</w:t>
      </w:r>
      <w:r w:rsidR="00BC445D" w:rsidRPr="00396241">
        <w:rPr>
          <w:rFonts w:ascii="Arial" w:hAnsi="Arial" w:cs="Arial"/>
          <w:color w:val="000000" w:themeColor="text1"/>
        </w:rPr>
        <w:t xml:space="preserve">, pues finalmente es aquél el responsable del crimen que se produjo hace seis años </w:t>
      </w:r>
      <w:r w:rsidR="006219BE" w:rsidRPr="00396241">
        <w:rPr>
          <w:rFonts w:ascii="Arial" w:hAnsi="Arial" w:cs="Arial"/>
          <w:color w:val="000000" w:themeColor="text1"/>
        </w:rPr>
        <w:t>durante</w:t>
      </w:r>
      <w:r w:rsidR="00BC445D" w:rsidRPr="00396241">
        <w:rPr>
          <w:rFonts w:ascii="Arial" w:hAnsi="Arial" w:cs="Arial"/>
          <w:color w:val="000000" w:themeColor="text1"/>
        </w:rPr>
        <w:t xml:space="preserve"> el gobierno de Enrique Peña Nieto qu</w:t>
      </w:r>
      <w:r w:rsidR="007B110F" w:rsidRPr="00396241">
        <w:rPr>
          <w:rFonts w:ascii="Arial" w:hAnsi="Arial" w:cs="Arial"/>
          <w:color w:val="000000" w:themeColor="text1"/>
        </w:rPr>
        <w:t>i</w:t>
      </w:r>
      <w:r w:rsidR="00BC445D" w:rsidRPr="00396241">
        <w:rPr>
          <w:rFonts w:ascii="Arial" w:hAnsi="Arial" w:cs="Arial"/>
          <w:color w:val="000000" w:themeColor="text1"/>
        </w:rPr>
        <w:t>e</w:t>
      </w:r>
      <w:r w:rsidR="007B110F" w:rsidRPr="00396241">
        <w:rPr>
          <w:rFonts w:ascii="Arial" w:hAnsi="Arial" w:cs="Arial"/>
          <w:color w:val="000000" w:themeColor="text1"/>
        </w:rPr>
        <w:t>n</w:t>
      </w:r>
      <w:r w:rsidR="00BC445D" w:rsidRPr="00396241">
        <w:rPr>
          <w:rFonts w:ascii="Arial" w:hAnsi="Arial" w:cs="Arial"/>
          <w:color w:val="000000" w:themeColor="text1"/>
        </w:rPr>
        <w:t xml:space="preserve"> abordó, junto con </w:t>
      </w:r>
      <w:r w:rsidRPr="00396241">
        <w:rPr>
          <w:rFonts w:ascii="Arial" w:hAnsi="Arial" w:cs="Arial"/>
          <w:color w:val="000000" w:themeColor="text1"/>
        </w:rPr>
        <w:t xml:space="preserve">la dirigencia de </w:t>
      </w:r>
      <w:r w:rsidR="00BC445D" w:rsidRPr="00396241">
        <w:rPr>
          <w:rFonts w:ascii="Arial" w:hAnsi="Arial" w:cs="Arial"/>
          <w:color w:val="000000" w:themeColor="text1"/>
        </w:rPr>
        <w:t xml:space="preserve">su partido, el Revolucionario Institucional, con tal indolencia y cinismo que marcó el principio del fin de su </w:t>
      </w:r>
      <w:r w:rsidRPr="00396241">
        <w:rPr>
          <w:rFonts w:ascii="Arial" w:hAnsi="Arial" w:cs="Arial"/>
          <w:color w:val="000000" w:themeColor="text1"/>
        </w:rPr>
        <w:t>mandato</w:t>
      </w:r>
      <w:r w:rsidR="006219BE" w:rsidRPr="00396241">
        <w:rPr>
          <w:rFonts w:ascii="Arial" w:hAnsi="Arial" w:cs="Arial"/>
          <w:color w:val="000000" w:themeColor="text1"/>
        </w:rPr>
        <w:t>,</w:t>
      </w:r>
      <w:r w:rsidRPr="00396241">
        <w:rPr>
          <w:rFonts w:ascii="Arial" w:hAnsi="Arial" w:cs="Arial"/>
          <w:color w:val="000000" w:themeColor="text1"/>
        </w:rPr>
        <w:t xml:space="preserve"> sellado por la corrupción, la impunidad y el bajísimo respaldo ciudadano. </w:t>
      </w:r>
      <w:r w:rsidR="00B50AB7" w:rsidRPr="00396241">
        <w:rPr>
          <w:rFonts w:ascii="Arial" w:hAnsi="Arial" w:cs="Arial"/>
          <w:color w:val="000000" w:themeColor="text1"/>
        </w:rPr>
        <w:t xml:space="preserve">El </w:t>
      </w:r>
      <w:r w:rsidRPr="00396241">
        <w:rPr>
          <w:rFonts w:ascii="Arial" w:hAnsi="Arial" w:cs="Arial"/>
          <w:color w:val="000000" w:themeColor="text1"/>
        </w:rPr>
        <w:t>“¡Ya supérenlo!”</w:t>
      </w:r>
      <w:r w:rsidR="00B50AB7" w:rsidRPr="00396241">
        <w:rPr>
          <w:rFonts w:ascii="Arial" w:hAnsi="Arial" w:cs="Arial"/>
          <w:color w:val="000000" w:themeColor="text1"/>
        </w:rPr>
        <w:t xml:space="preserve"> pasó a la historia de la torpeza</w:t>
      </w:r>
      <w:r w:rsidR="006219BE" w:rsidRPr="00396241">
        <w:rPr>
          <w:rFonts w:ascii="Arial" w:hAnsi="Arial" w:cs="Arial"/>
          <w:color w:val="000000" w:themeColor="text1"/>
        </w:rPr>
        <w:t xml:space="preserve"> </w:t>
      </w:r>
      <w:r w:rsidR="00B50AB7" w:rsidRPr="00396241">
        <w:rPr>
          <w:rFonts w:ascii="Arial" w:hAnsi="Arial" w:cs="Arial"/>
          <w:color w:val="000000" w:themeColor="text1"/>
        </w:rPr>
        <w:t xml:space="preserve">presidencial, </w:t>
      </w:r>
      <w:r w:rsidR="00B50AB7" w:rsidRPr="00396241">
        <w:rPr>
          <w:rFonts w:ascii="Arial" w:hAnsi="Arial" w:cs="Arial"/>
          <w:color w:val="000000" w:themeColor="text1"/>
        </w:rPr>
        <w:lastRenderedPageBreak/>
        <w:t>coronada con “</w:t>
      </w:r>
      <w:r w:rsidR="007B110F" w:rsidRPr="00396241">
        <w:rPr>
          <w:rFonts w:ascii="Arial" w:hAnsi="Arial" w:cs="Arial"/>
          <w:color w:val="000000" w:themeColor="text1"/>
        </w:rPr>
        <w:t>¡</w:t>
      </w:r>
      <w:r w:rsidR="00B50AB7" w:rsidRPr="00396241">
        <w:rPr>
          <w:rFonts w:ascii="Arial" w:hAnsi="Arial" w:cs="Arial"/>
          <w:color w:val="000000" w:themeColor="text1"/>
        </w:rPr>
        <w:t>No hay chile que les embone</w:t>
      </w:r>
      <w:r w:rsidR="007B110F" w:rsidRPr="00396241">
        <w:rPr>
          <w:rFonts w:ascii="Arial" w:hAnsi="Arial" w:cs="Arial"/>
          <w:color w:val="000000" w:themeColor="text1"/>
        </w:rPr>
        <w:t>!</w:t>
      </w:r>
      <w:r w:rsidR="00B50AB7" w:rsidRPr="00396241">
        <w:rPr>
          <w:rFonts w:ascii="Arial" w:hAnsi="Arial" w:cs="Arial"/>
          <w:color w:val="000000" w:themeColor="text1"/>
        </w:rPr>
        <w:t xml:space="preserve">” Pero eso sí, bien </w:t>
      </w:r>
      <w:r w:rsidR="007B110F" w:rsidRPr="00396241">
        <w:rPr>
          <w:rFonts w:ascii="Arial" w:hAnsi="Arial" w:cs="Arial"/>
          <w:color w:val="000000" w:themeColor="text1"/>
        </w:rPr>
        <w:t xml:space="preserve">arropado </w:t>
      </w:r>
      <w:r w:rsidR="00B50AB7" w:rsidRPr="00396241">
        <w:rPr>
          <w:rFonts w:ascii="Arial" w:hAnsi="Arial" w:cs="Arial"/>
          <w:color w:val="000000" w:themeColor="text1"/>
        </w:rPr>
        <w:t xml:space="preserve">por el duopolio de la televisión y el oligopolio de la radio que lo encumbraron en Los Pinos con </w:t>
      </w:r>
      <w:r w:rsidR="006219BE" w:rsidRPr="00396241">
        <w:rPr>
          <w:rFonts w:ascii="Arial" w:hAnsi="Arial" w:cs="Arial"/>
          <w:color w:val="000000" w:themeColor="text1"/>
        </w:rPr>
        <w:t xml:space="preserve">3-4 </w:t>
      </w:r>
      <w:r w:rsidR="00B50AB7" w:rsidRPr="00396241">
        <w:rPr>
          <w:rFonts w:ascii="Arial" w:hAnsi="Arial" w:cs="Arial"/>
          <w:color w:val="000000" w:themeColor="text1"/>
        </w:rPr>
        <w:t xml:space="preserve">millones de votos comprados y sin que el Instituto y </w:t>
      </w:r>
      <w:r w:rsidR="007B110F" w:rsidRPr="00396241">
        <w:rPr>
          <w:rFonts w:ascii="Arial" w:hAnsi="Arial" w:cs="Arial"/>
          <w:color w:val="000000" w:themeColor="text1"/>
        </w:rPr>
        <w:t xml:space="preserve">el </w:t>
      </w:r>
      <w:r w:rsidR="00B50AB7" w:rsidRPr="00396241">
        <w:rPr>
          <w:rFonts w:ascii="Arial" w:hAnsi="Arial" w:cs="Arial"/>
          <w:color w:val="000000" w:themeColor="text1"/>
        </w:rPr>
        <w:t xml:space="preserve">Tribunal electorales </w:t>
      </w:r>
      <w:r w:rsidR="006219BE" w:rsidRPr="00396241">
        <w:rPr>
          <w:rFonts w:ascii="Arial" w:hAnsi="Arial" w:cs="Arial"/>
          <w:color w:val="000000" w:themeColor="text1"/>
        </w:rPr>
        <w:t>se enteraran</w:t>
      </w:r>
      <w:r w:rsidR="007B110F" w:rsidRPr="00396241">
        <w:rPr>
          <w:rFonts w:ascii="Arial" w:hAnsi="Arial" w:cs="Arial"/>
          <w:color w:val="000000" w:themeColor="text1"/>
        </w:rPr>
        <w:t>.</w:t>
      </w:r>
    </w:p>
    <w:p w:rsidR="00D1047B" w:rsidRPr="00396241" w:rsidRDefault="007B110F" w:rsidP="001B495A">
      <w:pPr>
        <w:ind w:firstLine="708"/>
        <w:jc w:val="both"/>
        <w:rPr>
          <w:rFonts w:ascii="Arial" w:hAnsi="Arial" w:cs="Arial"/>
          <w:color w:val="000000" w:themeColor="text1"/>
        </w:rPr>
      </w:pPr>
      <w:r w:rsidRPr="00396241">
        <w:rPr>
          <w:rFonts w:ascii="Arial" w:hAnsi="Arial" w:cs="Arial"/>
          <w:color w:val="000000" w:themeColor="text1"/>
        </w:rPr>
        <w:t xml:space="preserve">Una suma de voluntades como la propuesta por el presidente Andrés Manuel, a reserva de los resultados que se obtengan, constituirá un precedente saludable en la batalla </w:t>
      </w:r>
      <w:r w:rsidR="00D1047B" w:rsidRPr="00396241">
        <w:rPr>
          <w:rFonts w:ascii="Arial" w:hAnsi="Arial" w:cs="Arial"/>
          <w:color w:val="000000" w:themeColor="text1"/>
        </w:rPr>
        <w:t xml:space="preserve">contra la </w:t>
      </w:r>
      <w:r w:rsidR="006219BE" w:rsidRPr="00396241">
        <w:rPr>
          <w:rFonts w:ascii="Arial" w:hAnsi="Arial" w:cs="Arial"/>
          <w:color w:val="000000" w:themeColor="text1"/>
        </w:rPr>
        <w:t>aún</w:t>
      </w:r>
      <w:r w:rsidR="00D1047B" w:rsidRPr="00396241">
        <w:rPr>
          <w:rFonts w:ascii="Arial" w:hAnsi="Arial" w:cs="Arial"/>
          <w:color w:val="000000" w:themeColor="text1"/>
        </w:rPr>
        <w:t xml:space="preserve"> agobiante impunidad y el crimen organizado y el de cuello blanco para lo </w:t>
      </w:r>
      <w:r w:rsidR="006219BE" w:rsidRPr="00396241">
        <w:rPr>
          <w:rFonts w:ascii="Arial" w:hAnsi="Arial" w:cs="Arial"/>
          <w:color w:val="000000" w:themeColor="text1"/>
        </w:rPr>
        <w:t xml:space="preserve">que </w:t>
      </w:r>
      <w:r w:rsidR="00D1047B" w:rsidRPr="00396241">
        <w:rPr>
          <w:rFonts w:ascii="Arial" w:hAnsi="Arial" w:cs="Arial"/>
          <w:color w:val="000000" w:themeColor="text1"/>
        </w:rPr>
        <w:t>es imprescindible el concurso de la sociedad.</w:t>
      </w:r>
    </w:p>
    <w:p w:rsidR="00191B33" w:rsidRPr="00396241" w:rsidRDefault="00191B33" w:rsidP="00191B33">
      <w:pPr>
        <w:jc w:val="center"/>
        <w:rPr>
          <w:rFonts w:ascii="Arial" w:hAnsi="Arial" w:cs="Arial"/>
          <w:b/>
          <w:color w:val="000000" w:themeColor="text1"/>
        </w:rPr>
      </w:pPr>
      <w:r w:rsidRPr="00396241">
        <w:rPr>
          <w:rFonts w:ascii="Arial" w:hAnsi="Arial" w:cs="Arial"/>
          <w:b/>
          <w:color w:val="000000" w:themeColor="text1"/>
        </w:rPr>
        <w:t>Acuse de recibo</w:t>
      </w:r>
    </w:p>
    <w:p w:rsidR="00191B33" w:rsidRPr="00396241" w:rsidRDefault="00191B33" w:rsidP="00191B33">
      <w:pPr>
        <w:jc w:val="both"/>
        <w:rPr>
          <w:rFonts w:ascii="Arial" w:hAnsi="Arial" w:cs="Arial"/>
          <w:color w:val="000000" w:themeColor="text1"/>
        </w:rPr>
      </w:pPr>
      <w:r w:rsidRPr="00396241">
        <w:rPr>
          <w:rFonts w:ascii="Arial" w:hAnsi="Arial" w:cs="Arial"/>
          <w:color w:val="000000" w:themeColor="text1"/>
        </w:rPr>
        <w:t xml:space="preserve">De Fausto Cantú Peña sobre </w:t>
      </w:r>
      <w:hyperlink r:id="rId4" w:tooltip="https://www.sdpnoticias.com/columnas/eduardo-ibarra-utopia-pib-sobre-el-crecimiento.html" w:history="1">
        <w:r w:rsidRPr="00396241">
          <w:rPr>
            <w:rFonts w:ascii="Arial" w:hAnsi="Arial" w:cs="Arial"/>
            <w:color w:val="000000" w:themeColor="text1"/>
            <w:u w:val="single"/>
          </w:rPr>
          <w:t>https://www.sdpnoticias.com/columnas/eduardo-ibarra-utopia-pib-sobre-el-crecimiento.html</w:t>
        </w:r>
      </w:hyperlink>
      <w:r w:rsidRPr="00396241">
        <w:rPr>
          <w:rFonts w:ascii="Arial" w:hAnsi="Arial" w:cs="Arial"/>
          <w:color w:val="000000" w:themeColor="text1"/>
        </w:rPr>
        <w:t xml:space="preserve">: “Me refiero a la aseveración del primer mandatario en torno a los </w:t>
      </w:r>
      <w:r w:rsidR="006219BE" w:rsidRPr="00396241">
        <w:rPr>
          <w:rFonts w:ascii="Arial" w:hAnsi="Arial" w:cs="Arial"/>
          <w:color w:val="000000" w:themeColor="text1"/>
        </w:rPr>
        <w:t>‘</w:t>
      </w:r>
      <w:r w:rsidRPr="00396241">
        <w:rPr>
          <w:rFonts w:ascii="Arial" w:hAnsi="Arial" w:cs="Arial"/>
          <w:color w:val="000000" w:themeColor="text1"/>
        </w:rPr>
        <w:t>otros datos</w:t>
      </w:r>
      <w:r w:rsidR="006219BE" w:rsidRPr="00396241">
        <w:rPr>
          <w:rFonts w:ascii="Arial" w:hAnsi="Arial" w:cs="Arial"/>
          <w:color w:val="000000" w:themeColor="text1"/>
        </w:rPr>
        <w:t>’</w:t>
      </w:r>
      <w:r w:rsidRPr="00396241">
        <w:rPr>
          <w:rFonts w:ascii="Arial" w:hAnsi="Arial" w:cs="Arial"/>
          <w:color w:val="000000" w:themeColor="text1"/>
        </w:rPr>
        <w:t xml:space="preserve"> en su poder en relación con las cifras duras del INEGI, las percepciones de los analistas y el tuit del doctor Gerardo Esquivel, subgobernador del Banco de México. ¿Acaso el presidente considera en su contabilidad la economía informal </w:t>
      </w:r>
      <w:r w:rsidR="006219BE" w:rsidRPr="00396241">
        <w:rPr>
          <w:rFonts w:ascii="Arial" w:hAnsi="Arial" w:cs="Arial"/>
          <w:color w:val="000000" w:themeColor="text1"/>
        </w:rPr>
        <w:t>–</w:t>
      </w:r>
      <w:r w:rsidRPr="00396241">
        <w:rPr>
          <w:rFonts w:ascii="Arial" w:hAnsi="Arial" w:cs="Arial"/>
          <w:color w:val="000000" w:themeColor="text1"/>
        </w:rPr>
        <w:t>aún dentro de la formal</w:t>
      </w:r>
      <w:r w:rsidR="006219BE" w:rsidRPr="00396241">
        <w:rPr>
          <w:rFonts w:ascii="Arial" w:hAnsi="Arial" w:cs="Arial"/>
          <w:color w:val="000000" w:themeColor="text1"/>
        </w:rPr>
        <w:t>–</w:t>
      </w:r>
      <w:r w:rsidRPr="00396241">
        <w:rPr>
          <w:rFonts w:ascii="Arial" w:hAnsi="Arial" w:cs="Arial"/>
          <w:color w:val="000000" w:themeColor="text1"/>
        </w:rPr>
        <w:t xml:space="preserve"> y la criminal de toda laya? En torno al debate que suscita tal afirmación, conviene allanarse </w:t>
      </w:r>
      <w:r w:rsidR="006219BE" w:rsidRPr="00396241">
        <w:rPr>
          <w:rFonts w:ascii="Arial" w:hAnsi="Arial" w:cs="Arial"/>
          <w:color w:val="000000" w:themeColor="text1"/>
        </w:rPr>
        <w:t>–</w:t>
      </w:r>
      <w:r w:rsidRPr="00396241">
        <w:rPr>
          <w:rFonts w:ascii="Arial" w:hAnsi="Arial" w:cs="Arial"/>
          <w:color w:val="000000" w:themeColor="text1"/>
        </w:rPr>
        <w:t>en lo específico de la economía informal</w:t>
      </w:r>
      <w:r w:rsidR="006219BE" w:rsidRPr="00396241">
        <w:rPr>
          <w:rFonts w:ascii="Arial" w:hAnsi="Arial" w:cs="Arial"/>
          <w:color w:val="000000" w:themeColor="text1"/>
        </w:rPr>
        <w:t>–</w:t>
      </w:r>
      <w:r w:rsidRPr="00396241">
        <w:rPr>
          <w:rFonts w:ascii="Arial" w:hAnsi="Arial" w:cs="Arial"/>
          <w:color w:val="000000" w:themeColor="text1"/>
        </w:rPr>
        <w:t xml:space="preserve"> a la nota de Suárez Vélez (adjunta) y por lo mismo, es de suma urgencia una convención económico-social de carácter científico-tecnológico a la que concurran los centros de investigación y enseñanza superior y colegios de profesionistas para los nuevos protocolos de medición, libres de ideologismos doctrinarios e intereses legítimos o politiqueros. Por lo anterior, estoy proponiendo a la Junta Directiva de nuestra Sociedad Mexicana de Geografía y Estadística (la más antigua de América, fundada en 1833) abordar este asunto en las </w:t>
      </w:r>
      <w:r w:rsidR="006219BE" w:rsidRPr="00396241">
        <w:rPr>
          <w:rFonts w:ascii="Arial" w:hAnsi="Arial" w:cs="Arial"/>
          <w:color w:val="000000" w:themeColor="text1"/>
        </w:rPr>
        <w:t>a</w:t>
      </w:r>
      <w:r w:rsidRPr="00396241">
        <w:rPr>
          <w:rFonts w:ascii="Arial" w:hAnsi="Arial" w:cs="Arial"/>
          <w:color w:val="000000" w:themeColor="text1"/>
        </w:rPr>
        <w:t>cademias de Economía y Planeación del Desarrollo Nacional</w:t>
      </w:r>
      <w:r w:rsidR="006219BE" w:rsidRPr="00396241">
        <w:rPr>
          <w:rFonts w:ascii="Arial" w:hAnsi="Arial" w:cs="Arial"/>
          <w:color w:val="000000" w:themeColor="text1"/>
        </w:rPr>
        <w:t xml:space="preserve"> (</w:t>
      </w:r>
      <w:r w:rsidRPr="00396241">
        <w:rPr>
          <w:rFonts w:ascii="Arial" w:hAnsi="Arial" w:cs="Arial"/>
          <w:color w:val="000000" w:themeColor="text1"/>
        </w:rPr>
        <w:t>…</w:t>
      </w:r>
      <w:r w:rsidR="006219BE" w:rsidRPr="00396241">
        <w:rPr>
          <w:rFonts w:ascii="Arial" w:hAnsi="Arial" w:cs="Arial"/>
          <w:color w:val="000000" w:themeColor="text1"/>
        </w:rPr>
        <w:t>)”</w:t>
      </w:r>
      <w:r w:rsidRPr="00396241">
        <w:rPr>
          <w:rFonts w:ascii="Arial" w:hAnsi="Arial" w:cs="Arial"/>
          <w:color w:val="000000" w:themeColor="text1"/>
        </w:rPr>
        <w:t xml:space="preserve">  En contrapartida, Manú </w:t>
      </w:r>
      <w:proofErr w:type="spellStart"/>
      <w:r w:rsidRPr="00396241">
        <w:rPr>
          <w:rFonts w:ascii="Arial" w:hAnsi="Arial" w:cs="Arial"/>
          <w:color w:val="000000" w:themeColor="text1"/>
        </w:rPr>
        <w:t>Dornbierer</w:t>
      </w:r>
      <w:proofErr w:type="spellEnd"/>
      <w:r w:rsidRPr="00396241">
        <w:rPr>
          <w:rFonts w:ascii="Arial" w:hAnsi="Arial" w:cs="Arial"/>
          <w:color w:val="000000" w:themeColor="text1"/>
        </w:rPr>
        <w:t xml:space="preserve"> apunta: “Nació traidor. Me refiero al PAN, Partido Acción Nacional (México) que se creó en 1939, después de que Lázaro Cárdenas en 1938 expropió el petróleo. ¿Casualidad o </w:t>
      </w:r>
      <w:r w:rsidR="00396241" w:rsidRPr="00396241">
        <w:rPr>
          <w:rFonts w:ascii="Arial" w:hAnsi="Arial" w:cs="Arial"/>
          <w:color w:val="000000" w:themeColor="text1"/>
        </w:rPr>
        <w:t>c</w:t>
      </w:r>
      <w:r w:rsidRPr="00396241">
        <w:rPr>
          <w:rFonts w:ascii="Arial" w:hAnsi="Arial" w:cs="Arial"/>
          <w:color w:val="000000" w:themeColor="text1"/>
        </w:rPr>
        <w:t>ausalidad?”</w:t>
      </w:r>
    </w:p>
    <w:p w:rsidR="00B11E77" w:rsidRPr="00396241" w:rsidRDefault="00AC721E" w:rsidP="00191B33">
      <w:pPr>
        <w:jc w:val="both"/>
        <w:rPr>
          <w:rFonts w:ascii="Arial" w:hAnsi="Arial" w:cs="Arial"/>
          <w:bCs/>
          <w:color w:val="000000" w:themeColor="text1"/>
        </w:rPr>
      </w:pPr>
      <w:hyperlink r:id="rId5" w:history="1">
        <w:r w:rsidR="00191B33" w:rsidRPr="00396241">
          <w:rPr>
            <w:rStyle w:val="Hipervnculo"/>
            <w:rFonts w:ascii="Arial" w:hAnsi="Arial" w:cs="Arial"/>
            <w:color w:val="000000" w:themeColor="text1"/>
            <w:sz w:val="16"/>
            <w:szCs w:val="16"/>
            <w:u w:val="none"/>
          </w:rPr>
          <w:t>http://www.forumenlinea.com/</w:t>
        </w:r>
      </w:hyperlink>
      <w:r w:rsidR="00191B33" w:rsidRPr="00396241">
        <w:rPr>
          <w:rFonts w:ascii="Arial" w:hAnsi="Arial" w:cs="Arial"/>
          <w:color w:val="000000" w:themeColor="text1"/>
          <w:sz w:val="16"/>
          <w:szCs w:val="16"/>
        </w:rPr>
        <w:t xml:space="preserve">    </w:t>
      </w:r>
      <w:hyperlink r:id="rId6" w:history="1">
        <w:r w:rsidR="00191B33" w:rsidRPr="00396241">
          <w:rPr>
            <w:rFonts w:ascii="Arial" w:hAnsi="Arial" w:cs="Arial"/>
            <w:color w:val="000000" w:themeColor="text1"/>
            <w:sz w:val="16"/>
            <w:szCs w:val="16"/>
            <w:lang w:val="en-US"/>
          </w:rPr>
          <w:t>https://www.facebook.com/forumenlinea</w:t>
        </w:r>
      </w:hyperlink>
      <w:r w:rsidR="00191B33" w:rsidRPr="00396241">
        <w:rPr>
          <w:rFonts w:ascii="Arial" w:hAnsi="Arial" w:cs="Arial"/>
          <w:color w:val="000000" w:themeColor="text1"/>
          <w:sz w:val="16"/>
          <w:szCs w:val="16"/>
        </w:rPr>
        <w:t xml:space="preserve">    </w:t>
      </w:r>
      <w:hyperlink r:id="rId7" w:history="1">
        <w:r w:rsidR="00191B33" w:rsidRPr="00396241">
          <w:rPr>
            <w:rFonts w:ascii="Arial" w:hAnsi="Arial" w:cs="Arial"/>
            <w:color w:val="000000" w:themeColor="text1"/>
            <w:sz w:val="16"/>
            <w:szCs w:val="16"/>
          </w:rPr>
          <w:t>forum@forumenlinea.com</w:t>
        </w:r>
      </w:hyperlink>
      <w:r w:rsidR="00191B33" w:rsidRPr="00396241">
        <w:rPr>
          <w:rFonts w:ascii="Arial" w:hAnsi="Arial" w:cs="Arial"/>
          <w:color w:val="000000" w:themeColor="text1"/>
          <w:sz w:val="16"/>
          <w:szCs w:val="16"/>
        </w:rPr>
        <w:t xml:space="preserve">    </w:t>
      </w:r>
      <w:hyperlink r:id="rId8" w:anchor="%21/IbarraAguirreEd" w:tgtFrame="_blank" w:history="1">
        <w:r w:rsidR="00191B33" w:rsidRPr="00396241">
          <w:rPr>
            <w:rFonts w:ascii="Arial" w:hAnsi="Arial" w:cs="Arial"/>
            <w:color w:val="000000" w:themeColor="text1"/>
            <w:sz w:val="16"/>
            <w:szCs w:val="16"/>
          </w:rPr>
          <w:t>@</w:t>
        </w:r>
        <w:proofErr w:type="spellStart"/>
        <w:r w:rsidR="00191B33" w:rsidRPr="00396241">
          <w:rPr>
            <w:rFonts w:ascii="Arial" w:hAnsi="Arial" w:cs="Arial"/>
            <w:color w:val="000000" w:themeColor="text1"/>
            <w:sz w:val="16"/>
            <w:szCs w:val="16"/>
          </w:rPr>
          <w:t>IbarraAguirreEd</w:t>
        </w:r>
        <w:proofErr w:type="spellEnd"/>
      </w:hyperlink>
      <w:bookmarkStart w:id="0" w:name="_GoBack"/>
      <w:bookmarkEnd w:id="0"/>
    </w:p>
    <w:sectPr w:rsidR="00B11E77" w:rsidRPr="00396241">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1B33"/>
    <w:rsid w:val="00037990"/>
    <w:rsid w:val="00044538"/>
    <w:rsid w:val="000B0A2A"/>
    <w:rsid w:val="00191B33"/>
    <w:rsid w:val="001B495A"/>
    <w:rsid w:val="001E388F"/>
    <w:rsid w:val="0038377D"/>
    <w:rsid w:val="00396241"/>
    <w:rsid w:val="006219BE"/>
    <w:rsid w:val="007B110F"/>
    <w:rsid w:val="007B415F"/>
    <w:rsid w:val="00AC721E"/>
    <w:rsid w:val="00B11E77"/>
    <w:rsid w:val="00B50AB7"/>
    <w:rsid w:val="00BC445D"/>
    <w:rsid w:val="00D1047B"/>
    <w:rsid w:val="00E56F65"/>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C102049-227A-442F-BE2C-15514B47D1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91B33"/>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191B3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witter.com/" TargetMode="Externa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facebook.com/forumenlinea" TargetMode="External"/><Relationship Id="rId5" Type="http://schemas.openxmlformats.org/officeDocument/2006/relationships/hyperlink" Target="http://www.forumenlinea.com/" TargetMode="External"/><Relationship Id="rId10" Type="http://schemas.openxmlformats.org/officeDocument/2006/relationships/theme" Target="theme/theme1.xml"/><Relationship Id="rId4" Type="http://schemas.openxmlformats.org/officeDocument/2006/relationships/hyperlink" Target="https://www.sdpnoticias.com/columnas/eduardo-ibarra-utopia-pib-sobre-el-crecimiento.html" TargetMode="Externa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155</TotalTime>
  <Pages>2</Pages>
  <Words>814</Words>
  <Characters>4287</Characters>
  <Application>Microsoft Office Word</Application>
  <DocSecurity>0</DocSecurity>
  <Lines>74</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4</cp:revision>
  <dcterms:created xsi:type="dcterms:W3CDTF">2020-02-09T11:27:00Z</dcterms:created>
  <dcterms:modified xsi:type="dcterms:W3CDTF">2020-02-11T03:52:00Z</dcterms:modified>
</cp:coreProperties>
</file>