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807" w:rsidRPr="009B3B7C" w:rsidRDefault="000A6807" w:rsidP="008536F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B3B7C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A6807" w:rsidRPr="009B3B7C" w:rsidRDefault="000A6807" w:rsidP="008536F3">
      <w:pPr>
        <w:jc w:val="both"/>
        <w:rPr>
          <w:rFonts w:ascii="Arial" w:hAnsi="Arial" w:cs="Arial"/>
          <w:color w:val="000000" w:themeColor="text1"/>
        </w:rPr>
      </w:pPr>
    </w:p>
    <w:p w:rsidR="000A6807" w:rsidRPr="009B3B7C" w:rsidRDefault="008536F3" w:rsidP="008536F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9B3B7C">
        <w:rPr>
          <w:rFonts w:ascii="Arial" w:hAnsi="Arial" w:cs="Arial"/>
          <w:b/>
          <w:color w:val="000000" w:themeColor="text1"/>
          <w:sz w:val="36"/>
          <w:szCs w:val="36"/>
        </w:rPr>
        <w:t xml:space="preserve">Con los </w:t>
      </w:r>
      <w:r w:rsidR="00C725DF" w:rsidRPr="009B3B7C">
        <w:rPr>
          <w:rFonts w:ascii="Arial" w:hAnsi="Arial" w:cs="Arial"/>
          <w:b/>
          <w:color w:val="000000" w:themeColor="text1"/>
          <w:sz w:val="36"/>
          <w:szCs w:val="36"/>
        </w:rPr>
        <w:t>destrozados</w:t>
      </w:r>
      <w:r w:rsidRPr="009B3B7C">
        <w:rPr>
          <w:rFonts w:ascii="Arial" w:hAnsi="Arial" w:cs="Arial"/>
          <w:b/>
          <w:color w:val="000000" w:themeColor="text1"/>
          <w:sz w:val="36"/>
          <w:szCs w:val="36"/>
        </w:rPr>
        <w:t xml:space="preserve"> de </w:t>
      </w:r>
      <w:proofErr w:type="spellStart"/>
      <w:r w:rsidR="0034544D">
        <w:rPr>
          <w:rFonts w:ascii="Arial" w:hAnsi="Arial" w:cs="Arial"/>
          <w:b/>
          <w:color w:val="000000" w:themeColor="text1"/>
          <w:sz w:val="36"/>
          <w:szCs w:val="36"/>
        </w:rPr>
        <w:t>Ba</w:t>
      </w:r>
      <w:r w:rsidRPr="009B3B7C">
        <w:rPr>
          <w:rFonts w:ascii="Arial" w:hAnsi="Arial" w:cs="Arial"/>
          <w:b/>
          <w:color w:val="000000" w:themeColor="text1"/>
          <w:sz w:val="36"/>
          <w:szCs w:val="36"/>
        </w:rPr>
        <w:t>vispe</w:t>
      </w:r>
      <w:proofErr w:type="spellEnd"/>
      <w:r w:rsidRPr="009B3B7C">
        <w:rPr>
          <w:rFonts w:ascii="Arial" w:hAnsi="Arial" w:cs="Arial"/>
          <w:b/>
          <w:color w:val="000000" w:themeColor="text1"/>
          <w:sz w:val="36"/>
          <w:szCs w:val="36"/>
        </w:rPr>
        <w:t>, Sonora</w:t>
      </w:r>
    </w:p>
    <w:p w:rsidR="000A6807" w:rsidRPr="009B3B7C" w:rsidRDefault="000A6807" w:rsidP="008536F3">
      <w:pPr>
        <w:jc w:val="both"/>
        <w:rPr>
          <w:rFonts w:ascii="Arial" w:hAnsi="Arial" w:cs="Arial"/>
          <w:color w:val="000000" w:themeColor="text1"/>
        </w:rPr>
      </w:pPr>
    </w:p>
    <w:p w:rsidR="000A6807" w:rsidRPr="009B3B7C" w:rsidRDefault="000A6807" w:rsidP="008536F3">
      <w:pPr>
        <w:jc w:val="both"/>
        <w:rPr>
          <w:rFonts w:ascii="Arial" w:hAnsi="Arial" w:cs="Arial"/>
          <w:b/>
          <w:color w:val="000000" w:themeColor="text1"/>
        </w:rPr>
      </w:pPr>
      <w:r w:rsidRPr="009B3B7C">
        <w:rPr>
          <w:rFonts w:ascii="Arial" w:hAnsi="Arial" w:cs="Arial"/>
          <w:b/>
          <w:color w:val="000000" w:themeColor="text1"/>
        </w:rPr>
        <w:t>Eduardo Ibarra Aguirre</w:t>
      </w:r>
    </w:p>
    <w:p w:rsidR="000A6807" w:rsidRPr="009B3B7C" w:rsidRDefault="000A6807" w:rsidP="008536F3">
      <w:pPr>
        <w:jc w:val="both"/>
        <w:rPr>
          <w:rFonts w:ascii="Arial" w:hAnsi="Arial" w:cs="Arial"/>
          <w:color w:val="000000" w:themeColor="text1"/>
        </w:rPr>
      </w:pPr>
    </w:p>
    <w:p w:rsidR="005B18E1" w:rsidRPr="009B3B7C" w:rsidRDefault="005B18E1" w:rsidP="008536F3">
      <w:pPr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hAnsi="Arial" w:cs="Arial"/>
          <w:color w:val="000000" w:themeColor="text1"/>
        </w:rPr>
        <w:t xml:space="preserve">Para el presidente Andrés Manuel el proceso legal sobre la ejecución de nueve integrantes de las familias </w:t>
      </w:r>
      <w:proofErr w:type="spellStart"/>
      <w:r w:rsidRPr="009B3B7C">
        <w:rPr>
          <w:rFonts w:ascii="Arial" w:hAnsi="Arial" w:cs="Arial"/>
          <w:color w:val="000000" w:themeColor="text1"/>
        </w:rPr>
        <w:t>LeBar</w:t>
      </w:r>
      <w:r w:rsidR="0034544D">
        <w:rPr>
          <w:rFonts w:ascii="Arial" w:hAnsi="Arial" w:cs="Arial"/>
          <w:color w:val="000000" w:themeColor="text1"/>
        </w:rPr>
        <w:t>o</w:t>
      </w:r>
      <w:r w:rsidRPr="009B3B7C">
        <w:rPr>
          <w:rFonts w:ascii="Arial" w:hAnsi="Arial" w:cs="Arial"/>
          <w:color w:val="000000" w:themeColor="text1"/>
        </w:rPr>
        <w:t>n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9B3B7C">
        <w:rPr>
          <w:rFonts w:ascii="Arial" w:hAnsi="Arial" w:cs="Arial"/>
          <w:color w:val="000000" w:themeColor="text1"/>
        </w:rPr>
        <w:t>Langford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--seis niños y tres adultas el pasado 4 de noviembre</w:t>
      </w:r>
      <w:r w:rsidR="00A93094" w:rsidRPr="009B3B7C">
        <w:rPr>
          <w:rFonts w:ascii="Arial" w:hAnsi="Arial" w:cs="Arial"/>
          <w:color w:val="000000" w:themeColor="text1"/>
        </w:rPr>
        <w:t xml:space="preserve"> en </w:t>
      </w:r>
      <w:proofErr w:type="spellStart"/>
      <w:r w:rsidR="0034544D">
        <w:rPr>
          <w:rFonts w:ascii="Arial" w:hAnsi="Arial" w:cs="Arial"/>
          <w:color w:val="000000" w:themeColor="text1"/>
        </w:rPr>
        <w:t>Ba</w:t>
      </w:r>
      <w:r w:rsidR="00A93094" w:rsidRPr="009B3B7C">
        <w:rPr>
          <w:rFonts w:ascii="Arial" w:hAnsi="Arial" w:cs="Arial"/>
          <w:color w:val="000000" w:themeColor="text1"/>
        </w:rPr>
        <w:t>vispe</w:t>
      </w:r>
      <w:proofErr w:type="spellEnd"/>
      <w:r w:rsidR="00A93094" w:rsidRPr="009B3B7C">
        <w:rPr>
          <w:rFonts w:ascii="Arial" w:hAnsi="Arial" w:cs="Arial"/>
          <w:color w:val="000000" w:themeColor="text1"/>
        </w:rPr>
        <w:t>, Sonora</w:t>
      </w:r>
      <w:r w:rsidRPr="009B3B7C">
        <w:rPr>
          <w:rFonts w:ascii="Arial" w:hAnsi="Arial" w:cs="Arial"/>
          <w:color w:val="000000" w:themeColor="text1"/>
        </w:rPr>
        <w:t>--, debe concluir en el castigo de los responsables</w:t>
      </w:r>
      <w:r w:rsidR="00A93094" w:rsidRPr="009B3B7C">
        <w:rPr>
          <w:rFonts w:ascii="Arial" w:hAnsi="Arial" w:cs="Arial"/>
          <w:color w:val="000000" w:themeColor="text1"/>
        </w:rPr>
        <w:t xml:space="preserve"> para </w:t>
      </w:r>
      <w:r w:rsidRPr="009B3B7C">
        <w:rPr>
          <w:rFonts w:ascii="Arial" w:hAnsi="Arial" w:cs="Arial"/>
          <w:color w:val="000000" w:themeColor="text1"/>
        </w:rPr>
        <w:t xml:space="preserve">que no haya impunidad y </w:t>
      </w:r>
      <w:r w:rsidR="00A93094" w:rsidRPr="009B3B7C">
        <w:rPr>
          <w:rFonts w:ascii="Arial" w:hAnsi="Arial" w:cs="Arial"/>
          <w:color w:val="000000" w:themeColor="text1"/>
        </w:rPr>
        <w:t>“</w:t>
      </w:r>
      <w:r w:rsidRPr="009B3B7C">
        <w:rPr>
          <w:rFonts w:ascii="Arial" w:hAnsi="Arial" w:cs="Arial"/>
          <w:color w:val="000000" w:themeColor="text1"/>
        </w:rPr>
        <w:t>sea un ejemplo de que el que comete un delito es castigado</w:t>
      </w:r>
      <w:r w:rsidR="00A93094" w:rsidRPr="009B3B7C">
        <w:rPr>
          <w:rFonts w:ascii="Arial" w:hAnsi="Arial" w:cs="Arial"/>
          <w:color w:val="000000" w:themeColor="text1"/>
        </w:rPr>
        <w:t>”</w:t>
      </w:r>
      <w:r w:rsidRPr="009B3B7C">
        <w:rPr>
          <w:rFonts w:ascii="Arial" w:hAnsi="Arial" w:cs="Arial"/>
          <w:color w:val="000000" w:themeColor="text1"/>
        </w:rPr>
        <w:t>.</w:t>
      </w:r>
    </w:p>
    <w:p w:rsidR="00F4513E" w:rsidRPr="009B3B7C" w:rsidRDefault="00A93094" w:rsidP="008536F3">
      <w:pPr>
        <w:ind w:firstLine="708"/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hAnsi="Arial" w:cs="Arial"/>
          <w:color w:val="000000" w:themeColor="text1"/>
        </w:rPr>
        <w:t xml:space="preserve">El compromiso hecho el domingo 12 durante la visita privada a las familias </w:t>
      </w:r>
      <w:proofErr w:type="spellStart"/>
      <w:r w:rsidRPr="009B3B7C">
        <w:rPr>
          <w:rFonts w:ascii="Arial" w:hAnsi="Arial" w:cs="Arial"/>
          <w:color w:val="000000" w:themeColor="text1"/>
        </w:rPr>
        <w:t>Langford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9B3B7C">
        <w:rPr>
          <w:rFonts w:ascii="Arial" w:hAnsi="Arial" w:cs="Arial"/>
          <w:color w:val="000000" w:themeColor="text1"/>
        </w:rPr>
        <w:t>LeBar</w:t>
      </w:r>
      <w:r w:rsidR="0034544D">
        <w:rPr>
          <w:rFonts w:ascii="Arial" w:hAnsi="Arial" w:cs="Arial"/>
          <w:color w:val="000000" w:themeColor="text1"/>
        </w:rPr>
        <w:t>o</w:t>
      </w:r>
      <w:r w:rsidRPr="009B3B7C">
        <w:rPr>
          <w:rFonts w:ascii="Arial" w:hAnsi="Arial" w:cs="Arial"/>
          <w:color w:val="000000" w:themeColor="text1"/>
        </w:rPr>
        <w:t>n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, Miller y </w:t>
      </w:r>
      <w:proofErr w:type="spellStart"/>
      <w:r w:rsidRPr="009B3B7C">
        <w:rPr>
          <w:rFonts w:ascii="Arial" w:hAnsi="Arial" w:cs="Arial"/>
          <w:color w:val="000000" w:themeColor="text1"/>
        </w:rPr>
        <w:t>Ray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–el orden en que las mencionó AMLO en el acto de bienvenida efectuado en la comunidad de La </w:t>
      </w:r>
      <w:r w:rsidR="00F4513E" w:rsidRPr="009B3B7C">
        <w:rPr>
          <w:rFonts w:ascii="Arial" w:hAnsi="Arial" w:cs="Arial"/>
          <w:color w:val="000000" w:themeColor="text1"/>
        </w:rPr>
        <w:t>Mora</w:t>
      </w:r>
      <w:r w:rsidR="00C725DF" w:rsidRPr="009B3B7C">
        <w:rPr>
          <w:rFonts w:ascii="Arial" w:hAnsi="Arial" w:cs="Arial"/>
          <w:color w:val="000000" w:themeColor="text1"/>
        </w:rPr>
        <w:t>–</w:t>
      </w:r>
      <w:r w:rsidRPr="009B3B7C">
        <w:rPr>
          <w:rFonts w:ascii="Arial" w:hAnsi="Arial" w:cs="Arial"/>
          <w:color w:val="000000" w:themeColor="text1"/>
        </w:rPr>
        <w:t xml:space="preserve">, </w:t>
      </w:r>
      <w:r w:rsidR="0034544D">
        <w:rPr>
          <w:rFonts w:ascii="Arial" w:hAnsi="Arial" w:cs="Arial"/>
          <w:color w:val="000000" w:themeColor="text1"/>
        </w:rPr>
        <w:t>cuenta</w:t>
      </w:r>
      <w:r w:rsidRPr="009B3B7C">
        <w:rPr>
          <w:rFonts w:ascii="Arial" w:hAnsi="Arial" w:cs="Arial"/>
          <w:color w:val="000000" w:themeColor="text1"/>
        </w:rPr>
        <w:t xml:space="preserve"> como antecedente el </w:t>
      </w:r>
      <w:r w:rsidR="00F4513E" w:rsidRPr="009B3B7C">
        <w:rPr>
          <w:rFonts w:ascii="Arial" w:hAnsi="Arial" w:cs="Arial"/>
          <w:color w:val="000000" w:themeColor="text1"/>
        </w:rPr>
        <w:t xml:space="preserve">primer </w:t>
      </w:r>
      <w:r w:rsidRPr="009B3B7C">
        <w:rPr>
          <w:rFonts w:ascii="Arial" w:hAnsi="Arial" w:cs="Arial"/>
          <w:color w:val="000000" w:themeColor="text1"/>
        </w:rPr>
        <w:t>encuentro de las familias que tienen co</w:t>
      </w:r>
      <w:r w:rsidR="0034544D">
        <w:rPr>
          <w:rFonts w:ascii="Arial" w:hAnsi="Arial" w:cs="Arial"/>
          <w:color w:val="000000" w:themeColor="text1"/>
        </w:rPr>
        <w:t>n</w:t>
      </w:r>
      <w:r w:rsidRPr="009B3B7C">
        <w:rPr>
          <w:rFonts w:ascii="Arial" w:hAnsi="Arial" w:cs="Arial"/>
          <w:color w:val="000000" w:themeColor="text1"/>
        </w:rPr>
        <w:t xml:space="preserve"> tronco </w:t>
      </w:r>
      <w:r w:rsidR="0034544D">
        <w:rPr>
          <w:rFonts w:ascii="Arial" w:hAnsi="Arial" w:cs="Arial"/>
          <w:color w:val="000000" w:themeColor="text1"/>
        </w:rPr>
        <w:t>en</w:t>
      </w:r>
      <w:r w:rsidRPr="009B3B7C">
        <w:rPr>
          <w:rFonts w:ascii="Arial" w:hAnsi="Arial" w:cs="Arial"/>
          <w:color w:val="000000" w:themeColor="text1"/>
        </w:rPr>
        <w:t xml:space="preserve"> los </w:t>
      </w:r>
      <w:proofErr w:type="spellStart"/>
      <w:r w:rsidRPr="009B3B7C">
        <w:rPr>
          <w:rFonts w:ascii="Arial" w:hAnsi="Arial" w:cs="Arial"/>
          <w:color w:val="000000" w:themeColor="text1"/>
        </w:rPr>
        <w:t>LeBar</w:t>
      </w:r>
      <w:r w:rsidR="0034544D">
        <w:rPr>
          <w:rFonts w:ascii="Arial" w:hAnsi="Arial" w:cs="Arial"/>
          <w:color w:val="000000" w:themeColor="text1"/>
        </w:rPr>
        <w:t>o</w:t>
      </w:r>
      <w:r w:rsidRPr="009B3B7C">
        <w:rPr>
          <w:rFonts w:ascii="Arial" w:hAnsi="Arial" w:cs="Arial"/>
          <w:color w:val="000000" w:themeColor="text1"/>
        </w:rPr>
        <w:t>n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, realizada en Palacio Nacional el 2 de diciembre, </w:t>
      </w:r>
      <w:r w:rsidR="00F4513E" w:rsidRPr="009B3B7C">
        <w:rPr>
          <w:rFonts w:ascii="Arial" w:hAnsi="Arial" w:cs="Arial"/>
          <w:color w:val="000000" w:themeColor="text1"/>
        </w:rPr>
        <w:t xml:space="preserve">justo </w:t>
      </w:r>
      <w:r w:rsidRPr="009B3B7C">
        <w:rPr>
          <w:rFonts w:ascii="Arial" w:hAnsi="Arial" w:cs="Arial"/>
          <w:color w:val="000000" w:themeColor="text1"/>
        </w:rPr>
        <w:t xml:space="preserve">un día después de que Julián y Adrián </w:t>
      </w:r>
      <w:proofErr w:type="spellStart"/>
      <w:r w:rsidRPr="009B3B7C">
        <w:rPr>
          <w:rFonts w:ascii="Arial" w:hAnsi="Arial" w:cs="Arial"/>
          <w:color w:val="000000" w:themeColor="text1"/>
        </w:rPr>
        <w:t>LeBar</w:t>
      </w:r>
      <w:r w:rsidR="0034544D">
        <w:rPr>
          <w:rFonts w:ascii="Arial" w:hAnsi="Arial" w:cs="Arial"/>
          <w:color w:val="000000" w:themeColor="text1"/>
        </w:rPr>
        <w:t>o</w:t>
      </w:r>
      <w:r w:rsidRPr="009B3B7C">
        <w:rPr>
          <w:rFonts w:ascii="Arial" w:hAnsi="Arial" w:cs="Arial"/>
          <w:color w:val="000000" w:themeColor="text1"/>
        </w:rPr>
        <w:t>n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marcharon del Ángel de la Independencia al Monumento a la Revolución con </w:t>
      </w:r>
      <w:r w:rsidR="00F4513E" w:rsidRPr="009B3B7C">
        <w:rPr>
          <w:rFonts w:ascii="Arial" w:hAnsi="Arial" w:cs="Arial"/>
          <w:color w:val="000000" w:themeColor="text1"/>
        </w:rPr>
        <w:t xml:space="preserve">dirigentes de los </w:t>
      </w:r>
      <w:r w:rsidR="009C7BC6" w:rsidRPr="009B3B7C">
        <w:rPr>
          <w:rFonts w:ascii="Arial" w:hAnsi="Arial" w:cs="Arial"/>
          <w:color w:val="000000" w:themeColor="text1"/>
        </w:rPr>
        <w:t>p</w:t>
      </w:r>
      <w:r w:rsidR="00F4513E" w:rsidRPr="009B3B7C">
        <w:rPr>
          <w:rFonts w:ascii="Arial" w:hAnsi="Arial" w:cs="Arial"/>
          <w:color w:val="000000" w:themeColor="text1"/>
        </w:rPr>
        <w:t xml:space="preserve">artidos Acción Nacional y De la Revolución Democrática, figuras </w:t>
      </w:r>
      <w:r w:rsidR="00C725DF" w:rsidRPr="009B3B7C">
        <w:rPr>
          <w:rFonts w:ascii="Arial" w:hAnsi="Arial" w:cs="Arial"/>
          <w:color w:val="000000" w:themeColor="text1"/>
        </w:rPr>
        <w:t>de</w:t>
      </w:r>
      <w:r w:rsidR="00F4513E" w:rsidRPr="009B3B7C">
        <w:rPr>
          <w:rFonts w:ascii="Arial" w:hAnsi="Arial" w:cs="Arial"/>
          <w:color w:val="000000" w:themeColor="text1"/>
        </w:rPr>
        <w:t xml:space="preserve"> El Yunque y líderes de la sociedad civil que trabajaron con Genaro García Luna, justificaron acciones represivas del gobierno de Felipe Calderón y su “guerra contra el narcotráfico”</w:t>
      </w:r>
      <w:r w:rsidR="00212515" w:rsidRPr="009B3B7C">
        <w:rPr>
          <w:rFonts w:ascii="Arial" w:hAnsi="Arial" w:cs="Arial"/>
          <w:color w:val="000000" w:themeColor="text1"/>
        </w:rPr>
        <w:t xml:space="preserve">, la </w:t>
      </w:r>
      <w:r w:rsidR="00F4513E" w:rsidRPr="009B3B7C">
        <w:rPr>
          <w:rFonts w:ascii="Arial" w:hAnsi="Arial" w:cs="Arial"/>
          <w:color w:val="000000" w:themeColor="text1"/>
        </w:rPr>
        <w:t>que no incluyó al Cartel de Sinaloa.</w:t>
      </w:r>
    </w:p>
    <w:p w:rsidR="00F4513E" w:rsidRPr="009B3B7C" w:rsidRDefault="00F4513E" w:rsidP="008536F3">
      <w:pPr>
        <w:ind w:firstLine="708"/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hAnsi="Arial" w:cs="Arial"/>
          <w:color w:val="000000" w:themeColor="text1"/>
        </w:rPr>
        <w:t xml:space="preserve">Entonces fue notable la forma en que Julián y Adrián pintaron su raya con la beligerancia anti-AMLO de los manifestantes y el franco anticomunismo de  </w:t>
      </w:r>
      <w:proofErr w:type="spellStart"/>
      <w:r w:rsidRPr="009B3B7C">
        <w:rPr>
          <w:rFonts w:ascii="Arial" w:hAnsi="Arial" w:cs="Arial"/>
          <w:color w:val="000000" w:themeColor="text1"/>
        </w:rPr>
        <w:t>yunquistas</w:t>
      </w:r>
      <w:proofErr w:type="spellEnd"/>
      <w:r w:rsidR="009C7BC6" w:rsidRPr="009B3B7C">
        <w:rPr>
          <w:rFonts w:ascii="Arial" w:hAnsi="Arial" w:cs="Arial"/>
          <w:color w:val="000000" w:themeColor="text1"/>
        </w:rPr>
        <w:t xml:space="preserve"> y panistas</w:t>
      </w:r>
      <w:r w:rsidRPr="009B3B7C">
        <w:rPr>
          <w:rFonts w:ascii="Arial" w:hAnsi="Arial" w:cs="Arial"/>
          <w:color w:val="000000" w:themeColor="text1"/>
        </w:rPr>
        <w:t xml:space="preserve">, para colocar en el centro la suma de esfuerzos entre la sociedad y el gobierno </w:t>
      </w:r>
      <w:r w:rsidR="009C7BC6" w:rsidRPr="009B3B7C">
        <w:rPr>
          <w:rFonts w:ascii="Arial" w:hAnsi="Arial" w:cs="Arial"/>
          <w:color w:val="000000" w:themeColor="text1"/>
        </w:rPr>
        <w:t xml:space="preserve">con el propósito de </w:t>
      </w:r>
      <w:r w:rsidRPr="009B3B7C">
        <w:rPr>
          <w:rFonts w:ascii="Arial" w:hAnsi="Arial" w:cs="Arial"/>
          <w:color w:val="000000" w:themeColor="text1"/>
        </w:rPr>
        <w:t>pacificar el país.</w:t>
      </w:r>
    </w:p>
    <w:p w:rsidR="007A0280" w:rsidRPr="009B3B7C" w:rsidRDefault="007A0280" w:rsidP="008536F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9B3B7C">
        <w:rPr>
          <w:rFonts w:ascii="Arial" w:hAnsi="Arial" w:cs="Arial"/>
          <w:color w:val="000000" w:themeColor="text1"/>
        </w:rPr>
        <w:t>Habilidad política que reedita</w:t>
      </w:r>
      <w:r w:rsidR="00C725DF" w:rsidRPr="009B3B7C">
        <w:rPr>
          <w:rFonts w:ascii="Arial" w:hAnsi="Arial" w:cs="Arial"/>
          <w:color w:val="000000" w:themeColor="text1"/>
        </w:rPr>
        <w:t>n</w:t>
      </w:r>
      <w:r w:rsidRPr="009B3B7C">
        <w:rPr>
          <w:rFonts w:ascii="Arial" w:hAnsi="Arial" w:cs="Arial"/>
          <w:color w:val="000000" w:themeColor="text1"/>
        </w:rPr>
        <w:t xml:space="preserve"> los dos </w:t>
      </w:r>
      <w:proofErr w:type="spellStart"/>
      <w:r w:rsidRPr="009B3B7C">
        <w:rPr>
          <w:rFonts w:ascii="Arial" w:hAnsi="Arial" w:cs="Arial"/>
          <w:color w:val="000000" w:themeColor="text1"/>
        </w:rPr>
        <w:t>LeBar</w:t>
      </w:r>
      <w:r w:rsidR="0034544D">
        <w:rPr>
          <w:rFonts w:ascii="Arial" w:hAnsi="Arial" w:cs="Arial"/>
          <w:color w:val="000000" w:themeColor="text1"/>
        </w:rPr>
        <w:t>o</w:t>
      </w:r>
      <w:r w:rsidRPr="009B3B7C">
        <w:rPr>
          <w:rFonts w:ascii="Arial" w:hAnsi="Arial" w:cs="Arial"/>
          <w:color w:val="000000" w:themeColor="text1"/>
        </w:rPr>
        <w:t>n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al convocar junto a Javier Sicilia a una marcha de Cuernavaca a la Ciudad de México, aunque los dos se presentan como “simples campesinos”, con </w:t>
      </w:r>
      <w:r w:rsidRPr="009B3B7C">
        <w:rPr>
          <w:rFonts w:ascii="Arial" w:eastAsiaTheme="minorHAnsi" w:hAnsi="Arial" w:cs="Arial"/>
          <w:color w:val="000000" w:themeColor="text1"/>
          <w:lang w:eastAsia="en-US"/>
        </w:rPr>
        <w:t>el objeto de hacer un “llamado a la sociedad” para atacar la inseguridad pública y coordinarse con las autoridades.</w:t>
      </w:r>
    </w:p>
    <w:p w:rsidR="009C7BC6" w:rsidRPr="009B3B7C" w:rsidRDefault="007A0280" w:rsidP="008536F3">
      <w:pPr>
        <w:ind w:firstLine="708"/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eastAsiaTheme="minorHAnsi" w:hAnsi="Arial" w:cs="Arial"/>
          <w:color w:val="000000" w:themeColor="text1"/>
          <w:lang w:eastAsia="en-US"/>
        </w:rPr>
        <w:t>Quizá</w:t>
      </w:r>
      <w:r w:rsidR="00C725DF" w:rsidRPr="009B3B7C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9B3B7C">
        <w:rPr>
          <w:rFonts w:ascii="Arial" w:eastAsiaTheme="minorHAnsi" w:hAnsi="Arial" w:cs="Arial"/>
          <w:color w:val="000000" w:themeColor="text1"/>
          <w:lang w:eastAsia="en-US"/>
        </w:rPr>
        <w:t xml:space="preserve"> por ambos sucesos políticos, además de que casi nadie es profeta en su tierra, </w:t>
      </w:r>
      <w:r w:rsidRPr="009B3B7C">
        <w:rPr>
          <w:rFonts w:ascii="Arial" w:hAnsi="Arial" w:cs="Arial"/>
          <w:color w:val="000000" w:themeColor="text1"/>
        </w:rPr>
        <w:t xml:space="preserve">Margaret </w:t>
      </w:r>
      <w:proofErr w:type="spellStart"/>
      <w:r w:rsidRPr="009B3B7C">
        <w:rPr>
          <w:rFonts w:ascii="Arial" w:hAnsi="Arial" w:cs="Arial"/>
          <w:color w:val="000000" w:themeColor="text1"/>
        </w:rPr>
        <w:t>Langford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pronunció las palabras de </w:t>
      </w:r>
      <w:r w:rsidR="00C725DF" w:rsidRPr="009B3B7C">
        <w:rPr>
          <w:rFonts w:ascii="Arial" w:hAnsi="Arial" w:cs="Arial"/>
          <w:color w:val="000000" w:themeColor="text1"/>
        </w:rPr>
        <w:t>b</w:t>
      </w:r>
      <w:r w:rsidRPr="009B3B7C">
        <w:rPr>
          <w:rFonts w:ascii="Arial" w:hAnsi="Arial" w:cs="Arial"/>
          <w:color w:val="000000" w:themeColor="text1"/>
        </w:rPr>
        <w:t>ienvenida a López Obrador</w:t>
      </w:r>
      <w:r w:rsidR="009C7BC6" w:rsidRPr="009B3B7C">
        <w:rPr>
          <w:rFonts w:ascii="Arial" w:hAnsi="Arial" w:cs="Arial"/>
          <w:color w:val="000000" w:themeColor="text1"/>
        </w:rPr>
        <w:t xml:space="preserve"> acompañado del gabinete de seguridad, en las que dijo: “</w:t>
      </w:r>
      <w:r w:rsidRPr="009B3B7C">
        <w:rPr>
          <w:rFonts w:ascii="Arial" w:hAnsi="Arial" w:cs="Arial"/>
          <w:color w:val="000000" w:themeColor="text1"/>
        </w:rPr>
        <w:t>Mucho orgullo y mucho respeto que esté en nuestra presencia. Gracias por estar aquí en tiempos tan dolorosos para nuestras familias. Corazones quebrados, derrotados y por culpa de la delincuencia. Yo personalmente no entiendo cómo puede seguir muriendo tanta gente en un país tan lindo...</w:t>
      </w:r>
      <w:r w:rsidR="009C7BC6" w:rsidRPr="009B3B7C">
        <w:rPr>
          <w:rFonts w:ascii="Arial" w:hAnsi="Arial" w:cs="Arial"/>
          <w:color w:val="000000" w:themeColor="text1"/>
        </w:rPr>
        <w:t xml:space="preserve"> Yo amo este país y me duele hasta el alma de pensar no poder vivir aquí. Esta masacre nos ha dejado perdidos y destrozados, y le pido a Dios que no sea lo que define el destino de nuestra comunidad”.</w:t>
      </w:r>
    </w:p>
    <w:p w:rsidR="00F423D3" w:rsidRPr="009B3B7C" w:rsidRDefault="009C7BC6" w:rsidP="008536F3">
      <w:pPr>
        <w:ind w:firstLine="708"/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hAnsi="Arial" w:cs="Arial"/>
          <w:color w:val="000000" w:themeColor="text1"/>
        </w:rPr>
        <w:t>Durante el acto eran inocultables las mantas que denunciaban al “campesino Julián”</w:t>
      </w:r>
      <w:r w:rsidR="00F423D3" w:rsidRPr="009B3B7C">
        <w:rPr>
          <w:rFonts w:ascii="Arial" w:hAnsi="Arial" w:cs="Arial"/>
          <w:color w:val="000000" w:themeColor="text1"/>
        </w:rPr>
        <w:t xml:space="preserve"> de perforar y explotar pozos de agua para sus tierras, afectando al resto de los ejidatarios en torno a Nuevo Casas Grandes.</w:t>
      </w:r>
    </w:p>
    <w:p w:rsidR="00F423D3" w:rsidRPr="009B3B7C" w:rsidRDefault="00F423D3" w:rsidP="008536F3">
      <w:pPr>
        <w:ind w:firstLine="708"/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hAnsi="Arial" w:cs="Arial"/>
          <w:color w:val="000000" w:themeColor="text1"/>
        </w:rPr>
        <w:t xml:space="preserve">Los familiares agraviados por la delincuencia organizada, solicitaron al presidente un monumento a los nueve masacrados a lo que no sólo accedió, sino que aprovechó para sugerir hacer un reconocimiento especial a todos aquellos que al momento de la tragedia decidieron acudir al rescate de las víctimas, como fue el caso del doctor de </w:t>
      </w:r>
      <w:proofErr w:type="spellStart"/>
      <w:r w:rsidRPr="009B3B7C">
        <w:rPr>
          <w:rFonts w:ascii="Arial" w:hAnsi="Arial" w:cs="Arial"/>
          <w:color w:val="000000" w:themeColor="text1"/>
        </w:rPr>
        <w:t>Bavispe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, entre otros, “para que exaltemos eso, la verdadera </w:t>
      </w:r>
      <w:r w:rsidRPr="009B3B7C">
        <w:rPr>
          <w:rFonts w:ascii="Arial" w:hAnsi="Arial" w:cs="Arial"/>
          <w:color w:val="000000" w:themeColor="text1"/>
        </w:rPr>
        <w:lastRenderedPageBreak/>
        <w:t>solidaridad, al que está dispuesto a dar la vida por el otro, al que lleva a la práctica el amor al prójimo</w:t>
      </w:r>
      <w:r w:rsidR="00B35111" w:rsidRPr="009B3B7C">
        <w:rPr>
          <w:rFonts w:ascii="Arial" w:hAnsi="Arial" w:cs="Arial"/>
          <w:color w:val="000000" w:themeColor="text1"/>
        </w:rPr>
        <w:t>”</w:t>
      </w:r>
      <w:r w:rsidRPr="009B3B7C">
        <w:rPr>
          <w:rFonts w:ascii="Arial" w:hAnsi="Arial" w:cs="Arial"/>
          <w:color w:val="000000" w:themeColor="text1"/>
        </w:rPr>
        <w:t>.</w:t>
      </w:r>
    </w:p>
    <w:p w:rsidR="00511149" w:rsidRPr="009B3B7C" w:rsidRDefault="00511149" w:rsidP="008536F3">
      <w:pPr>
        <w:ind w:firstLine="708"/>
        <w:jc w:val="both"/>
        <w:rPr>
          <w:rFonts w:ascii="Arial" w:hAnsi="Arial" w:cs="Arial"/>
          <w:color w:val="000000" w:themeColor="text1"/>
        </w:rPr>
      </w:pPr>
      <w:r w:rsidRPr="009B3B7C">
        <w:rPr>
          <w:rFonts w:ascii="Arial" w:hAnsi="Arial" w:cs="Arial"/>
          <w:color w:val="000000" w:themeColor="text1"/>
        </w:rPr>
        <w:t xml:space="preserve">El presidente se comprometió a volver a </w:t>
      </w:r>
      <w:proofErr w:type="spellStart"/>
      <w:r w:rsidRPr="009B3B7C">
        <w:rPr>
          <w:rFonts w:ascii="Arial" w:hAnsi="Arial" w:cs="Arial"/>
          <w:color w:val="000000" w:themeColor="text1"/>
        </w:rPr>
        <w:t>Bavispe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en seis meses para definir junto con la comunidad un plan de desarrollo para la región de la sierra alta de Sonora y así combatir las causas que dan origen a la violencia. </w:t>
      </w:r>
      <w:r w:rsidR="009B3B7C" w:rsidRPr="009B3B7C">
        <w:rPr>
          <w:rFonts w:ascii="Arial" w:hAnsi="Arial" w:cs="Arial"/>
          <w:color w:val="000000" w:themeColor="text1"/>
        </w:rPr>
        <w:t xml:space="preserve">En </w:t>
      </w:r>
      <w:r w:rsidR="008536F3" w:rsidRPr="009B3B7C">
        <w:rPr>
          <w:rFonts w:ascii="Arial" w:hAnsi="Arial" w:cs="Arial"/>
          <w:bCs/>
          <w:color w:val="000000" w:themeColor="text1"/>
          <w:kern w:val="36"/>
        </w:rPr>
        <w:t xml:space="preserve">tanto que Estefanía Hernández denunció ante AMLO que </w:t>
      </w:r>
      <w:r w:rsidR="00217916" w:rsidRPr="009B3B7C">
        <w:rPr>
          <w:rFonts w:ascii="Arial" w:hAnsi="Arial" w:cs="Arial"/>
          <w:bCs/>
          <w:color w:val="000000" w:themeColor="text1"/>
          <w:kern w:val="36"/>
        </w:rPr>
        <w:t xml:space="preserve">la </w:t>
      </w:r>
      <w:r w:rsidR="008536F3" w:rsidRPr="009B3B7C">
        <w:rPr>
          <w:rFonts w:ascii="Arial" w:hAnsi="Arial" w:cs="Arial"/>
          <w:bCs/>
          <w:color w:val="000000" w:themeColor="text1"/>
          <w:kern w:val="36"/>
        </w:rPr>
        <w:t>detención de su papá y tío (Manuel y Mario Hernández) con motivo del caso</w:t>
      </w:r>
      <w:r w:rsidR="009B3B7C" w:rsidRPr="009B3B7C">
        <w:rPr>
          <w:rFonts w:ascii="Arial" w:hAnsi="Arial" w:cs="Arial"/>
          <w:bCs/>
          <w:color w:val="000000" w:themeColor="text1"/>
          <w:kern w:val="36"/>
        </w:rPr>
        <w:t>,</w:t>
      </w:r>
      <w:r w:rsidR="008536F3" w:rsidRPr="009B3B7C">
        <w:rPr>
          <w:rFonts w:ascii="Arial" w:hAnsi="Arial" w:cs="Arial"/>
          <w:bCs/>
          <w:color w:val="000000" w:themeColor="text1"/>
          <w:kern w:val="36"/>
        </w:rPr>
        <w:t xml:space="preserve"> es injusta porque “</w:t>
      </w:r>
      <w:r w:rsidR="008536F3" w:rsidRPr="009B3B7C">
        <w:rPr>
          <w:rFonts w:ascii="Arial" w:hAnsi="Arial" w:cs="Arial"/>
          <w:color w:val="000000" w:themeColor="text1"/>
        </w:rPr>
        <w:t>tenemos muchas cosas y pruebas, pero de qué me sirve</w:t>
      </w:r>
      <w:r w:rsidR="009B3B7C" w:rsidRPr="009B3B7C">
        <w:rPr>
          <w:rFonts w:ascii="Arial" w:hAnsi="Arial" w:cs="Arial"/>
          <w:color w:val="000000" w:themeColor="text1"/>
        </w:rPr>
        <w:t>n</w:t>
      </w:r>
      <w:r w:rsidR="008536F3" w:rsidRPr="009B3B7C">
        <w:rPr>
          <w:rFonts w:ascii="Arial" w:hAnsi="Arial" w:cs="Arial"/>
          <w:color w:val="000000" w:themeColor="text1"/>
        </w:rPr>
        <w:t xml:space="preserve"> si nadie me las recibe”. ¿Hernández no es lo mismo que </w:t>
      </w:r>
      <w:proofErr w:type="spellStart"/>
      <w:r w:rsidR="008536F3" w:rsidRPr="009B3B7C">
        <w:rPr>
          <w:rFonts w:ascii="Arial" w:hAnsi="Arial" w:cs="Arial"/>
          <w:color w:val="000000" w:themeColor="text1"/>
        </w:rPr>
        <w:t>LeBar</w:t>
      </w:r>
      <w:r w:rsidR="00EA5D68">
        <w:rPr>
          <w:rFonts w:ascii="Arial" w:hAnsi="Arial" w:cs="Arial"/>
          <w:color w:val="000000" w:themeColor="text1"/>
        </w:rPr>
        <w:t>o</w:t>
      </w:r>
      <w:r w:rsidR="008536F3" w:rsidRPr="009B3B7C">
        <w:rPr>
          <w:rFonts w:ascii="Arial" w:hAnsi="Arial" w:cs="Arial"/>
          <w:color w:val="000000" w:themeColor="text1"/>
        </w:rPr>
        <w:t>n</w:t>
      </w:r>
      <w:proofErr w:type="spellEnd"/>
      <w:r w:rsidR="008536F3" w:rsidRPr="009B3B7C">
        <w:rPr>
          <w:rFonts w:ascii="Arial" w:hAnsi="Arial" w:cs="Arial"/>
          <w:color w:val="000000" w:themeColor="text1"/>
        </w:rPr>
        <w:t xml:space="preserve">? </w:t>
      </w:r>
    </w:p>
    <w:p w:rsidR="000A6807" w:rsidRPr="009B3B7C" w:rsidRDefault="000A6807" w:rsidP="008536F3">
      <w:pPr>
        <w:jc w:val="center"/>
        <w:rPr>
          <w:rFonts w:ascii="Arial" w:hAnsi="Arial" w:cs="Arial"/>
          <w:b/>
          <w:color w:val="000000" w:themeColor="text1"/>
        </w:rPr>
      </w:pPr>
      <w:r w:rsidRPr="009B3B7C">
        <w:rPr>
          <w:rFonts w:ascii="Arial" w:hAnsi="Arial" w:cs="Arial"/>
          <w:b/>
          <w:color w:val="000000" w:themeColor="text1"/>
        </w:rPr>
        <w:t>Acuse de recibo</w:t>
      </w:r>
    </w:p>
    <w:p w:rsidR="000A6807" w:rsidRPr="009B3B7C" w:rsidRDefault="000A6807" w:rsidP="008536F3">
      <w:pPr>
        <w:jc w:val="both"/>
        <w:rPr>
          <w:rStyle w:val="Hipervnculo"/>
          <w:rFonts w:ascii="Arial" w:hAnsi="Arial" w:cs="Arial"/>
          <w:bCs/>
          <w:color w:val="000000" w:themeColor="text1"/>
          <w:u w:val="none"/>
        </w:rPr>
      </w:pPr>
      <w:r w:rsidRPr="009B3B7C">
        <w:rPr>
          <w:rFonts w:ascii="Arial" w:hAnsi="Arial" w:cs="Arial"/>
          <w:color w:val="000000" w:themeColor="text1"/>
        </w:rPr>
        <w:t xml:space="preserve">A las talentosas colegas Sabina Berman, Gabriela </w:t>
      </w:r>
      <w:proofErr w:type="spellStart"/>
      <w:r w:rsidRPr="009B3B7C">
        <w:rPr>
          <w:rStyle w:val="nfasis"/>
          <w:rFonts w:ascii="Arial" w:hAnsi="Arial" w:cs="Arial"/>
          <w:i w:val="0"/>
          <w:color w:val="000000" w:themeColor="text1"/>
        </w:rPr>
        <w:t>Warkentin</w:t>
      </w:r>
      <w:proofErr w:type="spellEnd"/>
      <w:r w:rsidRPr="009B3B7C">
        <w:rPr>
          <w:rStyle w:val="nfasis"/>
          <w:rFonts w:ascii="Arial" w:hAnsi="Arial" w:cs="Arial"/>
          <w:i w:val="0"/>
          <w:color w:val="000000" w:themeColor="text1"/>
        </w:rPr>
        <w:t xml:space="preserve">, </w:t>
      </w:r>
      <w:r w:rsidRPr="009B3B7C">
        <w:rPr>
          <w:rFonts w:ascii="Arial" w:hAnsi="Arial" w:cs="Arial"/>
          <w:color w:val="000000" w:themeColor="text1"/>
        </w:rPr>
        <w:t xml:space="preserve">Denise </w:t>
      </w:r>
      <w:proofErr w:type="spellStart"/>
      <w:r w:rsidRPr="009B3B7C">
        <w:rPr>
          <w:rFonts w:ascii="Arial" w:hAnsi="Arial" w:cs="Arial"/>
          <w:color w:val="000000" w:themeColor="text1"/>
        </w:rPr>
        <w:t>Dresser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y Katia </w:t>
      </w:r>
      <w:proofErr w:type="spellStart"/>
      <w:r w:rsidRPr="009B3B7C">
        <w:rPr>
          <w:rFonts w:ascii="Arial" w:hAnsi="Arial" w:cs="Arial"/>
          <w:color w:val="000000" w:themeColor="text1"/>
        </w:rPr>
        <w:t>D’Artigues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mi solidaridad profesional y ciudadana con motivo de las extorsiones de que fueron víctimas sus familiares </w:t>
      </w:r>
      <w:r w:rsidR="009B3B7C" w:rsidRPr="009B3B7C">
        <w:rPr>
          <w:rFonts w:ascii="Arial" w:hAnsi="Arial" w:cs="Arial"/>
          <w:color w:val="000000" w:themeColor="text1"/>
        </w:rPr>
        <w:t>o</w:t>
      </w:r>
      <w:r w:rsidRPr="009B3B7C">
        <w:rPr>
          <w:rFonts w:ascii="Arial" w:hAnsi="Arial" w:cs="Arial"/>
          <w:color w:val="000000" w:themeColor="text1"/>
        </w:rPr>
        <w:t xml:space="preserve"> ellas… Los periodistas Fidel Ávila Gómez (locutor y gerente de la </w:t>
      </w:r>
      <w:proofErr w:type="spellStart"/>
      <w:r w:rsidRPr="009B3B7C">
        <w:rPr>
          <w:rFonts w:ascii="Arial" w:hAnsi="Arial" w:cs="Arial"/>
          <w:color w:val="000000" w:themeColor="text1"/>
        </w:rPr>
        <w:t>Ke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Buena, en </w:t>
      </w:r>
      <w:proofErr w:type="spellStart"/>
      <w:r w:rsidRPr="009B3B7C">
        <w:rPr>
          <w:rFonts w:ascii="Arial" w:hAnsi="Arial" w:cs="Arial"/>
          <w:color w:val="000000" w:themeColor="text1"/>
        </w:rPr>
        <w:t>Huetamo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, Michoacán) y Álvaro Ruiz (reportero del diario digital Basta, de la Ciudad de México) son las primeras víctimas mortales de la intolerancia y el crimen organizado en 2020… Para que usted lea en </w:t>
      </w:r>
      <w:hyperlink r:id="rId4" w:history="1">
        <w:r w:rsidRPr="009B3B7C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9B3B7C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9B3B7C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Pr="009B3B7C">
        <w:rPr>
          <w:rFonts w:ascii="Arial" w:eastAsiaTheme="minorHAnsi" w:hAnsi="Arial" w:cs="Arial"/>
          <w:color w:val="000000" w:themeColor="text1"/>
          <w:lang w:eastAsia="en-US"/>
        </w:rPr>
        <w:t xml:space="preserve"> en Línea necesita de tu apoyo económico para continuar (Eduardo Camacho Hernández y Genaro Rodríguez Navarrete). La justicia para los más vulnerables está en manos del Senado (Miguel Hernández). Brújula Metropolitana recomienda </w:t>
      </w:r>
      <w:r w:rsidRPr="009B3B7C">
        <w:rPr>
          <w:rFonts w:ascii="Arial" w:eastAsiaTheme="minorHAnsi" w:hAnsi="Arial" w:cs="Arial"/>
          <w:i/>
          <w:color w:val="000000" w:themeColor="text1"/>
          <w:lang w:eastAsia="en-US"/>
        </w:rPr>
        <w:t xml:space="preserve">Felipe Ángeles, el estratega, </w:t>
      </w:r>
      <w:r w:rsidRPr="009B3B7C">
        <w:rPr>
          <w:rFonts w:ascii="Arial" w:eastAsiaTheme="minorHAnsi" w:hAnsi="Arial" w:cs="Arial"/>
          <w:color w:val="000000" w:themeColor="text1"/>
          <w:lang w:eastAsia="en-US"/>
        </w:rPr>
        <w:t xml:space="preserve">de Adolfo </w:t>
      </w:r>
      <w:proofErr w:type="spellStart"/>
      <w:r w:rsidRPr="009B3B7C">
        <w:rPr>
          <w:rFonts w:ascii="Arial" w:eastAsiaTheme="minorHAnsi" w:hAnsi="Arial" w:cs="Arial"/>
          <w:color w:val="000000" w:themeColor="text1"/>
          <w:lang w:eastAsia="en-US"/>
        </w:rPr>
        <w:t>Gilly</w:t>
      </w:r>
      <w:proofErr w:type="spellEnd"/>
      <w:r w:rsidRPr="009B3B7C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9B3B7C">
        <w:rPr>
          <w:rFonts w:ascii="Arial" w:hAnsi="Arial" w:cs="Arial"/>
          <w:color w:val="000000" w:themeColor="text1"/>
        </w:rPr>
        <w:t xml:space="preserve">Ante el colapso del clima: ¡No tenemos tiempo que perder! (Miguel Valencia </w:t>
      </w:r>
      <w:proofErr w:type="spellStart"/>
      <w:r w:rsidRPr="009B3B7C">
        <w:rPr>
          <w:rFonts w:ascii="Arial" w:hAnsi="Arial" w:cs="Arial"/>
          <w:color w:val="000000" w:themeColor="text1"/>
        </w:rPr>
        <w:t>Mulkay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). Rumbo a la construcción de una política de sustancias químicas (Marisa </w:t>
      </w:r>
      <w:proofErr w:type="spellStart"/>
      <w:r w:rsidRPr="009B3B7C">
        <w:rPr>
          <w:rFonts w:ascii="Arial" w:hAnsi="Arial" w:cs="Arial"/>
          <w:color w:val="000000" w:themeColor="text1"/>
        </w:rPr>
        <w:t>Jacott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). </w:t>
      </w:r>
      <w:r w:rsidRPr="009B3B7C">
        <w:rPr>
          <w:rFonts w:ascii="Arial" w:hAnsi="Arial" w:cs="Arial"/>
          <w:bCs/>
          <w:color w:val="000000" w:themeColor="text1"/>
        </w:rPr>
        <w:t xml:space="preserve">V Seminario América Latina, el Caribe y China: condiciones y retos para el siglo XXI (Enrique </w:t>
      </w:r>
      <w:proofErr w:type="spellStart"/>
      <w:r w:rsidRPr="009B3B7C">
        <w:rPr>
          <w:rFonts w:ascii="Arial" w:hAnsi="Arial" w:cs="Arial"/>
          <w:color w:val="000000" w:themeColor="text1"/>
        </w:rPr>
        <w:t>Dussel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B3B7C">
        <w:rPr>
          <w:rFonts w:ascii="Arial" w:hAnsi="Arial" w:cs="Arial"/>
          <w:color w:val="000000" w:themeColor="text1"/>
        </w:rPr>
        <w:t>Peters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). </w:t>
      </w:r>
      <w:r w:rsidRPr="009B3B7C">
        <w:rPr>
          <w:rFonts w:ascii="Arial" w:hAnsi="Arial" w:cs="Arial"/>
          <w:i/>
          <w:color w:val="000000" w:themeColor="text1"/>
        </w:rPr>
        <w:t xml:space="preserve">El sionismo es una ideología racista: </w:t>
      </w:r>
      <w:r w:rsidRPr="009B3B7C">
        <w:rPr>
          <w:rFonts w:ascii="Arial" w:hAnsi="Arial" w:cs="Arial"/>
          <w:color w:val="000000" w:themeColor="text1"/>
        </w:rPr>
        <w:t xml:space="preserve">Historiador </w:t>
      </w:r>
      <w:proofErr w:type="spellStart"/>
      <w:r w:rsidRPr="009B3B7C">
        <w:rPr>
          <w:rFonts w:ascii="Arial" w:hAnsi="Arial" w:cs="Arial"/>
          <w:color w:val="000000" w:themeColor="text1"/>
        </w:rPr>
        <w:t>Ilan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B3B7C">
        <w:rPr>
          <w:rFonts w:ascii="Arial" w:hAnsi="Arial" w:cs="Arial"/>
          <w:color w:val="000000" w:themeColor="text1"/>
        </w:rPr>
        <w:t>Pappe</w:t>
      </w:r>
      <w:proofErr w:type="spellEnd"/>
      <w:r w:rsidRPr="009B3B7C">
        <w:rPr>
          <w:rFonts w:ascii="Arial" w:hAnsi="Arial" w:cs="Arial"/>
          <w:color w:val="000000" w:themeColor="text1"/>
        </w:rPr>
        <w:t xml:space="preserve"> (Pedro </w:t>
      </w:r>
      <w:proofErr w:type="spellStart"/>
      <w:r w:rsidRPr="009B3B7C">
        <w:rPr>
          <w:rFonts w:ascii="Arial" w:hAnsi="Arial" w:cs="Arial"/>
          <w:color w:val="000000" w:themeColor="text1"/>
        </w:rPr>
        <w:t>Gellert</w:t>
      </w:r>
      <w:proofErr w:type="spellEnd"/>
      <w:r w:rsidRPr="009B3B7C">
        <w:rPr>
          <w:rFonts w:ascii="Arial" w:hAnsi="Arial" w:cs="Arial"/>
          <w:color w:val="000000" w:themeColor="text1"/>
        </w:rPr>
        <w:t>)</w:t>
      </w:r>
      <w:r w:rsidRPr="009B3B7C">
        <w:rPr>
          <w:rFonts w:ascii="Arial" w:eastAsiaTheme="minorHAnsi" w:hAnsi="Arial" w:cs="Arial"/>
          <w:color w:val="000000" w:themeColor="text1"/>
          <w:lang w:eastAsia="en-US"/>
        </w:rPr>
        <w:t>… Y para a</w:t>
      </w:r>
      <w:r w:rsidRPr="009B3B7C">
        <w:rPr>
          <w:rFonts w:ascii="Arial" w:eastAsia="Calibri" w:hAnsi="Arial" w:cs="Arial"/>
          <w:color w:val="000000" w:themeColor="text1"/>
          <w:lang w:eastAsia="en-US"/>
        </w:rPr>
        <w:t>poyar</w:t>
      </w:r>
      <w:r w:rsidR="009B3B7C" w:rsidRPr="009B3B7C">
        <w:rPr>
          <w:rFonts w:ascii="Arial" w:eastAsia="Calibri" w:hAnsi="Arial" w:cs="Arial"/>
          <w:color w:val="000000" w:themeColor="text1"/>
          <w:lang w:eastAsia="en-US"/>
        </w:rPr>
        <w:t xml:space="preserve"> al portal</w:t>
      </w:r>
      <w:r w:rsidRPr="009B3B7C">
        <w:rPr>
          <w:rFonts w:ascii="Arial" w:eastAsia="Calibri" w:hAnsi="Arial" w:cs="Arial"/>
          <w:color w:val="000000" w:themeColor="text1"/>
          <w:lang w:eastAsia="en-US"/>
        </w:rPr>
        <w:t xml:space="preserve">: </w:t>
      </w:r>
      <w:hyperlink r:id="rId5" w:history="1">
        <w:r w:rsidRPr="009B3B7C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  <w:r w:rsidRPr="009B3B7C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(...) El profesor comunista Hilario Moreno Aguirre fue asesinado el 5 de enero de 1975, en el cuartel policiaco  ubicado en Eulalia Guzmán, frente a</w:t>
      </w:r>
      <w:r w:rsidR="00217916" w:rsidRPr="009B3B7C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l Metro </w:t>
      </w:r>
      <w:r w:rsidRPr="009B3B7C">
        <w:rPr>
          <w:rStyle w:val="Hipervnculo"/>
          <w:rFonts w:ascii="Arial" w:hAnsi="Arial" w:cs="Arial"/>
          <w:bCs/>
          <w:color w:val="000000" w:themeColor="text1"/>
          <w:u w:val="none"/>
        </w:rPr>
        <w:t>Tlatelolco.</w:t>
      </w:r>
    </w:p>
    <w:p w:rsidR="00AD6567" w:rsidRPr="009B3B7C" w:rsidRDefault="003F36C3" w:rsidP="008536F3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0A6807" w:rsidRPr="009B3B7C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0A6807" w:rsidRPr="009B3B7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0A6807" w:rsidRPr="009B3B7C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A6807" w:rsidRPr="009B3B7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A6807" w:rsidRPr="009B3B7C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A6807" w:rsidRPr="009B3B7C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0A6807" w:rsidRPr="009B3B7C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0A6807" w:rsidRPr="009B3B7C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AD6567" w:rsidRPr="009B3B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07"/>
    <w:rsid w:val="000A6807"/>
    <w:rsid w:val="001373AE"/>
    <w:rsid w:val="00212515"/>
    <w:rsid w:val="00217916"/>
    <w:rsid w:val="0034544D"/>
    <w:rsid w:val="003F36C3"/>
    <w:rsid w:val="00511149"/>
    <w:rsid w:val="005B18E1"/>
    <w:rsid w:val="006B554A"/>
    <w:rsid w:val="007A0280"/>
    <w:rsid w:val="008536F3"/>
    <w:rsid w:val="009B3B7C"/>
    <w:rsid w:val="009C7BC6"/>
    <w:rsid w:val="00A93094"/>
    <w:rsid w:val="00AD6567"/>
    <w:rsid w:val="00B35111"/>
    <w:rsid w:val="00C725DF"/>
    <w:rsid w:val="00EA5D68"/>
    <w:rsid w:val="00F423D3"/>
    <w:rsid w:val="00F4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58135-F741-447D-BD08-6A524BCB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8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A6807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0A68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846</Words>
  <Characters>4371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2020-01-14T16:13:00Z</dcterms:created>
  <dcterms:modified xsi:type="dcterms:W3CDTF">2020-01-20T18:10:00Z</dcterms:modified>
</cp:coreProperties>
</file>