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3B66" w:rsidRPr="000F792E" w:rsidRDefault="00833B66" w:rsidP="00833B66">
      <w:pPr>
        <w:jc w:val="both"/>
        <w:rPr>
          <w:rFonts w:ascii="Arial" w:hAnsi="Arial" w:cs="Arial"/>
          <w:color w:val="000000" w:themeColor="text1"/>
          <w:sz w:val="28"/>
          <w:szCs w:val="28"/>
        </w:rPr>
      </w:pPr>
      <w:r w:rsidRPr="000F792E">
        <w:rPr>
          <w:rFonts w:ascii="Arial" w:hAnsi="Arial" w:cs="Arial"/>
          <w:color w:val="000000" w:themeColor="text1"/>
          <w:sz w:val="28"/>
          <w:szCs w:val="28"/>
        </w:rPr>
        <w:t>Utopía</w:t>
      </w:r>
    </w:p>
    <w:p w:rsidR="00833B66" w:rsidRPr="000F792E" w:rsidRDefault="00833B66" w:rsidP="00833B66">
      <w:pPr>
        <w:jc w:val="both"/>
        <w:rPr>
          <w:rFonts w:ascii="Arial" w:hAnsi="Arial" w:cs="Arial"/>
          <w:color w:val="000000" w:themeColor="text1"/>
        </w:rPr>
      </w:pPr>
    </w:p>
    <w:p w:rsidR="00833B66" w:rsidRPr="000F792E" w:rsidRDefault="008C55BB" w:rsidP="008C55BB">
      <w:pPr>
        <w:jc w:val="center"/>
        <w:rPr>
          <w:rFonts w:ascii="Arial" w:hAnsi="Arial" w:cs="Arial"/>
          <w:b/>
          <w:color w:val="000000" w:themeColor="text1"/>
          <w:sz w:val="36"/>
          <w:szCs w:val="36"/>
        </w:rPr>
      </w:pPr>
      <w:r w:rsidRPr="000F792E">
        <w:rPr>
          <w:rFonts w:ascii="Arial" w:hAnsi="Arial" w:cs="Arial"/>
          <w:b/>
          <w:color w:val="000000" w:themeColor="text1"/>
          <w:sz w:val="36"/>
          <w:szCs w:val="36"/>
        </w:rPr>
        <w:t>Exigencia plausible pero compleja</w:t>
      </w:r>
    </w:p>
    <w:p w:rsidR="00833B66" w:rsidRPr="000F792E" w:rsidRDefault="00833B66" w:rsidP="00833B66">
      <w:pPr>
        <w:jc w:val="both"/>
        <w:rPr>
          <w:rFonts w:ascii="Arial" w:hAnsi="Arial" w:cs="Arial"/>
          <w:color w:val="000000" w:themeColor="text1"/>
        </w:rPr>
      </w:pPr>
    </w:p>
    <w:p w:rsidR="00833B66" w:rsidRPr="000F792E" w:rsidRDefault="00833B66" w:rsidP="00833B66">
      <w:pPr>
        <w:jc w:val="both"/>
        <w:rPr>
          <w:rFonts w:ascii="Arial" w:hAnsi="Arial" w:cs="Arial"/>
          <w:b/>
          <w:color w:val="000000" w:themeColor="text1"/>
        </w:rPr>
      </w:pPr>
      <w:r w:rsidRPr="000F792E">
        <w:rPr>
          <w:rFonts w:ascii="Arial" w:hAnsi="Arial" w:cs="Arial"/>
          <w:b/>
          <w:color w:val="000000" w:themeColor="text1"/>
        </w:rPr>
        <w:t>Eduardo Ibarra Aguirre</w:t>
      </w:r>
    </w:p>
    <w:p w:rsidR="00833B66" w:rsidRPr="000F792E" w:rsidRDefault="00833B66" w:rsidP="00833B66">
      <w:pPr>
        <w:jc w:val="both"/>
        <w:rPr>
          <w:rFonts w:ascii="Arial" w:hAnsi="Arial" w:cs="Arial"/>
          <w:color w:val="000000" w:themeColor="text1"/>
        </w:rPr>
      </w:pPr>
    </w:p>
    <w:p w:rsidR="003A667F" w:rsidRPr="000F792E" w:rsidRDefault="003A667F" w:rsidP="0065431D">
      <w:pPr>
        <w:jc w:val="both"/>
        <w:rPr>
          <w:rFonts w:ascii="Arial" w:hAnsi="Arial" w:cs="Arial"/>
          <w:color w:val="000000" w:themeColor="text1"/>
        </w:rPr>
      </w:pPr>
      <w:r w:rsidRPr="000F792E">
        <w:rPr>
          <w:rFonts w:ascii="Arial" w:hAnsi="Arial" w:cs="Arial"/>
          <w:color w:val="000000" w:themeColor="text1"/>
        </w:rPr>
        <w:t>Primero e</w:t>
      </w:r>
      <w:r w:rsidR="0065431D" w:rsidRPr="000F792E">
        <w:rPr>
          <w:rFonts w:ascii="Arial" w:hAnsi="Arial" w:cs="Arial"/>
          <w:color w:val="000000" w:themeColor="text1"/>
        </w:rPr>
        <w:t xml:space="preserve">l planteamiento formulado por el presidente Andrés Manuel durante la </w:t>
      </w:r>
      <w:r w:rsidR="0065431D" w:rsidRPr="000F792E">
        <w:rPr>
          <w:rFonts w:ascii="Arial" w:hAnsi="Arial" w:cs="Arial"/>
          <w:i/>
          <w:color w:val="000000" w:themeColor="text1"/>
        </w:rPr>
        <w:t>mañanera</w:t>
      </w:r>
      <w:r w:rsidR="0065431D" w:rsidRPr="000F792E">
        <w:rPr>
          <w:rFonts w:ascii="Arial" w:hAnsi="Arial" w:cs="Arial"/>
          <w:color w:val="000000" w:themeColor="text1"/>
        </w:rPr>
        <w:t xml:space="preserve"> del viernes –un mecanismo informativo e institucional que muchos comentaristas critican, pero las ven y/o escuchan</w:t>
      </w:r>
      <w:r w:rsidRPr="000F792E">
        <w:rPr>
          <w:rFonts w:ascii="Arial" w:hAnsi="Arial" w:cs="Arial"/>
          <w:color w:val="000000" w:themeColor="text1"/>
        </w:rPr>
        <w:t>–</w:t>
      </w:r>
      <w:r w:rsidR="0065431D" w:rsidRPr="000F792E">
        <w:rPr>
          <w:rFonts w:ascii="Arial" w:hAnsi="Arial" w:cs="Arial"/>
          <w:color w:val="000000" w:themeColor="text1"/>
        </w:rPr>
        <w:t>, en Ciudad Juárez, dirigido a la Casa Blanca y sus agencias de seguridad respecto a que “Nada de estar administrando la información: ‘A ver, detengo a un delincuente, le saco la sopa y nada más castigo o doy a conocer lo que conviene. Lo que no conviene a mi estrategia, a mi política, no’. Eso no queremos que siga sucediendo, queremos que sea parejo”</w:t>
      </w:r>
      <w:r w:rsidRPr="000F792E">
        <w:rPr>
          <w:rFonts w:ascii="Arial" w:hAnsi="Arial" w:cs="Arial"/>
          <w:color w:val="000000" w:themeColor="text1"/>
        </w:rPr>
        <w:t>.</w:t>
      </w:r>
    </w:p>
    <w:p w:rsidR="006E1228" w:rsidRPr="000F792E" w:rsidRDefault="003A667F" w:rsidP="006E1228">
      <w:pPr>
        <w:ind w:firstLine="708"/>
        <w:jc w:val="both"/>
        <w:rPr>
          <w:rFonts w:ascii="Arial" w:hAnsi="Arial" w:cs="Arial"/>
          <w:color w:val="000000" w:themeColor="text1"/>
        </w:rPr>
      </w:pPr>
      <w:r w:rsidRPr="000F792E">
        <w:rPr>
          <w:rFonts w:ascii="Arial" w:hAnsi="Arial" w:cs="Arial"/>
          <w:color w:val="000000" w:themeColor="text1"/>
        </w:rPr>
        <w:t xml:space="preserve">Sin duda que </w:t>
      </w:r>
      <w:r w:rsidR="0065431D" w:rsidRPr="000F792E">
        <w:rPr>
          <w:rFonts w:ascii="Arial" w:hAnsi="Arial" w:cs="Arial"/>
          <w:color w:val="000000" w:themeColor="text1"/>
        </w:rPr>
        <w:t>es plausible, digno del más amplio apoyo de los mexicanos</w:t>
      </w:r>
      <w:r w:rsidRPr="000F792E">
        <w:rPr>
          <w:rFonts w:ascii="Arial" w:hAnsi="Arial" w:cs="Arial"/>
          <w:color w:val="000000" w:themeColor="text1"/>
        </w:rPr>
        <w:t xml:space="preserve"> por encima de filias, fobias y mezquindades p</w:t>
      </w:r>
      <w:r w:rsidR="003666BB" w:rsidRPr="000F792E">
        <w:rPr>
          <w:rFonts w:ascii="Arial" w:hAnsi="Arial" w:cs="Arial"/>
          <w:color w:val="000000" w:themeColor="text1"/>
        </w:rPr>
        <w:t>artidistas</w:t>
      </w:r>
      <w:r w:rsidRPr="000F792E">
        <w:rPr>
          <w:rFonts w:ascii="Arial" w:hAnsi="Arial" w:cs="Arial"/>
          <w:color w:val="000000" w:themeColor="text1"/>
        </w:rPr>
        <w:t xml:space="preserve"> o de otro género</w:t>
      </w:r>
      <w:r w:rsidR="0065431D" w:rsidRPr="000F792E">
        <w:rPr>
          <w:rFonts w:ascii="Arial" w:hAnsi="Arial" w:cs="Arial"/>
          <w:color w:val="000000" w:themeColor="text1"/>
        </w:rPr>
        <w:t xml:space="preserve">, mas no sé si también resulta realista frente a un imperio que acaba de dictar cátedra como </w:t>
      </w:r>
      <w:r w:rsidR="006E1228" w:rsidRPr="000F792E">
        <w:rPr>
          <w:rFonts w:ascii="Arial" w:hAnsi="Arial" w:cs="Arial"/>
          <w:color w:val="000000" w:themeColor="text1"/>
        </w:rPr>
        <w:t xml:space="preserve">súper </w:t>
      </w:r>
      <w:r w:rsidR="0065431D" w:rsidRPr="000F792E">
        <w:rPr>
          <w:rFonts w:ascii="Arial" w:hAnsi="Arial" w:cs="Arial"/>
          <w:color w:val="000000" w:themeColor="text1"/>
        </w:rPr>
        <w:t>policía del mundo</w:t>
      </w:r>
      <w:r w:rsidR="006E1228" w:rsidRPr="000F792E">
        <w:rPr>
          <w:rFonts w:ascii="Arial" w:hAnsi="Arial" w:cs="Arial"/>
          <w:color w:val="000000" w:themeColor="text1"/>
        </w:rPr>
        <w:t xml:space="preserve">, ubicado </w:t>
      </w:r>
      <w:r w:rsidR="0065431D" w:rsidRPr="000F792E">
        <w:rPr>
          <w:rFonts w:ascii="Arial" w:hAnsi="Arial" w:cs="Arial"/>
          <w:color w:val="000000" w:themeColor="text1"/>
        </w:rPr>
        <w:t xml:space="preserve">en la antesala de </w:t>
      </w:r>
      <w:r w:rsidR="006E1228" w:rsidRPr="000F792E">
        <w:rPr>
          <w:rFonts w:ascii="Arial" w:hAnsi="Arial" w:cs="Arial"/>
          <w:color w:val="000000" w:themeColor="text1"/>
        </w:rPr>
        <w:t>una</w:t>
      </w:r>
      <w:r w:rsidR="0065431D" w:rsidRPr="000F792E">
        <w:rPr>
          <w:rFonts w:ascii="Arial" w:hAnsi="Arial" w:cs="Arial"/>
          <w:color w:val="000000" w:themeColor="text1"/>
        </w:rPr>
        <w:t xml:space="preserve"> campaña electoral</w:t>
      </w:r>
      <w:r w:rsidR="006E1228" w:rsidRPr="000F792E">
        <w:rPr>
          <w:rFonts w:ascii="Arial" w:hAnsi="Arial" w:cs="Arial"/>
          <w:color w:val="000000" w:themeColor="text1"/>
        </w:rPr>
        <w:t xml:space="preserve"> en la que pujan por la reelección de Donald </w:t>
      </w:r>
      <w:proofErr w:type="spellStart"/>
      <w:r w:rsidR="006E1228" w:rsidRPr="000F792E">
        <w:rPr>
          <w:rFonts w:ascii="Arial" w:hAnsi="Arial" w:cs="Arial"/>
          <w:color w:val="000000" w:themeColor="text1"/>
        </w:rPr>
        <w:t>Trump</w:t>
      </w:r>
      <w:proofErr w:type="spellEnd"/>
      <w:r w:rsidR="0065431D" w:rsidRPr="000F792E">
        <w:rPr>
          <w:rFonts w:ascii="Arial" w:hAnsi="Arial" w:cs="Arial"/>
          <w:color w:val="000000" w:themeColor="text1"/>
        </w:rPr>
        <w:t xml:space="preserve">, </w:t>
      </w:r>
      <w:r w:rsidR="006E1228" w:rsidRPr="000F792E">
        <w:rPr>
          <w:rFonts w:ascii="Arial" w:hAnsi="Arial" w:cs="Arial"/>
          <w:color w:val="000000" w:themeColor="text1"/>
        </w:rPr>
        <w:t xml:space="preserve">y por ello </w:t>
      </w:r>
      <w:r w:rsidRPr="000F792E">
        <w:rPr>
          <w:rFonts w:ascii="Arial" w:hAnsi="Arial" w:cs="Arial"/>
          <w:color w:val="000000" w:themeColor="text1"/>
        </w:rPr>
        <w:t>capaz de generar una coyuntura de guerra sin aportar ninguna prueba sobre los motivos y razones para agredir a Irán</w:t>
      </w:r>
      <w:r w:rsidR="006E1228" w:rsidRPr="000F792E">
        <w:rPr>
          <w:rFonts w:ascii="Arial" w:hAnsi="Arial" w:cs="Arial"/>
          <w:color w:val="000000" w:themeColor="text1"/>
        </w:rPr>
        <w:t xml:space="preserve"> al asesinar a </w:t>
      </w:r>
      <w:proofErr w:type="spellStart"/>
      <w:r w:rsidR="006E1228" w:rsidRPr="000F792E">
        <w:rPr>
          <w:rFonts w:ascii="Arial" w:hAnsi="Arial" w:cs="Arial"/>
          <w:color w:val="000000" w:themeColor="text1"/>
        </w:rPr>
        <w:t>Qassem</w:t>
      </w:r>
      <w:proofErr w:type="spellEnd"/>
      <w:r w:rsidR="006E1228" w:rsidRPr="000F792E">
        <w:rPr>
          <w:rFonts w:ascii="Arial" w:hAnsi="Arial" w:cs="Arial"/>
          <w:color w:val="000000" w:themeColor="text1"/>
        </w:rPr>
        <w:t xml:space="preserve"> </w:t>
      </w:r>
      <w:proofErr w:type="spellStart"/>
      <w:r w:rsidR="006E1228" w:rsidRPr="000F792E">
        <w:rPr>
          <w:rFonts w:ascii="Arial" w:hAnsi="Arial" w:cs="Arial"/>
          <w:color w:val="000000" w:themeColor="text1"/>
        </w:rPr>
        <w:t>Soleimani</w:t>
      </w:r>
      <w:proofErr w:type="spellEnd"/>
      <w:r w:rsidR="006E1228" w:rsidRPr="000F792E">
        <w:rPr>
          <w:rFonts w:ascii="Arial" w:hAnsi="Arial" w:cs="Arial"/>
          <w:color w:val="000000" w:themeColor="text1"/>
        </w:rPr>
        <w:t xml:space="preserve"> en el aeropuerto de Bagdad, durante una visita oficial</w:t>
      </w:r>
      <w:r w:rsidR="003666BB" w:rsidRPr="000F792E">
        <w:rPr>
          <w:rFonts w:ascii="Arial" w:hAnsi="Arial" w:cs="Arial"/>
          <w:color w:val="000000" w:themeColor="text1"/>
        </w:rPr>
        <w:t xml:space="preserve"> d</w:t>
      </w:r>
      <w:r w:rsidR="006E1228" w:rsidRPr="000F792E">
        <w:rPr>
          <w:rFonts w:ascii="Arial" w:hAnsi="Arial" w:cs="Arial"/>
          <w:color w:val="000000" w:themeColor="text1"/>
        </w:rPr>
        <w:t>el general más importante de esa nación soberana e insubordinada a Washington durante cuatro décadas.</w:t>
      </w:r>
    </w:p>
    <w:p w:rsidR="00C33230" w:rsidRPr="000F792E" w:rsidRDefault="009E153D" w:rsidP="009E153D">
      <w:pPr>
        <w:ind w:firstLine="708"/>
        <w:jc w:val="both"/>
        <w:rPr>
          <w:rFonts w:ascii="Arial" w:hAnsi="Arial" w:cs="Arial"/>
          <w:color w:val="000000" w:themeColor="text1"/>
        </w:rPr>
      </w:pPr>
      <w:r w:rsidRPr="000F792E">
        <w:rPr>
          <w:rFonts w:ascii="Arial" w:hAnsi="Arial" w:cs="Arial"/>
          <w:color w:val="000000" w:themeColor="text1"/>
        </w:rPr>
        <w:t>N</w:t>
      </w:r>
      <w:r w:rsidR="006E1228" w:rsidRPr="000F792E">
        <w:rPr>
          <w:rFonts w:ascii="Arial" w:hAnsi="Arial" w:cs="Arial"/>
          <w:color w:val="000000" w:themeColor="text1"/>
        </w:rPr>
        <w:t>o existe peor lucha que la que no se emprende y mantiene a corto y mediano plazos, y por ello conviene tener presente que</w:t>
      </w:r>
      <w:r w:rsidRPr="000F792E">
        <w:rPr>
          <w:rFonts w:ascii="Arial" w:hAnsi="Arial" w:cs="Arial"/>
          <w:color w:val="000000" w:themeColor="text1"/>
        </w:rPr>
        <w:t xml:space="preserve"> </w:t>
      </w:r>
      <w:r w:rsidR="006E1228" w:rsidRPr="000F792E">
        <w:rPr>
          <w:rFonts w:ascii="Arial" w:hAnsi="Arial" w:cs="Arial"/>
          <w:color w:val="000000" w:themeColor="text1"/>
        </w:rPr>
        <w:t>el</w:t>
      </w:r>
      <w:r w:rsidR="003A667F" w:rsidRPr="000F792E">
        <w:rPr>
          <w:rFonts w:ascii="Arial" w:hAnsi="Arial" w:cs="Arial"/>
          <w:color w:val="000000" w:themeColor="text1"/>
        </w:rPr>
        <w:t xml:space="preserve"> sistema judicial y extrajudicial </w:t>
      </w:r>
      <w:r w:rsidR="006E1228" w:rsidRPr="000F792E">
        <w:rPr>
          <w:rFonts w:ascii="Arial" w:hAnsi="Arial" w:cs="Arial"/>
          <w:color w:val="000000" w:themeColor="text1"/>
        </w:rPr>
        <w:t xml:space="preserve">estadunidenses </w:t>
      </w:r>
      <w:r w:rsidR="003A667F" w:rsidRPr="000F792E">
        <w:rPr>
          <w:rFonts w:ascii="Arial" w:hAnsi="Arial" w:cs="Arial"/>
          <w:color w:val="000000" w:themeColor="text1"/>
        </w:rPr>
        <w:t xml:space="preserve">para </w:t>
      </w:r>
      <w:r w:rsidR="003A667F" w:rsidRPr="000F792E">
        <w:rPr>
          <w:rFonts w:ascii="Arial" w:hAnsi="Arial" w:cs="Arial"/>
          <w:i/>
          <w:color w:val="000000" w:themeColor="text1"/>
        </w:rPr>
        <w:t>combatir</w:t>
      </w:r>
      <w:r w:rsidR="003A667F" w:rsidRPr="000F792E">
        <w:rPr>
          <w:rFonts w:ascii="Arial" w:hAnsi="Arial" w:cs="Arial"/>
          <w:color w:val="000000" w:themeColor="text1"/>
        </w:rPr>
        <w:t xml:space="preserve"> el trasiego de drogas ilícitas gira alrededor de la delación de los acusados, </w:t>
      </w:r>
      <w:r w:rsidR="006E1228" w:rsidRPr="000F792E">
        <w:rPr>
          <w:rFonts w:ascii="Arial" w:hAnsi="Arial" w:cs="Arial"/>
          <w:color w:val="000000" w:themeColor="text1"/>
        </w:rPr>
        <w:t xml:space="preserve">a los que </w:t>
      </w:r>
      <w:r w:rsidR="003A667F" w:rsidRPr="000F792E">
        <w:rPr>
          <w:rFonts w:ascii="Arial" w:hAnsi="Arial" w:cs="Arial"/>
          <w:color w:val="000000" w:themeColor="text1"/>
        </w:rPr>
        <w:t>conv</w:t>
      </w:r>
      <w:r w:rsidR="00C33230" w:rsidRPr="000F792E">
        <w:rPr>
          <w:rFonts w:ascii="Arial" w:hAnsi="Arial" w:cs="Arial"/>
          <w:color w:val="000000" w:themeColor="text1"/>
        </w:rPr>
        <w:t>i</w:t>
      </w:r>
      <w:r w:rsidR="003A667F" w:rsidRPr="000F792E">
        <w:rPr>
          <w:rFonts w:ascii="Arial" w:hAnsi="Arial" w:cs="Arial"/>
          <w:color w:val="000000" w:themeColor="text1"/>
        </w:rPr>
        <w:t>ert</w:t>
      </w:r>
      <w:r w:rsidR="006E1228" w:rsidRPr="000F792E">
        <w:rPr>
          <w:rFonts w:ascii="Arial" w:hAnsi="Arial" w:cs="Arial"/>
          <w:color w:val="000000" w:themeColor="text1"/>
        </w:rPr>
        <w:t>e</w:t>
      </w:r>
      <w:r w:rsidR="003A667F" w:rsidRPr="000F792E">
        <w:rPr>
          <w:rFonts w:ascii="Arial" w:hAnsi="Arial" w:cs="Arial"/>
          <w:color w:val="000000" w:themeColor="text1"/>
        </w:rPr>
        <w:t xml:space="preserve"> en “testigos protegidos” para obtener todo la información necesaria para involucrar a terceros y chantajear </w:t>
      </w:r>
      <w:r w:rsidR="00C33230" w:rsidRPr="000F792E">
        <w:rPr>
          <w:rFonts w:ascii="Arial" w:hAnsi="Arial" w:cs="Arial"/>
          <w:color w:val="000000" w:themeColor="text1"/>
        </w:rPr>
        <w:t xml:space="preserve">a </w:t>
      </w:r>
      <w:r w:rsidR="003A667F" w:rsidRPr="000F792E">
        <w:rPr>
          <w:rFonts w:ascii="Arial" w:hAnsi="Arial" w:cs="Arial"/>
          <w:color w:val="000000" w:themeColor="text1"/>
        </w:rPr>
        <w:t xml:space="preserve">gobernantes de todos los niveles sobre cualquier tema del interés </w:t>
      </w:r>
      <w:r w:rsidR="00C33230" w:rsidRPr="000F792E">
        <w:rPr>
          <w:rFonts w:ascii="Arial" w:hAnsi="Arial" w:cs="Arial"/>
          <w:color w:val="000000" w:themeColor="text1"/>
        </w:rPr>
        <w:t>estadunidense.</w:t>
      </w:r>
    </w:p>
    <w:p w:rsidR="00197C02" w:rsidRPr="000F792E" w:rsidRDefault="009E153D" w:rsidP="009E153D">
      <w:pPr>
        <w:ind w:firstLine="708"/>
        <w:jc w:val="both"/>
        <w:rPr>
          <w:rFonts w:ascii="Arial" w:hAnsi="Arial" w:cs="Arial"/>
          <w:color w:val="000000" w:themeColor="text1"/>
        </w:rPr>
      </w:pPr>
      <w:r w:rsidRPr="000F792E">
        <w:rPr>
          <w:rFonts w:ascii="Arial" w:hAnsi="Arial" w:cs="Arial"/>
          <w:color w:val="000000" w:themeColor="text1"/>
        </w:rPr>
        <w:t xml:space="preserve">No fue el caso de </w:t>
      </w:r>
      <w:r w:rsidR="00C33230" w:rsidRPr="000F792E">
        <w:rPr>
          <w:rFonts w:ascii="Arial" w:hAnsi="Arial" w:cs="Arial"/>
          <w:color w:val="000000" w:themeColor="text1"/>
        </w:rPr>
        <w:t>Joaquín Guzmán Loera y unos cuantos mexicanos más que tuvieron los tamaños y entereza para no declararse culpables desde el arranque del show de los fiscales y jueces, y por ello permanecerán en cárceles en condiciones infrahumanas para el re</w:t>
      </w:r>
      <w:r w:rsidR="00197C02" w:rsidRPr="000F792E">
        <w:rPr>
          <w:rFonts w:ascii="Arial" w:hAnsi="Arial" w:cs="Arial"/>
          <w:color w:val="000000" w:themeColor="text1"/>
        </w:rPr>
        <w:t>s</w:t>
      </w:r>
      <w:r w:rsidR="00C33230" w:rsidRPr="000F792E">
        <w:rPr>
          <w:rFonts w:ascii="Arial" w:hAnsi="Arial" w:cs="Arial"/>
          <w:color w:val="000000" w:themeColor="text1"/>
        </w:rPr>
        <w:t>to de sus días</w:t>
      </w:r>
      <w:r w:rsidR="00197C02" w:rsidRPr="000F792E">
        <w:rPr>
          <w:rFonts w:ascii="Arial" w:hAnsi="Arial" w:cs="Arial"/>
          <w:color w:val="000000" w:themeColor="text1"/>
        </w:rPr>
        <w:t>.</w:t>
      </w:r>
    </w:p>
    <w:p w:rsidR="00197C02" w:rsidRPr="000F792E" w:rsidRDefault="00197C02" w:rsidP="00197C02">
      <w:pPr>
        <w:ind w:firstLine="708"/>
        <w:jc w:val="both"/>
        <w:rPr>
          <w:rFonts w:ascii="Arial" w:hAnsi="Arial" w:cs="Arial"/>
          <w:color w:val="000000" w:themeColor="text1"/>
        </w:rPr>
      </w:pPr>
      <w:r w:rsidRPr="000F792E">
        <w:rPr>
          <w:rFonts w:ascii="Arial" w:hAnsi="Arial" w:cs="Arial"/>
          <w:color w:val="000000" w:themeColor="text1"/>
        </w:rPr>
        <w:t xml:space="preserve">Casi </w:t>
      </w:r>
      <w:r w:rsidR="00C33230" w:rsidRPr="000F792E">
        <w:rPr>
          <w:rFonts w:ascii="Arial" w:hAnsi="Arial" w:cs="Arial"/>
          <w:color w:val="000000" w:themeColor="text1"/>
        </w:rPr>
        <w:t>todos transan, el caso más reciente es el de Genaro García Luna, el súper policía de Felipe Calderón que presuntamente recibió decenas de millones de dólares para proteger al Cártel de Sinaloa</w:t>
      </w:r>
      <w:r w:rsidR="009E153D" w:rsidRPr="000F792E">
        <w:rPr>
          <w:rFonts w:ascii="Arial" w:hAnsi="Arial" w:cs="Arial"/>
          <w:color w:val="000000" w:themeColor="text1"/>
        </w:rPr>
        <w:t>,</w:t>
      </w:r>
      <w:r w:rsidR="00C33230" w:rsidRPr="000F792E">
        <w:rPr>
          <w:rFonts w:ascii="Arial" w:hAnsi="Arial" w:cs="Arial"/>
          <w:color w:val="000000" w:themeColor="text1"/>
        </w:rPr>
        <w:t xml:space="preserve"> mientras el dueto </w:t>
      </w:r>
      <w:r w:rsidRPr="000F792E">
        <w:rPr>
          <w:rFonts w:ascii="Arial" w:hAnsi="Arial" w:cs="Arial"/>
          <w:color w:val="000000" w:themeColor="text1"/>
        </w:rPr>
        <w:t xml:space="preserve">de tecnócratas </w:t>
      </w:r>
      <w:r w:rsidR="00C33230" w:rsidRPr="000F792E">
        <w:rPr>
          <w:rFonts w:ascii="Arial" w:hAnsi="Arial" w:cs="Arial"/>
          <w:color w:val="000000" w:themeColor="text1"/>
        </w:rPr>
        <w:t xml:space="preserve">propagaba una </w:t>
      </w:r>
      <w:r w:rsidR="00C33230" w:rsidRPr="000F792E">
        <w:rPr>
          <w:rFonts w:ascii="Arial" w:hAnsi="Arial" w:cs="Arial"/>
          <w:i/>
          <w:color w:val="000000" w:themeColor="text1"/>
        </w:rPr>
        <w:t>guerra</w:t>
      </w:r>
      <w:r w:rsidR="00C33230" w:rsidRPr="000F792E">
        <w:rPr>
          <w:rFonts w:ascii="Arial" w:hAnsi="Arial" w:cs="Arial"/>
          <w:color w:val="000000" w:themeColor="text1"/>
        </w:rPr>
        <w:t xml:space="preserve"> contra </w:t>
      </w:r>
      <w:r w:rsidRPr="000F792E">
        <w:rPr>
          <w:rFonts w:ascii="Arial" w:hAnsi="Arial" w:cs="Arial"/>
          <w:color w:val="000000" w:themeColor="text1"/>
        </w:rPr>
        <w:t xml:space="preserve">el </w:t>
      </w:r>
      <w:r w:rsidR="00C33230" w:rsidRPr="000F792E">
        <w:rPr>
          <w:rFonts w:ascii="Arial" w:hAnsi="Arial" w:cs="Arial"/>
          <w:color w:val="000000" w:themeColor="text1"/>
        </w:rPr>
        <w:t>tráfico</w:t>
      </w:r>
      <w:r w:rsidRPr="000F792E">
        <w:rPr>
          <w:rFonts w:ascii="Arial" w:hAnsi="Arial" w:cs="Arial"/>
          <w:color w:val="000000" w:themeColor="text1"/>
        </w:rPr>
        <w:t xml:space="preserve"> de narcóticos</w:t>
      </w:r>
      <w:r w:rsidR="00C33230" w:rsidRPr="000F792E">
        <w:rPr>
          <w:rFonts w:ascii="Arial" w:hAnsi="Arial" w:cs="Arial"/>
          <w:color w:val="000000" w:themeColor="text1"/>
        </w:rPr>
        <w:t>.</w:t>
      </w:r>
      <w:r w:rsidRPr="000F792E">
        <w:rPr>
          <w:rFonts w:ascii="Arial" w:hAnsi="Arial" w:cs="Arial"/>
          <w:color w:val="000000" w:themeColor="text1"/>
        </w:rPr>
        <w:t xml:space="preserve"> Y el que transa avanza en </w:t>
      </w:r>
      <w:r w:rsidR="009E153D" w:rsidRPr="000F792E">
        <w:rPr>
          <w:rFonts w:ascii="Arial" w:hAnsi="Arial" w:cs="Arial"/>
          <w:color w:val="000000" w:themeColor="text1"/>
        </w:rPr>
        <w:t>USA</w:t>
      </w:r>
      <w:r w:rsidRPr="000F792E">
        <w:rPr>
          <w:rFonts w:ascii="Arial" w:hAnsi="Arial" w:cs="Arial"/>
          <w:color w:val="000000" w:themeColor="text1"/>
        </w:rPr>
        <w:t xml:space="preserve">. Informan los que saben y no presumen de ser expertos, que los capos delatores reciben todo tipo de facilidades en la prisión, la abandonan </w:t>
      </w:r>
      <w:r w:rsidR="009E153D" w:rsidRPr="000F792E">
        <w:rPr>
          <w:rFonts w:ascii="Arial" w:hAnsi="Arial" w:cs="Arial"/>
          <w:color w:val="000000" w:themeColor="text1"/>
        </w:rPr>
        <w:t>pronto</w:t>
      </w:r>
      <w:r w:rsidRPr="000F792E">
        <w:rPr>
          <w:rFonts w:ascii="Arial" w:hAnsi="Arial" w:cs="Arial"/>
          <w:color w:val="000000" w:themeColor="text1"/>
        </w:rPr>
        <w:t xml:space="preserve"> </w:t>
      </w:r>
      <w:r w:rsidR="009E153D" w:rsidRPr="000F792E">
        <w:rPr>
          <w:rFonts w:ascii="Arial" w:hAnsi="Arial" w:cs="Arial"/>
          <w:color w:val="000000" w:themeColor="text1"/>
        </w:rPr>
        <w:t xml:space="preserve">y </w:t>
      </w:r>
      <w:r w:rsidRPr="000F792E">
        <w:rPr>
          <w:rFonts w:ascii="Arial" w:hAnsi="Arial" w:cs="Arial"/>
          <w:color w:val="000000" w:themeColor="text1"/>
        </w:rPr>
        <w:t>forrados de dólares, convertidos en empresarios y con nuevo rostro físico.</w:t>
      </w:r>
    </w:p>
    <w:p w:rsidR="00434D9C" w:rsidRPr="000F792E" w:rsidRDefault="00197C02" w:rsidP="00197C02">
      <w:pPr>
        <w:ind w:firstLine="708"/>
        <w:jc w:val="both"/>
        <w:rPr>
          <w:rFonts w:ascii="Arial" w:hAnsi="Arial" w:cs="Arial"/>
          <w:color w:val="000000" w:themeColor="text1"/>
        </w:rPr>
      </w:pPr>
      <w:r w:rsidRPr="000F792E">
        <w:rPr>
          <w:rFonts w:ascii="Arial" w:hAnsi="Arial" w:cs="Arial"/>
          <w:color w:val="000000" w:themeColor="text1"/>
        </w:rPr>
        <w:t>Con 27 millones de adictos y 66 millones de alcohólicos en E</w:t>
      </w:r>
      <w:r w:rsidR="000F792E" w:rsidRPr="000F792E">
        <w:rPr>
          <w:rFonts w:ascii="Arial" w:hAnsi="Arial" w:cs="Arial"/>
          <w:color w:val="000000" w:themeColor="text1"/>
        </w:rPr>
        <w:t>U</w:t>
      </w:r>
      <w:r w:rsidR="00434D9C" w:rsidRPr="000F792E">
        <w:rPr>
          <w:rFonts w:ascii="Arial" w:hAnsi="Arial" w:cs="Arial"/>
          <w:color w:val="000000" w:themeColor="text1"/>
        </w:rPr>
        <w:t xml:space="preserve"> y sin expectativas de que disminuyan las cifras porque la alienación es consustancial a modelo de dominación;</w:t>
      </w:r>
      <w:r w:rsidR="00E04C46" w:rsidRPr="000F792E">
        <w:rPr>
          <w:rFonts w:ascii="Arial" w:hAnsi="Arial" w:cs="Arial"/>
          <w:color w:val="000000" w:themeColor="text1"/>
        </w:rPr>
        <w:t xml:space="preserve"> con la lavadora de recursos ilícitos más grande y eficiente de la aldea y que despacha desde Wall Street</w:t>
      </w:r>
      <w:r w:rsidR="00434D9C" w:rsidRPr="000F792E">
        <w:rPr>
          <w:rFonts w:ascii="Arial" w:hAnsi="Arial" w:cs="Arial"/>
          <w:color w:val="000000" w:themeColor="text1"/>
        </w:rPr>
        <w:t>;</w:t>
      </w:r>
      <w:r w:rsidR="00E04C46" w:rsidRPr="000F792E">
        <w:rPr>
          <w:rFonts w:ascii="Arial" w:hAnsi="Arial" w:cs="Arial"/>
          <w:color w:val="000000" w:themeColor="text1"/>
        </w:rPr>
        <w:t xml:space="preserve"> con el uso y abuso de la  guerra contra las drogas decretada el 21 de junio de </w:t>
      </w:r>
      <w:r w:rsidR="00434D9C" w:rsidRPr="000F792E">
        <w:rPr>
          <w:rFonts w:ascii="Arial" w:hAnsi="Arial" w:cs="Arial"/>
          <w:color w:val="000000" w:themeColor="text1"/>
        </w:rPr>
        <w:t xml:space="preserve">1971 por el belicista Richard Nixon y </w:t>
      </w:r>
      <w:r w:rsidR="00D43528" w:rsidRPr="000F792E">
        <w:rPr>
          <w:rFonts w:ascii="Arial" w:hAnsi="Arial" w:cs="Arial"/>
          <w:color w:val="000000" w:themeColor="text1"/>
        </w:rPr>
        <w:lastRenderedPageBreak/>
        <w:t xml:space="preserve">empleada </w:t>
      </w:r>
      <w:r w:rsidR="00434D9C" w:rsidRPr="000F792E">
        <w:rPr>
          <w:rFonts w:ascii="Arial" w:hAnsi="Arial" w:cs="Arial"/>
          <w:color w:val="000000" w:themeColor="text1"/>
        </w:rPr>
        <w:t>hasta la actualidad como instrumento de la geopolítica estadunidense; con ello y más resulta comprensible aunque no justificable que los administradores del imperio no tengan interés en combatir el problema sino en administrarlo</w:t>
      </w:r>
      <w:r w:rsidR="00477393">
        <w:rPr>
          <w:rFonts w:ascii="Arial" w:hAnsi="Arial" w:cs="Arial"/>
          <w:color w:val="000000" w:themeColor="text1"/>
        </w:rPr>
        <w:t>,</w:t>
      </w:r>
      <w:r w:rsidR="00434D9C" w:rsidRPr="000F792E">
        <w:rPr>
          <w:rFonts w:ascii="Arial" w:hAnsi="Arial" w:cs="Arial"/>
          <w:color w:val="000000" w:themeColor="text1"/>
        </w:rPr>
        <w:t xml:space="preserve"> </w:t>
      </w:r>
      <w:r w:rsidR="008C55BB" w:rsidRPr="000F792E">
        <w:rPr>
          <w:rFonts w:ascii="Arial" w:hAnsi="Arial" w:cs="Arial"/>
          <w:color w:val="000000" w:themeColor="text1"/>
        </w:rPr>
        <w:t xml:space="preserve">debido a que </w:t>
      </w:r>
      <w:r w:rsidR="00434D9C" w:rsidRPr="000F792E">
        <w:rPr>
          <w:rFonts w:ascii="Arial" w:hAnsi="Arial" w:cs="Arial"/>
          <w:color w:val="000000" w:themeColor="text1"/>
        </w:rPr>
        <w:t>a corto plazo les da muy buenos resultados</w:t>
      </w:r>
      <w:r w:rsidR="000F792E" w:rsidRPr="000F792E">
        <w:rPr>
          <w:rFonts w:ascii="Arial" w:hAnsi="Arial" w:cs="Arial"/>
          <w:color w:val="000000" w:themeColor="text1"/>
        </w:rPr>
        <w:t>,</w:t>
      </w:r>
      <w:r w:rsidR="00434D9C" w:rsidRPr="000F792E">
        <w:rPr>
          <w:rFonts w:ascii="Arial" w:hAnsi="Arial" w:cs="Arial"/>
          <w:color w:val="000000" w:themeColor="text1"/>
        </w:rPr>
        <w:t xml:space="preserve"> pero </w:t>
      </w:r>
      <w:r w:rsidR="008C55BB" w:rsidRPr="000F792E">
        <w:rPr>
          <w:rFonts w:ascii="Arial" w:hAnsi="Arial" w:cs="Arial"/>
          <w:color w:val="000000" w:themeColor="text1"/>
        </w:rPr>
        <w:t xml:space="preserve">con </w:t>
      </w:r>
      <w:r w:rsidR="00434D9C" w:rsidRPr="000F792E">
        <w:rPr>
          <w:rFonts w:ascii="Arial" w:hAnsi="Arial" w:cs="Arial"/>
          <w:color w:val="000000" w:themeColor="text1"/>
        </w:rPr>
        <w:t xml:space="preserve">costos irreversibles </w:t>
      </w:r>
      <w:r w:rsidR="000F792E" w:rsidRPr="000F792E">
        <w:rPr>
          <w:rFonts w:ascii="Arial" w:hAnsi="Arial" w:cs="Arial"/>
          <w:color w:val="000000" w:themeColor="text1"/>
        </w:rPr>
        <w:t>a la larga</w:t>
      </w:r>
      <w:r w:rsidR="00434D9C" w:rsidRPr="000F792E">
        <w:rPr>
          <w:rFonts w:ascii="Arial" w:hAnsi="Arial" w:cs="Arial"/>
          <w:color w:val="000000" w:themeColor="text1"/>
        </w:rPr>
        <w:t>.</w:t>
      </w:r>
    </w:p>
    <w:p w:rsidR="00E04C46" w:rsidRPr="000F792E" w:rsidRDefault="008C55BB" w:rsidP="008C55BB">
      <w:pPr>
        <w:ind w:firstLine="708"/>
        <w:jc w:val="both"/>
        <w:rPr>
          <w:rFonts w:ascii="Arial" w:hAnsi="Arial" w:cs="Arial"/>
          <w:color w:val="000000" w:themeColor="text1"/>
        </w:rPr>
      </w:pPr>
      <w:r w:rsidRPr="000F792E">
        <w:rPr>
          <w:rFonts w:ascii="Arial" w:hAnsi="Arial" w:cs="Arial"/>
          <w:color w:val="000000" w:themeColor="text1"/>
        </w:rPr>
        <w:t xml:space="preserve">Tal contexto podría explicar, quizá, que la reciprocidad informativa que exige López Obradora </w:t>
      </w:r>
      <w:r w:rsidR="00D43528" w:rsidRPr="000F792E">
        <w:rPr>
          <w:rFonts w:ascii="Arial" w:hAnsi="Arial" w:cs="Arial"/>
          <w:color w:val="000000" w:themeColor="text1"/>
        </w:rPr>
        <w:t xml:space="preserve">a </w:t>
      </w:r>
      <w:r w:rsidRPr="000F792E">
        <w:rPr>
          <w:rFonts w:ascii="Arial" w:hAnsi="Arial" w:cs="Arial"/>
          <w:color w:val="000000" w:themeColor="text1"/>
        </w:rPr>
        <w:t xml:space="preserve">la Casa Blanca, el Pentágono y el Departamento de Estado es legítima y pertinente, pero harto complicada de </w:t>
      </w:r>
      <w:r w:rsidR="00D43528" w:rsidRPr="000F792E">
        <w:rPr>
          <w:rFonts w:ascii="Arial" w:hAnsi="Arial" w:cs="Arial"/>
          <w:color w:val="000000" w:themeColor="text1"/>
        </w:rPr>
        <w:t>conquistar.</w:t>
      </w:r>
    </w:p>
    <w:p w:rsidR="00833B66" w:rsidRPr="000F792E" w:rsidRDefault="00833B66" w:rsidP="00833B66">
      <w:pPr>
        <w:jc w:val="center"/>
        <w:rPr>
          <w:rFonts w:ascii="Arial" w:hAnsi="Arial" w:cs="Arial"/>
          <w:b/>
          <w:color w:val="000000" w:themeColor="text1"/>
        </w:rPr>
      </w:pPr>
      <w:r w:rsidRPr="000F792E">
        <w:rPr>
          <w:rFonts w:ascii="Arial" w:hAnsi="Arial" w:cs="Arial"/>
          <w:b/>
          <w:color w:val="000000" w:themeColor="text1"/>
        </w:rPr>
        <w:t>Acuse de recibo</w:t>
      </w:r>
    </w:p>
    <w:p w:rsidR="00833B66" w:rsidRPr="000F792E" w:rsidRDefault="00833B66" w:rsidP="00833B66">
      <w:pPr>
        <w:jc w:val="both"/>
        <w:rPr>
          <w:rFonts w:ascii="Arial" w:hAnsi="Arial" w:cs="Arial"/>
          <w:color w:val="000000" w:themeColor="text1"/>
        </w:rPr>
      </w:pPr>
      <w:r w:rsidRPr="000F792E">
        <w:rPr>
          <w:rFonts w:ascii="Arial" w:hAnsi="Arial" w:cs="Arial"/>
          <w:color w:val="000000" w:themeColor="text1"/>
        </w:rPr>
        <w:t>El Centro de Estudios China-México invita a la conferencia “M</w:t>
      </w:r>
      <w:r w:rsidRPr="000F792E">
        <w:rPr>
          <w:rFonts w:ascii="Arial" w:hAnsi="Arial" w:cs="Arial"/>
          <w:bCs/>
          <w:color w:val="000000" w:themeColor="text1"/>
        </w:rPr>
        <w:t xml:space="preserve">odernización del sistema nacional y de la capacidad de gobernanza en China”, </w:t>
      </w:r>
      <w:r w:rsidRPr="000F792E">
        <w:rPr>
          <w:rFonts w:ascii="Arial" w:hAnsi="Arial" w:cs="Arial"/>
          <w:color w:val="000000" w:themeColor="text1"/>
        </w:rPr>
        <w:t xml:space="preserve">impartida por </w:t>
      </w:r>
      <w:proofErr w:type="spellStart"/>
      <w:r w:rsidRPr="000F792E">
        <w:rPr>
          <w:rFonts w:ascii="Arial" w:hAnsi="Arial" w:cs="Arial"/>
          <w:bCs/>
          <w:color w:val="000000" w:themeColor="text1"/>
        </w:rPr>
        <w:t>Qian</w:t>
      </w:r>
      <w:proofErr w:type="spellEnd"/>
      <w:r w:rsidRPr="000F792E">
        <w:rPr>
          <w:rFonts w:ascii="Arial" w:hAnsi="Arial" w:cs="Arial"/>
          <w:bCs/>
          <w:color w:val="000000" w:themeColor="text1"/>
        </w:rPr>
        <w:t xml:space="preserve"> </w:t>
      </w:r>
      <w:proofErr w:type="spellStart"/>
      <w:r w:rsidRPr="000F792E">
        <w:rPr>
          <w:rFonts w:ascii="Arial" w:hAnsi="Arial" w:cs="Arial"/>
          <w:bCs/>
          <w:color w:val="000000" w:themeColor="text1"/>
        </w:rPr>
        <w:t>Xiaoqian</w:t>
      </w:r>
      <w:proofErr w:type="spellEnd"/>
      <w:r w:rsidRPr="000F792E">
        <w:rPr>
          <w:rFonts w:ascii="Arial" w:hAnsi="Arial" w:cs="Arial"/>
          <w:bCs/>
          <w:color w:val="000000" w:themeColor="text1"/>
        </w:rPr>
        <w:t>,</w:t>
      </w:r>
      <w:r w:rsidRPr="000F792E">
        <w:rPr>
          <w:rFonts w:ascii="Arial" w:hAnsi="Arial" w:cs="Arial"/>
          <w:color w:val="000000" w:themeColor="text1"/>
        </w:rPr>
        <w:t xml:space="preserve"> el </w:t>
      </w:r>
      <w:r w:rsidRPr="000F792E">
        <w:rPr>
          <w:rFonts w:ascii="Arial" w:hAnsi="Arial" w:cs="Arial"/>
          <w:bCs/>
          <w:color w:val="000000" w:themeColor="text1"/>
        </w:rPr>
        <w:t xml:space="preserve">jueves 16 a las 10 horas, en el </w:t>
      </w:r>
      <w:r w:rsidRPr="000F792E">
        <w:rPr>
          <w:rFonts w:ascii="Arial" w:hAnsi="Arial" w:cs="Arial"/>
          <w:color w:val="000000" w:themeColor="text1"/>
        </w:rPr>
        <w:t xml:space="preserve">Auditorio  </w:t>
      </w:r>
      <w:r w:rsidRPr="000F792E">
        <w:rPr>
          <w:rFonts w:ascii="Arial" w:hAnsi="Arial" w:cs="Arial"/>
          <w:bCs/>
          <w:i/>
          <w:iCs/>
          <w:color w:val="000000" w:themeColor="text1"/>
        </w:rPr>
        <w:t xml:space="preserve">Narciso </w:t>
      </w:r>
      <w:proofErr w:type="spellStart"/>
      <w:r w:rsidRPr="000F792E">
        <w:rPr>
          <w:rFonts w:ascii="Arial" w:hAnsi="Arial" w:cs="Arial"/>
          <w:bCs/>
          <w:i/>
          <w:iCs/>
          <w:color w:val="000000" w:themeColor="text1"/>
        </w:rPr>
        <w:t>Bassols</w:t>
      </w:r>
      <w:proofErr w:type="spellEnd"/>
      <w:r w:rsidRPr="000F792E">
        <w:rPr>
          <w:rFonts w:ascii="Arial" w:hAnsi="Arial" w:cs="Arial"/>
          <w:bCs/>
          <w:i/>
          <w:iCs/>
          <w:color w:val="000000" w:themeColor="text1"/>
        </w:rPr>
        <w:t xml:space="preserve"> Batalla</w:t>
      </w:r>
      <w:r w:rsidRPr="000F792E">
        <w:rPr>
          <w:rFonts w:ascii="Arial" w:hAnsi="Arial" w:cs="Arial"/>
          <w:i/>
          <w:iCs/>
          <w:color w:val="000000" w:themeColor="text1"/>
        </w:rPr>
        <w:t>, </w:t>
      </w:r>
      <w:r w:rsidRPr="000F792E">
        <w:rPr>
          <w:rFonts w:ascii="Arial" w:hAnsi="Arial" w:cs="Arial"/>
          <w:color w:val="000000" w:themeColor="text1"/>
        </w:rPr>
        <w:t>planta baja del Edificio B de la Facultad de Economía, CU de la UNAM.</w:t>
      </w:r>
      <w:r w:rsidRPr="000F792E">
        <w:rPr>
          <w:rFonts w:ascii="Arial" w:hAnsi="Arial" w:cs="Arial"/>
          <w:bCs/>
          <w:color w:val="000000" w:themeColor="text1"/>
        </w:rPr>
        <w:t xml:space="preserve"> Entrada libre, previo registro en </w:t>
      </w:r>
      <w:hyperlink r:id="rId4" w:history="1">
        <w:r w:rsidRPr="000F792E">
          <w:rPr>
            <w:rStyle w:val="Hipervnculo"/>
            <w:rFonts w:ascii="Arial" w:hAnsi="Arial" w:cs="Arial"/>
            <w:bCs/>
            <w:color w:val="000000" w:themeColor="text1"/>
          </w:rPr>
          <w:t>cechimex@unam.mx</w:t>
        </w:r>
      </w:hyperlink>
      <w:r w:rsidRPr="000F792E">
        <w:rPr>
          <w:rFonts w:ascii="Arial" w:hAnsi="Arial" w:cs="Arial"/>
          <w:bCs/>
          <w:color w:val="000000" w:themeColor="text1"/>
        </w:rPr>
        <w:t xml:space="preserve"> (</w:t>
      </w:r>
      <w:r w:rsidRPr="000F792E">
        <w:rPr>
          <w:rFonts w:ascii="Arial" w:hAnsi="Arial" w:cs="Arial"/>
          <w:color w:val="000000" w:themeColor="text1"/>
        </w:rPr>
        <w:t xml:space="preserve">.) </w:t>
      </w:r>
      <w:proofErr w:type="spellStart"/>
      <w:r w:rsidRPr="000F792E">
        <w:rPr>
          <w:rFonts w:ascii="Arial" w:hAnsi="Arial" w:cs="Arial"/>
          <w:bCs/>
          <w:color w:val="000000" w:themeColor="text1"/>
        </w:rPr>
        <w:t>Qian</w:t>
      </w:r>
      <w:proofErr w:type="spellEnd"/>
      <w:r w:rsidRPr="000F792E">
        <w:rPr>
          <w:rFonts w:ascii="Arial" w:hAnsi="Arial" w:cs="Arial"/>
          <w:bCs/>
          <w:color w:val="000000" w:themeColor="text1"/>
        </w:rPr>
        <w:t xml:space="preserve"> </w:t>
      </w:r>
      <w:proofErr w:type="spellStart"/>
      <w:r w:rsidRPr="000F792E">
        <w:rPr>
          <w:rFonts w:ascii="Arial" w:hAnsi="Arial" w:cs="Arial"/>
          <w:bCs/>
          <w:color w:val="000000" w:themeColor="text1"/>
        </w:rPr>
        <w:t>Xiaoqian</w:t>
      </w:r>
      <w:proofErr w:type="spellEnd"/>
      <w:r w:rsidRPr="000F792E">
        <w:rPr>
          <w:rFonts w:ascii="Arial" w:hAnsi="Arial" w:cs="Arial"/>
          <w:color w:val="000000" w:themeColor="text1"/>
        </w:rPr>
        <w:t xml:space="preserve"> es miembro del Comité Central del Partido Comunista de China y secretario del Grupo del PCCh en la Asociación Nacional de Escritores de China. Asistirá el e</w:t>
      </w:r>
      <w:r w:rsidRPr="000F792E">
        <w:rPr>
          <w:rFonts w:ascii="Arial" w:hAnsi="Arial" w:cs="Arial"/>
          <w:iCs/>
          <w:color w:val="000000" w:themeColor="text1"/>
        </w:rPr>
        <w:t>mbajador de China en México</w:t>
      </w:r>
      <w:r w:rsidRPr="000F792E">
        <w:rPr>
          <w:rFonts w:ascii="Arial" w:hAnsi="Arial" w:cs="Arial"/>
          <w:color w:val="000000" w:themeColor="text1"/>
        </w:rPr>
        <w:t xml:space="preserve"> </w:t>
      </w:r>
      <w:proofErr w:type="spellStart"/>
      <w:r w:rsidRPr="000F792E">
        <w:rPr>
          <w:rFonts w:ascii="Arial" w:hAnsi="Arial" w:cs="Arial"/>
          <w:bCs/>
          <w:color w:val="000000" w:themeColor="text1"/>
        </w:rPr>
        <w:t>Zhu</w:t>
      </w:r>
      <w:proofErr w:type="spellEnd"/>
      <w:r w:rsidRPr="000F792E">
        <w:rPr>
          <w:rFonts w:ascii="Arial" w:hAnsi="Arial" w:cs="Arial"/>
          <w:bCs/>
          <w:color w:val="000000" w:themeColor="text1"/>
        </w:rPr>
        <w:t xml:space="preserve"> </w:t>
      </w:r>
      <w:proofErr w:type="spellStart"/>
      <w:r w:rsidRPr="000F792E">
        <w:rPr>
          <w:rFonts w:ascii="Arial" w:hAnsi="Arial" w:cs="Arial"/>
          <w:bCs/>
          <w:color w:val="000000" w:themeColor="text1"/>
        </w:rPr>
        <w:t>Qingqiao</w:t>
      </w:r>
      <w:proofErr w:type="spellEnd"/>
      <w:r w:rsidRPr="000F792E">
        <w:rPr>
          <w:rFonts w:ascii="Arial" w:hAnsi="Arial" w:cs="Arial"/>
          <w:bCs/>
          <w:color w:val="000000" w:themeColor="text1"/>
        </w:rPr>
        <w:t xml:space="preserve"> y </w:t>
      </w:r>
      <w:proofErr w:type="spellStart"/>
      <w:r w:rsidRPr="000F792E">
        <w:rPr>
          <w:rFonts w:ascii="Arial" w:hAnsi="Arial" w:cs="Arial"/>
          <w:bCs/>
          <w:color w:val="000000" w:themeColor="text1"/>
        </w:rPr>
        <w:t>Zhu</w:t>
      </w:r>
      <w:proofErr w:type="spellEnd"/>
      <w:r w:rsidRPr="000F792E">
        <w:rPr>
          <w:rFonts w:ascii="Arial" w:hAnsi="Arial" w:cs="Arial"/>
          <w:bCs/>
          <w:color w:val="000000" w:themeColor="text1"/>
        </w:rPr>
        <w:t xml:space="preserve"> </w:t>
      </w:r>
      <w:proofErr w:type="spellStart"/>
      <w:r w:rsidRPr="000F792E">
        <w:rPr>
          <w:rFonts w:ascii="Arial" w:hAnsi="Arial" w:cs="Arial"/>
          <w:bCs/>
          <w:color w:val="000000" w:themeColor="text1"/>
        </w:rPr>
        <w:t>Dantao</w:t>
      </w:r>
      <w:proofErr w:type="spellEnd"/>
      <w:r w:rsidRPr="000F792E">
        <w:rPr>
          <w:rFonts w:ascii="Arial" w:hAnsi="Arial" w:cs="Arial"/>
          <w:color w:val="000000" w:themeColor="text1"/>
        </w:rPr>
        <w:t xml:space="preserve"> (s</w:t>
      </w:r>
      <w:r w:rsidRPr="000F792E">
        <w:rPr>
          <w:rFonts w:ascii="Arial" w:hAnsi="Arial" w:cs="Arial"/>
          <w:iCs/>
          <w:color w:val="000000" w:themeColor="text1"/>
        </w:rPr>
        <w:t>ubdirector general del 2. Buró de la Oficina de Finanzas del Comité Central del PCCh</w:t>
      </w:r>
      <w:r w:rsidRPr="000F792E">
        <w:rPr>
          <w:rFonts w:ascii="Arial" w:hAnsi="Arial" w:cs="Arial"/>
          <w:color w:val="000000" w:themeColor="text1"/>
        </w:rPr>
        <w:t xml:space="preserve">)… Usted puede leer en </w:t>
      </w:r>
      <w:hyperlink r:id="rId5" w:history="1">
        <w:r w:rsidRPr="000F792E">
          <w:rPr>
            <w:rStyle w:val="Hipervnculo"/>
            <w:rFonts w:ascii="Arial" w:hAnsi="Arial" w:cs="Arial"/>
            <w:color w:val="000000" w:themeColor="text1"/>
            <w:u w:val="none"/>
          </w:rPr>
          <w:t>http://www.forumenlinea.com/</w:t>
        </w:r>
      </w:hyperlink>
      <w:r w:rsidRPr="000F792E">
        <w:rPr>
          <w:rStyle w:val="Hipervnculo"/>
          <w:rFonts w:ascii="Arial" w:hAnsi="Arial" w:cs="Arial"/>
          <w:color w:val="000000" w:themeColor="text1"/>
          <w:u w:val="none"/>
        </w:rPr>
        <w:t xml:space="preserve">: </w:t>
      </w:r>
      <w:r w:rsidRPr="000F792E">
        <w:rPr>
          <w:rFonts w:ascii="Arial" w:eastAsiaTheme="minorHAnsi" w:hAnsi="Arial" w:cs="Arial"/>
          <w:bCs/>
          <w:color w:val="000000" w:themeColor="text1"/>
          <w:lang w:eastAsia="en-US"/>
        </w:rPr>
        <w:t>Aproximación al oficio más antiguo (</w:t>
      </w:r>
      <w:r w:rsidRPr="000F792E">
        <w:rPr>
          <w:rFonts w:ascii="Arial" w:eastAsiaTheme="minorHAnsi" w:hAnsi="Arial" w:cs="Arial"/>
          <w:color w:val="000000" w:themeColor="text1"/>
          <w:lang w:eastAsia="en-US"/>
        </w:rPr>
        <w:t xml:space="preserve">Genaro Rodríguez Navarrete). </w:t>
      </w:r>
      <w:r w:rsidRPr="000F792E">
        <w:rPr>
          <w:rFonts w:ascii="Arial" w:eastAsia="WenQuanYi Micro Hei" w:hAnsi="Arial" w:cs="Arial"/>
          <w:color w:val="000000" w:themeColor="text1"/>
          <w:lang w:eastAsia="zh-CN" w:bidi="hi-IN"/>
        </w:rPr>
        <w:t xml:space="preserve">Los golpes de Mario Vargas Llosa son más duros que el que le dio a </w:t>
      </w:r>
      <w:proofErr w:type="spellStart"/>
      <w:r w:rsidRPr="000F792E">
        <w:rPr>
          <w:rFonts w:ascii="Arial" w:eastAsia="WenQuanYi Micro Hei" w:hAnsi="Arial" w:cs="Arial"/>
          <w:color w:val="000000" w:themeColor="text1"/>
          <w:lang w:eastAsia="zh-CN" w:bidi="hi-IN"/>
        </w:rPr>
        <w:t>Gabo</w:t>
      </w:r>
      <w:proofErr w:type="spellEnd"/>
      <w:r w:rsidRPr="000F792E">
        <w:rPr>
          <w:rFonts w:ascii="Arial" w:eastAsia="WenQuanYi Micro Hei" w:hAnsi="Arial" w:cs="Arial"/>
          <w:color w:val="000000" w:themeColor="text1"/>
          <w:lang w:eastAsia="zh-CN" w:bidi="hi-IN"/>
        </w:rPr>
        <w:t xml:space="preserve">; La terca memoria y el que la hace tiene que pagar </w:t>
      </w:r>
      <w:r w:rsidRPr="000F792E">
        <w:rPr>
          <w:rFonts w:ascii="Arial" w:eastAsia="Calibri" w:hAnsi="Arial" w:cs="Arial"/>
          <w:color w:val="000000" w:themeColor="text1"/>
          <w:lang w:eastAsia="en-US"/>
        </w:rPr>
        <w:t xml:space="preserve">(Teresa Gil). </w:t>
      </w:r>
      <w:r w:rsidRPr="000F792E">
        <w:rPr>
          <w:rFonts w:ascii="Arial" w:eastAsiaTheme="minorHAnsi" w:hAnsi="Arial" w:cs="Arial"/>
          <w:color w:val="000000" w:themeColor="text1"/>
          <w:lang w:eastAsia="en-US"/>
        </w:rPr>
        <w:t xml:space="preserve">Memorias </w:t>
      </w:r>
      <w:r w:rsidRPr="000F792E">
        <w:rPr>
          <w:rFonts w:ascii="Arial" w:eastAsiaTheme="minorHAnsi" w:hAnsi="Arial" w:cs="Arial"/>
          <w:i/>
          <w:color w:val="000000" w:themeColor="text1"/>
          <w:lang w:eastAsia="en-US"/>
        </w:rPr>
        <w:t>incómodas</w:t>
      </w:r>
      <w:r w:rsidRPr="000F792E">
        <w:rPr>
          <w:rFonts w:ascii="Arial" w:eastAsiaTheme="minorHAnsi" w:hAnsi="Arial" w:cs="Arial"/>
          <w:color w:val="000000" w:themeColor="text1"/>
          <w:lang w:eastAsia="en-US"/>
        </w:rPr>
        <w:t xml:space="preserve"> de Tatiana </w:t>
      </w:r>
      <w:proofErr w:type="spellStart"/>
      <w:r w:rsidRPr="000F792E">
        <w:rPr>
          <w:rFonts w:ascii="Arial" w:eastAsiaTheme="minorHAnsi" w:hAnsi="Arial" w:cs="Arial"/>
          <w:color w:val="000000" w:themeColor="text1"/>
          <w:lang w:eastAsia="en-US"/>
        </w:rPr>
        <w:t>Clouthier</w:t>
      </w:r>
      <w:proofErr w:type="spellEnd"/>
      <w:r w:rsidRPr="000F792E">
        <w:rPr>
          <w:rFonts w:ascii="Arial" w:eastAsiaTheme="minorHAnsi" w:hAnsi="Arial" w:cs="Arial"/>
          <w:color w:val="000000" w:themeColor="text1"/>
          <w:lang w:eastAsia="en-US"/>
        </w:rPr>
        <w:t xml:space="preserve"> (Jorge Zepeda Patterson). </w:t>
      </w:r>
      <w:r w:rsidRPr="000F792E">
        <w:rPr>
          <w:rFonts w:ascii="Arial" w:eastAsiaTheme="minorHAnsi" w:hAnsi="Arial" w:cs="Arial"/>
          <w:bCs/>
          <w:color w:val="000000" w:themeColor="text1"/>
          <w:lang w:eastAsia="en-US"/>
        </w:rPr>
        <w:t>El mal aliento o halitosis infantil; La apendicitis en niños y jóvenes; Diagnóstico mediante la genética médica (</w:t>
      </w:r>
      <w:r w:rsidRPr="000F792E">
        <w:rPr>
          <w:rFonts w:ascii="Arial" w:eastAsiaTheme="minorHAnsi" w:hAnsi="Arial" w:cs="Arial"/>
          <w:color w:val="000000" w:themeColor="text1"/>
          <w:lang w:eastAsia="en-US"/>
        </w:rPr>
        <w:t>Abigail Bello Gallardo)</w:t>
      </w:r>
      <w:r w:rsidR="007D7354">
        <w:rPr>
          <w:rFonts w:ascii="Arial" w:eastAsiaTheme="minorHAnsi" w:hAnsi="Arial" w:cs="Arial"/>
          <w:color w:val="000000" w:themeColor="text1"/>
          <w:lang w:eastAsia="en-US"/>
        </w:rPr>
        <w:t>.</w:t>
      </w:r>
      <w:r w:rsidRPr="000F792E">
        <w:rPr>
          <w:rFonts w:ascii="Arial" w:eastAsiaTheme="minorHAnsi" w:hAnsi="Arial" w:cs="Arial"/>
          <w:color w:val="000000" w:themeColor="text1"/>
          <w:lang w:eastAsia="en-US"/>
        </w:rPr>
        <w:t xml:space="preserve"> Anticomunismo primitivo en la marcha del PAN y PRD del día 1º (Félix H.) Juicio contra acusado por el asesinato de </w:t>
      </w:r>
      <w:proofErr w:type="spellStart"/>
      <w:r w:rsidRPr="000F792E">
        <w:rPr>
          <w:rFonts w:ascii="Arial" w:eastAsiaTheme="minorHAnsi" w:hAnsi="Arial" w:cs="Arial"/>
          <w:color w:val="000000" w:themeColor="text1"/>
          <w:lang w:eastAsia="en-US"/>
        </w:rPr>
        <w:t>Miroslava</w:t>
      </w:r>
      <w:proofErr w:type="spellEnd"/>
      <w:r w:rsidRPr="000F792E">
        <w:rPr>
          <w:rFonts w:ascii="Arial" w:eastAsiaTheme="minorHAnsi" w:hAnsi="Arial" w:cs="Arial"/>
          <w:color w:val="000000" w:themeColor="text1"/>
          <w:lang w:eastAsia="en-US"/>
        </w:rPr>
        <w:t xml:space="preserve"> </w:t>
      </w:r>
      <w:proofErr w:type="spellStart"/>
      <w:r w:rsidRPr="000F792E">
        <w:rPr>
          <w:rFonts w:ascii="Arial" w:eastAsiaTheme="minorHAnsi" w:hAnsi="Arial" w:cs="Arial"/>
          <w:color w:val="000000" w:themeColor="text1"/>
          <w:lang w:eastAsia="en-US"/>
        </w:rPr>
        <w:t>Breach</w:t>
      </w:r>
      <w:proofErr w:type="spellEnd"/>
      <w:r w:rsidRPr="000F792E">
        <w:rPr>
          <w:rFonts w:ascii="Arial" w:eastAsiaTheme="minorHAnsi" w:hAnsi="Arial" w:cs="Arial"/>
          <w:color w:val="000000" w:themeColor="text1"/>
          <w:lang w:eastAsia="en-US"/>
        </w:rPr>
        <w:t xml:space="preserve"> </w:t>
      </w:r>
      <w:proofErr w:type="spellStart"/>
      <w:r w:rsidRPr="000F792E">
        <w:rPr>
          <w:rFonts w:ascii="Arial" w:eastAsiaTheme="minorHAnsi" w:hAnsi="Arial" w:cs="Arial"/>
          <w:color w:val="000000" w:themeColor="text1"/>
          <w:lang w:eastAsia="en-US"/>
        </w:rPr>
        <w:t>Velducea</w:t>
      </w:r>
      <w:proofErr w:type="spellEnd"/>
      <w:r w:rsidRPr="000F792E">
        <w:rPr>
          <w:rFonts w:ascii="Arial" w:eastAsiaTheme="minorHAnsi" w:hAnsi="Arial" w:cs="Arial"/>
          <w:color w:val="000000" w:themeColor="text1"/>
          <w:lang w:eastAsia="en-US"/>
        </w:rPr>
        <w:t xml:space="preserve">  (E. </w:t>
      </w:r>
      <w:proofErr w:type="spellStart"/>
      <w:r w:rsidRPr="000F792E">
        <w:rPr>
          <w:rFonts w:ascii="Arial" w:eastAsiaTheme="minorHAnsi" w:hAnsi="Arial" w:cs="Arial"/>
          <w:color w:val="000000" w:themeColor="text1"/>
          <w:lang w:eastAsia="en-US"/>
        </w:rPr>
        <w:t>Colombié</w:t>
      </w:r>
      <w:proofErr w:type="spellEnd"/>
      <w:r w:rsidRPr="000F792E">
        <w:rPr>
          <w:rFonts w:ascii="Arial" w:eastAsiaTheme="minorHAnsi" w:hAnsi="Arial" w:cs="Arial"/>
          <w:color w:val="000000" w:themeColor="text1"/>
          <w:lang w:eastAsia="en-US"/>
        </w:rPr>
        <w:t>). 17 defensores de los DH, ej</w:t>
      </w:r>
      <w:bookmarkStart w:id="0" w:name="_GoBack"/>
      <w:bookmarkEnd w:id="0"/>
      <w:r w:rsidRPr="000F792E">
        <w:rPr>
          <w:rFonts w:ascii="Arial" w:eastAsiaTheme="minorHAnsi" w:hAnsi="Arial" w:cs="Arial"/>
          <w:color w:val="000000" w:themeColor="text1"/>
          <w:lang w:eastAsia="en-US"/>
        </w:rPr>
        <w:t xml:space="preserve">ecutados extrajudicialmente en un año (Alejandro Cerezo)… Y </w:t>
      </w:r>
      <w:r w:rsidRPr="000F792E">
        <w:rPr>
          <w:rFonts w:ascii="Arial" w:eastAsia="Calibri" w:hAnsi="Arial" w:cs="Arial"/>
          <w:color w:val="000000" w:themeColor="text1"/>
          <w:lang w:eastAsia="en-US"/>
        </w:rPr>
        <w:t xml:space="preserve">para apoyarlo: </w:t>
      </w:r>
      <w:hyperlink r:id="rId6" w:history="1">
        <w:r w:rsidRPr="000F792E">
          <w:rPr>
            <w:rStyle w:val="Hipervnculo"/>
            <w:rFonts w:ascii="Arial" w:hAnsi="Arial" w:cs="Arial"/>
            <w:bCs/>
            <w:color w:val="000000" w:themeColor="text1"/>
          </w:rPr>
          <w:t>http://www.forumenlinea.com/index.php/aportaciones</w:t>
        </w:r>
      </w:hyperlink>
    </w:p>
    <w:p w:rsidR="0003707F" w:rsidRPr="000F792E" w:rsidRDefault="007D7354" w:rsidP="00D43528">
      <w:pPr>
        <w:jc w:val="both"/>
        <w:rPr>
          <w:rFonts w:ascii="Arial" w:hAnsi="Arial" w:cs="Arial"/>
          <w:color w:val="000000" w:themeColor="text1"/>
        </w:rPr>
      </w:pPr>
      <w:hyperlink r:id="rId7" w:history="1">
        <w:r w:rsidR="00D43528" w:rsidRPr="000F792E">
          <w:rPr>
            <w:rStyle w:val="Hipervnculo"/>
            <w:rFonts w:ascii="Arial" w:hAnsi="Arial" w:cs="Arial"/>
            <w:color w:val="000000" w:themeColor="text1"/>
            <w:sz w:val="16"/>
            <w:szCs w:val="16"/>
            <w:u w:val="none"/>
          </w:rPr>
          <w:t>http://www.forumenlinea.com/</w:t>
        </w:r>
      </w:hyperlink>
      <w:r w:rsidR="00D43528" w:rsidRPr="000F792E">
        <w:rPr>
          <w:rFonts w:ascii="Arial" w:hAnsi="Arial" w:cs="Arial"/>
          <w:color w:val="000000" w:themeColor="text1"/>
          <w:sz w:val="16"/>
          <w:szCs w:val="16"/>
        </w:rPr>
        <w:t xml:space="preserve">    </w:t>
      </w:r>
      <w:hyperlink r:id="rId8" w:history="1">
        <w:r w:rsidR="00D43528" w:rsidRPr="000F792E">
          <w:rPr>
            <w:rFonts w:ascii="Arial" w:hAnsi="Arial" w:cs="Arial"/>
            <w:color w:val="000000" w:themeColor="text1"/>
            <w:sz w:val="16"/>
            <w:szCs w:val="16"/>
            <w:lang w:val="en-US"/>
          </w:rPr>
          <w:t>https://www.facebook.com/forumenlinea</w:t>
        </w:r>
      </w:hyperlink>
      <w:r w:rsidR="00D43528" w:rsidRPr="000F792E">
        <w:rPr>
          <w:rFonts w:ascii="Arial" w:hAnsi="Arial" w:cs="Arial"/>
          <w:color w:val="000000" w:themeColor="text1"/>
          <w:sz w:val="16"/>
          <w:szCs w:val="16"/>
        </w:rPr>
        <w:t xml:space="preserve">    </w:t>
      </w:r>
      <w:hyperlink r:id="rId9" w:history="1">
        <w:r w:rsidR="00D43528" w:rsidRPr="000F792E">
          <w:rPr>
            <w:rFonts w:ascii="Arial" w:hAnsi="Arial" w:cs="Arial"/>
            <w:color w:val="000000" w:themeColor="text1"/>
            <w:sz w:val="16"/>
            <w:szCs w:val="16"/>
          </w:rPr>
          <w:t>forum@forumenlinea.com</w:t>
        </w:r>
      </w:hyperlink>
      <w:r w:rsidR="00D43528" w:rsidRPr="000F792E">
        <w:rPr>
          <w:rFonts w:ascii="Arial" w:hAnsi="Arial" w:cs="Arial"/>
          <w:color w:val="000000" w:themeColor="text1"/>
          <w:sz w:val="16"/>
          <w:szCs w:val="16"/>
        </w:rPr>
        <w:t xml:space="preserve">    </w:t>
      </w:r>
      <w:hyperlink r:id="rId10" w:anchor="%21/IbarraAguirreEd" w:tgtFrame="_blank" w:history="1">
        <w:r w:rsidR="00D43528" w:rsidRPr="000F792E">
          <w:rPr>
            <w:rFonts w:ascii="Arial" w:hAnsi="Arial" w:cs="Arial"/>
            <w:color w:val="000000" w:themeColor="text1"/>
            <w:sz w:val="16"/>
            <w:szCs w:val="16"/>
          </w:rPr>
          <w:t>@</w:t>
        </w:r>
        <w:proofErr w:type="spellStart"/>
        <w:r w:rsidR="00D43528" w:rsidRPr="000F792E">
          <w:rPr>
            <w:rFonts w:ascii="Arial" w:hAnsi="Arial" w:cs="Arial"/>
            <w:color w:val="000000" w:themeColor="text1"/>
            <w:sz w:val="16"/>
            <w:szCs w:val="16"/>
          </w:rPr>
          <w:t>IbarraAguirreEd</w:t>
        </w:r>
        <w:proofErr w:type="spellEnd"/>
      </w:hyperlink>
    </w:p>
    <w:sectPr w:rsidR="0003707F" w:rsidRPr="000F792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enQuanYi Micro Hei">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3B66"/>
    <w:rsid w:val="0003707F"/>
    <w:rsid w:val="000F792E"/>
    <w:rsid w:val="00197C02"/>
    <w:rsid w:val="003666BB"/>
    <w:rsid w:val="003A667F"/>
    <w:rsid w:val="00434D9C"/>
    <w:rsid w:val="00477393"/>
    <w:rsid w:val="0065431D"/>
    <w:rsid w:val="006E1228"/>
    <w:rsid w:val="007D7354"/>
    <w:rsid w:val="00833B66"/>
    <w:rsid w:val="008C55BB"/>
    <w:rsid w:val="009E153D"/>
    <w:rsid w:val="00C33230"/>
    <w:rsid w:val="00D43528"/>
    <w:rsid w:val="00E04C46"/>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4B5B177-0432-400D-9E27-82C2A580CA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3B66"/>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833B6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forumenlinea" TargetMode="External"/><Relationship Id="rId3" Type="http://schemas.openxmlformats.org/officeDocument/2006/relationships/webSettings" Target="webSettings.xml"/><Relationship Id="rId7" Type="http://schemas.openxmlformats.org/officeDocument/2006/relationships/hyperlink" Target="http://www.forumenlinea.com/"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index.php/aportaciones" TargetMode="External"/><Relationship Id="rId11" Type="http://schemas.openxmlformats.org/officeDocument/2006/relationships/fontTable" Target="fontTable.xml"/><Relationship Id="rId5" Type="http://schemas.openxmlformats.org/officeDocument/2006/relationships/hyperlink" Target="http://www.forumenlinea.com/" TargetMode="External"/><Relationship Id="rId10" Type="http://schemas.openxmlformats.org/officeDocument/2006/relationships/hyperlink" Target="http://www.twitter.com/" TargetMode="External"/><Relationship Id="rId4" Type="http://schemas.openxmlformats.org/officeDocument/2006/relationships/hyperlink" Target="mailto:cechimex@unam.mx" TargetMode="External"/><Relationship Id="rId9" Type="http://schemas.openxmlformats.org/officeDocument/2006/relationships/hyperlink" Target="mailto:forum@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TotalTime>
  <Pages>2</Pages>
  <Words>844</Words>
  <Characters>4647</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6</cp:revision>
  <dcterms:created xsi:type="dcterms:W3CDTF">2020-01-12T01:54:00Z</dcterms:created>
  <dcterms:modified xsi:type="dcterms:W3CDTF">2020-01-14T15:29:00Z</dcterms:modified>
</cp:coreProperties>
</file>