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EEE" w:rsidRPr="002F7967" w:rsidRDefault="00D43EEE" w:rsidP="00D43EEE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F796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43EEE" w:rsidRPr="002F7967" w:rsidRDefault="00D43EEE" w:rsidP="00D43EEE">
      <w:pPr>
        <w:jc w:val="both"/>
        <w:rPr>
          <w:rFonts w:ascii="Arial" w:hAnsi="Arial" w:cs="Arial"/>
          <w:color w:val="000000" w:themeColor="text1"/>
        </w:rPr>
      </w:pPr>
    </w:p>
    <w:p w:rsidR="00D43EEE" w:rsidRPr="002F7967" w:rsidRDefault="002D6A03" w:rsidP="002D6A0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F7967">
        <w:rPr>
          <w:rFonts w:ascii="Arial" w:hAnsi="Arial" w:cs="Arial"/>
          <w:b/>
          <w:color w:val="000000" w:themeColor="text1"/>
          <w:sz w:val="36"/>
          <w:szCs w:val="36"/>
        </w:rPr>
        <w:t xml:space="preserve">Primer </w:t>
      </w:r>
      <w:proofErr w:type="spellStart"/>
      <w:r w:rsidRPr="002F7967">
        <w:rPr>
          <w:rFonts w:ascii="Arial" w:hAnsi="Arial" w:cs="Arial"/>
          <w:b/>
          <w:color w:val="000000" w:themeColor="text1"/>
          <w:sz w:val="36"/>
          <w:szCs w:val="36"/>
        </w:rPr>
        <w:t>reculamiento</w:t>
      </w:r>
      <w:proofErr w:type="spellEnd"/>
      <w:r w:rsidRPr="002F7967">
        <w:rPr>
          <w:rFonts w:ascii="Arial" w:hAnsi="Arial" w:cs="Arial"/>
          <w:b/>
          <w:color w:val="000000" w:themeColor="text1"/>
          <w:sz w:val="36"/>
          <w:szCs w:val="36"/>
        </w:rPr>
        <w:t xml:space="preserve"> de García Luna</w:t>
      </w:r>
    </w:p>
    <w:p w:rsidR="00D43EEE" w:rsidRPr="002F7967" w:rsidRDefault="00D43EEE" w:rsidP="00D43EEE">
      <w:pPr>
        <w:jc w:val="both"/>
        <w:rPr>
          <w:rFonts w:ascii="Arial" w:hAnsi="Arial" w:cs="Arial"/>
          <w:color w:val="000000" w:themeColor="text1"/>
        </w:rPr>
      </w:pPr>
    </w:p>
    <w:p w:rsidR="00D43EEE" w:rsidRPr="002F7967" w:rsidRDefault="00D43EEE" w:rsidP="00D43EEE">
      <w:pPr>
        <w:jc w:val="both"/>
        <w:rPr>
          <w:rFonts w:ascii="Arial" w:hAnsi="Arial" w:cs="Arial"/>
          <w:b/>
          <w:color w:val="000000" w:themeColor="text1"/>
        </w:rPr>
      </w:pPr>
      <w:r w:rsidRPr="002F7967">
        <w:rPr>
          <w:rFonts w:ascii="Arial" w:hAnsi="Arial" w:cs="Arial"/>
          <w:b/>
          <w:color w:val="000000" w:themeColor="text1"/>
        </w:rPr>
        <w:t>Eduardo Ibarra Aguirre</w:t>
      </w:r>
    </w:p>
    <w:p w:rsidR="00D94F76" w:rsidRPr="002F7967" w:rsidRDefault="00D94F76" w:rsidP="00D43EEE">
      <w:pPr>
        <w:jc w:val="both"/>
        <w:rPr>
          <w:rFonts w:ascii="Arial" w:hAnsi="Arial" w:cs="Arial"/>
          <w:color w:val="000000" w:themeColor="text1"/>
        </w:rPr>
      </w:pPr>
    </w:p>
    <w:p w:rsidR="00AB62F8" w:rsidRPr="002F7967" w:rsidRDefault="00AB62F8" w:rsidP="00AB62F8">
      <w:pPr>
        <w:jc w:val="both"/>
        <w:rPr>
          <w:rFonts w:ascii="Arial" w:hAnsi="Arial" w:cs="Arial"/>
          <w:color w:val="000000" w:themeColor="text1"/>
        </w:rPr>
      </w:pPr>
      <w:r w:rsidRPr="002F7967">
        <w:rPr>
          <w:rFonts w:ascii="Arial" w:hAnsi="Arial" w:cs="Arial"/>
          <w:color w:val="000000" w:themeColor="text1"/>
        </w:rPr>
        <w:t>No transcurrió ni siquiera un mes de la detención del súper policía del sexenio de Felipe Calderón (2006-12), el 9 de diciembre en Dallas, Texas, por los cuatro cargos que le imputan de conspiración de narcotráfico de cocaína y declaraciones falsas a las autoridades estadunidenses, cuando ya reculó en toda la línea sobre su estrategia de declarase inocente que pregon</w:t>
      </w:r>
      <w:r w:rsidR="008261E9" w:rsidRPr="002F7967">
        <w:rPr>
          <w:rFonts w:ascii="Arial" w:hAnsi="Arial" w:cs="Arial"/>
          <w:color w:val="000000" w:themeColor="text1"/>
        </w:rPr>
        <w:t>ó</w:t>
      </w:r>
      <w:r w:rsidRPr="002F7967">
        <w:rPr>
          <w:rFonts w:ascii="Arial" w:hAnsi="Arial" w:cs="Arial"/>
          <w:color w:val="000000" w:themeColor="text1"/>
        </w:rPr>
        <w:t xml:space="preserve"> en los medios su abogado </w:t>
      </w:r>
      <w:r w:rsidRPr="002F7967">
        <w:rPr>
          <w:rFonts w:ascii="Arial" w:hAnsi="Arial" w:cs="Arial"/>
          <w:bCs/>
          <w:color w:val="000000" w:themeColor="text1"/>
        </w:rPr>
        <w:t>Juan Pablo Morillo qu</w:t>
      </w:r>
      <w:r w:rsidR="002D6A03" w:rsidRPr="002F7967">
        <w:rPr>
          <w:rFonts w:ascii="Arial" w:hAnsi="Arial" w:cs="Arial"/>
          <w:bCs/>
          <w:color w:val="000000" w:themeColor="text1"/>
        </w:rPr>
        <w:t>ien</w:t>
      </w:r>
      <w:r w:rsidRPr="002F7967">
        <w:rPr>
          <w:rFonts w:ascii="Arial" w:hAnsi="Arial" w:cs="Arial"/>
          <w:bCs/>
          <w:color w:val="000000" w:themeColor="text1"/>
        </w:rPr>
        <w:t xml:space="preserve"> juraba </w:t>
      </w:r>
      <w:r w:rsidRPr="002F7967">
        <w:rPr>
          <w:rFonts w:ascii="Arial" w:hAnsi="Arial" w:cs="Arial"/>
          <w:color w:val="000000" w:themeColor="text1"/>
        </w:rPr>
        <w:t xml:space="preserve">que el amigo </w:t>
      </w:r>
      <w:r w:rsidR="002D6A03" w:rsidRPr="002F7967">
        <w:rPr>
          <w:rFonts w:ascii="Arial" w:hAnsi="Arial" w:cs="Arial"/>
          <w:color w:val="000000" w:themeColor="text1"/>
        </w:rPr>
        <w:t xml:space="preserve">consentido </w:t>
      </w:r>
      <w:r w:rsidRPr="002F7967">
        <w:rPr>
          <w:rFonts w:ascii="Arial" w:hAnsi="Arial" w:cs="Arial"/>
          <w:color w:val="000000" w:themeColor="text1"/>
        </w:rPr>
        <w:t>de</w:t>
      </w:r>
      <w:r w:rsidR="00395852" w:rsidRPr="002F7967">
        <w:rPr>
          <w:rFonts w:ascii="Arial" w:hAnsi="Arial" w:cs="Arial"/>
          <w:color w:val="000000" w:themeColor="text1"/>
        </w:rPr>
        <w:t>l</w:t>
      </w:r>
      <w:r w:rsidRPr="002F7967">
        <w:rPr>
          <w:rFonts w:ascii="Arial" w:hAnsi="Arial" w:cs="Arial"/>
          <w:color w:val="000000" w:themeColor="text1"/>
        </w:rPr>
        <w:t xml:space="preserve"> </w:t>
      </w:r>
      <w:r w:rsidR="002B3ED5" w:rsidRPr="002F7967">
        <w:rPr>
          <w:rFonts w:ascii="Arial" w:hAnsi="Arial" w:cs="Arial"/>
          <w:color w:val="000000" w:themeColor="text1"/>
        </w:rPr>
        <w:t xml:space="preserve">fraudulento </w:t>
      </w:r>
      <w:r w:rsidR="00395852" w:rsidRPr="002F7967">
        <w:rPr>
          <w:rFonts w:ascii="Arial" w:hAnsi="Arial" w:cs="Arial"/>
          <w:color w:val="000000" w:themeColor="text1"/>
        </w:rPr>
        <w:t xml:space="preserve">expresidente </w:t>
      </w:r>
      <w:r w:rsidRPr="002F7967">
        <w:rPr>
          <w:rFonts w:ascii="Arial" w:hAnsi="Arial" w:cs="Arial"/>
          <w:color w:val="000000" w:themeColor="text1"/>
        </w:rPr>
        <w:t xml:space="preserve">“no tiene ninguna intención de declararse culpable, sino que tiene toda la intención de defenderse. Y tampoco tiene la intención de llegar a ningún tipo </w:t>
      </w:r>
      <w:r w:rsidR="0094661A">
        <w:rPr>
          <w:rFonts w:ascii="Arial" w:hAnsi="Arial" w:cs="Arial"/>
          <w:color w:val="000000" w:themeColor="text1"/>
        </w:rPr>
        <w:t xml:space="preserve">de </w:t>
      </w:r>
      <w:r w:rsidRPr="002F7967">
        <w:rPr>
          <w:rFonts w:ascii="Arial" w:hAnsi="Arial" w:cs="Arial"/>
          <w:color w:val="000000" w:themeColor="text1"/>
        </w:rPr>
        <w:t>acuerdo con el gobierno de Estados Unidos o de México”.</w:t>
      </w:r>
    </w:p>
    <w:p w:rsidR="00F62260" w:rsidRPr="002F7967" w:rsidRDefault="002B3ED5" w:rsidP="002B3ED5">
      <w:pPr>
        <w:ind w:firstLine="708"/>
        <w:jc w:val="both"/>
        <w:rPr>
          <w:rFonts w:ascii="Arial" w:hAnsi="Arial" w:cs="Arial"/>
          <w:color w:val="000000" w:themeColor="text1"/>
        </w:rPr>
      </w:pPr>
      <w:r w:rsidRPr="002F7967">
        <w:rPr>
          <w:rFonts w:ascii="Arial" w:hAnsi="Arial" w:cs="Arial"/>
          <w:color w:val="000000" w:themeColor="text1"/>
        </w:rPr>
        <w:t>Dicen bien</w:t>
      </w:r>
      <w:r w:rsidR="002D6A03" w:rsidRPr="002F7967">
        <w:rPr>
          <w:rFonts w:ascii="Arial" w:hAnsi="Arial" w:cs="Arial"/>
          <w:color w:val="000000" w:themeColor="text1"/>
        </w:rPr>
        <w:t xml:space="preserve"> nuestros mayores,</w:t>
      </w:r>
      <w:r w:rsidRPr="002F7967">
        <w:rPr>
          <w:rFonts w:ascii="Arial" w:hAnsi="Arial" w:cs="Arial"/>
          <w:color w:val="000000" w:themeColor="text1"/>
        </w:rPr>
        <w:t xml:space="preserve"> c</w:t>
      </w:r>
      <w:r w:rsidR="00395852" w:rsidRPr="002F7967">
        <w:rPr>
          <w:rFonts w:ascii="Arial" w:hAnsi="Arial" w:cs="Arial"/>
          <w:color w:val="000000" w:themeColor="text1"/>
        </w:rPr>
        <w:t xml:space="preserve">ae más pronto un hablador que un cojo. Y el </w:t>
      </w:r>
      <w:r w:rsidR="0040571D" w:rsidRPr="002F7967">
        <w:rPr>
          <w:rFonts w:ascii="Arial" w:hAnsi="Arial" w:cs="Arial"/>
          <w:color w:val="000000" w:themeColor="text1"/>
        </w:rPr>
        <w:t xml:space="preserve">exsecretario de Seguridad Pública </w:t>
      </w:r>
      <w:r w:rsidR="00F62260" w:rsidRPr="002F7967">
        <w:rPr>
          <w:rFonts w:ascii="Arial" w:hAnsi="Arial" w:cs="Arial"/>
          <w:color w:val="000000" w:themeColor="text1"/>
        </w:rPr>
        <w:t xml:space="preserve">ya </w:t>
      </w:r>
      <w:r w:rsidR="0040571D" w:rsidRPr="002F7967">
        <w:rPr>
          <w:rFonts w:ascii="Arial" w:hAnsi="Arial" w:cs="Arial"/>
          <w:color w:val="000000" w:themeColor="text1"/>
        </w:rPr>
        <w:t>negocia con fiscales federales en Brooklyn</w:t>
      </w:r>
      <w:r w:rsidR="00395852" w:rsidRPr="002F7967">
        <w:rPr>
          <w:rFonts w:ascii="Arial" w:hAnsi="Arial" w:cs="Arial"/>
          <w:color w:val="000000" w:themeColor="text1"/>
        </w:rPr>
        <w:t xml:space="preserve">, Nueva York, </w:t>
      </w:r>
      <w:r w:rsidR="0040571D" w:rsidRPr="002F7967">
        <w:rPr>
          <w:rFonts w:ascii="Arial" w:hAnsi="Arial" w:cs="Arial"/>
          <w:color w:val="000000" w:themeColor="text1"/>
        </w:rPr>
        <w:t xml:space="preserve">para llegar a un acuerdo y evitar un juicio por cargos de facilitar operaciones de narcotráfico para el </w:t>
      </w:r>
      <w:r w:rsidR="00395852" w:rsidRPr="002F7967">
        <w:rPr>
          <w:rFonts w:ascii="Arial" w:hAnsi="Arial" w:cs="Arial"/>
          <w:color w:val="000000" w:themeColor="text1"/>
        </w:rPr>
        <w:t>C</w:t>
      </w:r>
      <w:r w:rsidR="0040571D" w:rsidRPr="002F7967">
        <w:rPr>
          <w:rFonts w:ascii="Arial" w:hAnsi="Arial" w:cs="Arial"/>
          <w:iCs/>
          <w:color w:val="000000" w:themeColor="text1"/>
        </w:rPr>
        <w:t xml:space="preserve">ártel </w:t>
      </w:r>
      <w:r w:rsidR="00395852" w:rsidRPr="002F7967">
        <w:rPr>
          <w:rFonts w:ascii="Arial" w:hAnsi="Arial" w:cs="Arial"/>
          <w:color w:val="000000" w:themeColor="text1"/>
        </w:rPr>
        <w:t>de Sinaloa que comandaba Joaquín Guzmán</w:t>
      </w:r>
      <w:r w:rsidRPr="002F7967">
        <w:rPr>
          <w:rFonts w:ascii="Arial" w:hAnsi="Arial" w:cs="Arial"/>
          <w:color w:val="000000" w:themeColor="text1"/>
        </w:rPr>
        <w:t xml:space="preserve"> Loera</w:t>
      </w:r>
      <w:r w:rsidR="00395852" w:rsidRPr="002F7967">
        <w:rPr>
          <w:rFonts w:ascii="Arial" w:hAnsi="Arial" w:cs="Arial"/>
          <w:color w:val="000000" w:themeColor="text1"/>
        </w:rPr>
        <w:t xml:space="preserve">, pero Maribel Hernández asegura en </w:t>
      </w:r>
      <w:r w:rsidR="002D6A03" w:rsidRPr="002F7967">
        <w:rPr>
          <w:rFonts w:ascii="Arial" w:hAnsi="Arial" w:cs="Arial"/>
          <w:color w:val="000000" w:themeColor="text1"/>
        </w:rPr>
        <w:t xml:space="preserve">el libro </w:t>
      </w:r>
      <w:r w:rsidR="00395852" w:rsidRPr="002F7967">
        <w:rPr>
          <w:rFonts w:ascii="Arial" w:hAnsi="Arial" w:cs="Arial"/>
          <w:i/>
          <w:color w:val="000000" w:themeColor="text1"/>
        </w:rPr>
        <w:t>El traidor</w:t>
      </w:r>
      <w:r w:rsidR="00F62260" w:rsidRPr="002F7967">
        <w:rPr>
          <w:rFonts w:ascii="Arial" w:hAnsi="Arial" w:cs="Arial"/>
          <w:i/>
          <w:color w:val="000000" w:themeColor="text1"/>
        </w:rPr>
        <w:t xml:space="preserve"> </w:t>
      </w:r>
      <w:r w:rsidR="00395852" w:rsidRPr="002F7967">
        <w:rPr>
          <w:rFonts w:ascii="Arial" w:hAnsi="Arial" w:cs="Arial"/>
          <w:color w:val="000000" w:themeColor="text1"/>
        </w:rPr>
        <w:t xml:space="preserve">que desde hace medio siglo lo dirige Mario Zambada García, un </w:t>
      </w:r>
      <w:r w:rsidRPr="002F7967">
        <w:rPr>
          <w:rFonts w:ascii="Arial" w:hAnsi="Arial" w:cs="Arial"/>
          <w:color w:val="000000" w:themeColor="text1"/>
        </w:rPr>
        <w:t xml:space="preserve">súper </w:t>
      </w:r>
      <w:r w:rsidR="00395852" w:rsidRPr="002F7967">
        <w:rPr>
          <w:rFonts w:ascii="Arial" w:hAnsi="Arial" w:cs="Arial"/>
          <w:color w:val="000000" w:themeColor="text1"/>
        </w:rPr>
        <w:t>capo protegido tanto por autoridades de México como de EU</w:t>
      </w:r>
      <w:r w:rsidR="00F62260" w:rsidRPr="002F7967">
        <w:rPr>
          <w:rFonts w:ascii="Arial" w:hAnsi="Arial" w:cs="Arial"/>
          <w:color w:val="000000" w:themeColor="text1"/>
        </w:rPr>
        <w:t xml:space="preserve"> hasta el punto </w:t>
      </w:r>
      <w:r w:rsidR="00D03374" w:rsidRPr="002F7967">
        <w:rPr>
          <w:rFonts w:ascii="Arial" w:hAnsi="Arial" w:cs="Arial"/>
          <w:color w:val="000000" w:themeColor="text1"/>
        </w:rPr>
        <w:t xml:space="preserve">de </w:t>
      </w:r>
      <w:r w:rsidR="00F62260" w:rsidRPr="002F7967">
        <w:rPr>
          <w:rFonts w:ascii="Arial" w:hAnsi="Arial" w:cs="Arial"/>
          <w:color w:val="000000" w:themeColor="text1"/>
        </w:rPr>
        <w:t xml:space="preserve">hacerlo aparecer como par </w:t>
      </w:r>
      <w:r w:rsidRPr="002F7967">
        <w:rPr>
          <w:rFonts w:ascii="Arial" w:hAnsi="Arial" w:cs="Arial"/>
          <w:color w:val="000000" w:themeColor="text1"/>
        </w:rPr>
        <w:t xml:space="preserve">e incluso subordinado a su compadre </w:t>
      </w:r>
      <w:r w:rsidR="00F62260" w:rsidRPr="002F7967">
        <w:rPr>
          <w:rFonts w:ascii="Arial" w:hAnsi="Arial" w:cs="Arial"/>
          <w:color w:val="000000" w:themeColor="text1"/>
        </w:rPr>
        <w:t>el Chapo</w:t>
      </w:r>
      <w:r w:rsidR="00395852" w:rsidRPr="002F7967">
        <w:rPr>
          <w:rFonts w:ascii="Arial" w:hAnsi="Arial" w:cs="Arial"/>
          <w:color w:val="000000" w:themeColor="text1"/>
        </w:rPr>
        <w:t xml:space="preserve">. </w:t>
      </w:r>
      <w:r w:rsidR="00F62260" w:rsidRPr="002F7967">
        <w:rPr>
          <w:rFonts w:ascii="Arial" w:hAnsi="Arial" w:cs="Arial"/>
          <w:color w:val="000000" w:themeColor="text1"/>
        </w:rPr>
        <w:t xml:space="preserve">Las relaciones corruptas y la colusión con capos de los consorcios criminales son </w:t>
      </w:r>
      <w:r w:rsidR="002D6A03" w:rsidRPr="002F7967">
        <w:rPr>
          <w:rFonts w:ascii="Arial" w:hAnsi="Arial" w:cs="Arial"/>
          <w:color w:val="000000" w:themeColor="text1"/>
        </w:rPr>
        <w:t>frecuentes</w:t>
      </w:r>
      <w:r w:rsidR="00F62260" w:rsidRPr="002F7967">
        <w:rPr>
          <w:rFonts w:ascii="Arial" w:hAnsi="Arial" w:cs="Arial"/>
          <w:color w:val="000000" w:themeColor="text1"/>
        </w:rPr>
        <w:t xml:space="preserve"> </w:t>
      </w:r>
      <w:r w:rsidR="002D6A03" w:rsidRPr="002F7967">
        <w:rPr>
          <w:rFonts w:ascii="Arial" w:hAnsi="Arial" w:cs="Arial"/>
          <w:color w:val="000000" w:themeColor="text1"/>
        </w:rPr>
        <w:t>en</w:t>
      </w:r>
      <w:r w:rsidR="00F62260" w:rsidRPr="002F7967">
        <w:rPr>
          <w:rFonts w:ascii="Arial" w:hAnsi="Arial" w:cs="Arial"/>
          <w:color w:val="000000" w:themeColor="text1"/>
        </w:rPr>
        <w:t xml:space="preserve"> las agencias y autoridades de Estados Unidos y de México, pero la gran demanda de narcóticos ilícitos, el negocio de la venta de armas y la gigantesca lavadora de “dinero sucio” se encuentra al sur de</w:t>
      </w:r>
      <w:r w:rsidR="00D03374" w:rsidRPr="002F7967">
        <w:rPr>
          <w:rFonts w:ascii="Arial" w:hAnsi="Arial" w:cs="Arial"/>
          <w:color w:val="000000" w:themeColor="text1"/>
        </w:rPr>
        <w:t>l</w:t>
      </w:r>
      <w:r w:rsidR="00F62260" w:rsidRPr="002F7967">
        <w:rPr>
          <w:rFonts w:ascii="Arial" w:hAnsi="Arial" w:cs="Arial"/>
          <w:color w:val="000000" w:themeColor="text1"/>
        </w:rPr>
        <w:t xml:space="preserve"> Bravo.</w:t>
      </w:r>
    </w:p>
    <w:p w:rsidR="00F62260" w:rsidRPr="002F7967" w:rsidRDefault="00F62260" w:rsidP="002D6A03">
      <w:pPr>
        <w:ind w:firstLine="708"/>
        <w:jc w:val="both"/>
        <w:rPr>
          <w:rFonts w:ascii="Arial" w:hAnsi="Arial" w:cs="Arial"/>
          <w:color w:val="000000" w:themeColor="text1"/>
        </w:rPr>
      </w:pPr>
      <w:r w:rsidRPr="002F7967">
        <w:rPr>
          <w:rFonts w:ascii="Arial" w:hAnsi="Arial" w:cs="Arial"/>
          <w:color w:val="000000" w:themeColor="text1"/>
        </w:rPr>
        <w:t xml:space="preserve">Nada más por ello es impensable la pacificación </w:t>
      </w:r>
      <w:r w:rsidR="002B3ED5" w:rsidRPr="002F7967">
        <w:rPr>
          <w:rFonts w:ascii="Arial" w:hAnsi="Arial" w:cs="Arial"/>
          <w:color w:val="000000" w:themeColor="text1"/>
        </w:rPr>
        <w:t xml:space="preserve">sustancial </w:t>
      </w:r>
      <w:r w:rsidRPr="002F7967">
        <w:rPr>
          <w:rFonts w:ascii="Arial" w:hAnsi="Arial" w:cs="Arial"/>
          <w:color w:val="000000" w:themeColor="text1"/>
        </w:rPr>
        <w:t>de nuestro país mientras Washington y sus múltiples agencias de seguridad</w:t>
      </w:r>
      <w:r w:rsidR="002B3ED5" w:rsidRPr="002F7967">
        <w:rPr>
          <w:rFonts w:ascii="Arial" w:hAnsi="Arial" w:cs="Arial"/>
          <w:color w:val="000000" w:themeColor="text1"/>
        </w:rPr>
        <w:t>,</w:t>
      </w:r>
      <w:r w:rsidRPr="002F7967">
        <w:rPr>
          <w:rFonts w:ascii="Arial" w:hAnsi="Arial" w:cs="Arial"/>
          <w:color w:val="000000" w:themeColor="text1"/>
        </w:rPr>
        <w:t xml:space="preserve"> en primerísimo lugar el Pentágono</w:t>
      </w:r>
      <w:r w:rsidR="002B3ED5" w:rsidRPr="002F7967">
        <w:rPr>
          <w:rFonts w:ascii="Arial" w:hAnsi="Arial" w:cs="Arial"/>
          <w:color w:val="000000" w:themeColor="text1"/>
        </w:rPr>
        <w:t xml:space="preserve"> </w:t>
      </w:r>
      <w:r w:rsidR="008261E9" w:rsidRPr="002F7967">
        <w:rPr>
          <w:rFonts w:ascii="Arial" w:hAnsi="Arial" w:cs="Arial"/>
          <w:color w:val="000000" w:themeColor="text1"/>
        </w:rPr>
        <w:t>en contubernio con e</w:t>
      </w:r>
      <w:r w:rsidR="002B3ED5" w:rsidRPr="002F7967">
        <w:rPr>
          <w:rFonts w:ascii="Arial" w:hAnsi="Arial" w:cs="Arial"/>
          <w:color w:val="000000" w:themeColor="text1"/>
        </w:rPr>
        <w:t>l complejo militar-industrial,</w:t>
      </w:r>
      <w:r w:rsidRPr="002F7967">
        <w:rPr>
          <w:rFonts w:ascii="Arial" w:hAnsi="Arial" w:cs="Arial"/>
          <w:color w:val="000000" w:themeColor="text1"/>
        </w:rPr>
        <w:t xml:space="preserve"> no hagan frente al enorme consumo</w:t>
      </w:r>
      <w:r w:rsidR="002D6A03" w:rsidRPr="002F7967">
        <w:rPr>
          <w:rFonts w:ascii="Arial" w:hAnsi="Arial" w:cs="Arial"/>
          <w:color w:val="000000" w:themeColor="text1"/>
        </w:rPr>
        <w:t xml:space="preserve"> de drogas ilícitas</w:t>
      </w:r>
      <w:r w:rsidRPr="002F7967">
        <w:rPr>
          <w:rFonts w:ascii="Arial" w:hAnsi="Arial" w:cs="Arial"/>
          <w:color w:val="000000" w:themeColor="text1"/>
        </w:rPr>
        <w:t>, la gigantesca lavador</w:t>
      </w:r>
      <w:r w:rsidR="002B3ED5" w:rsidRPr="002F7967">
        <w:rPr>
          <w:rFonts w:ascii="Arial" w:hAnsi="Arial" w:cs="Arial"/>
          <w:color w:val="000000" w:themeColor="text1"/>
        </w:rPr>
        <w:t>a</w:t>
      </w:r>
      <w:r w:rsidRPr="002F7967">
        <w:rPr>
          <w:rFonts w:ascii="Arial" w:hAnsi="Arial" w:cs="Arial"/>
          <w:color w:val="000000" w:themeColor="text1"/>
        </w:rPr>
        <w:t xml:space="preserve"> </w:t>
      </w:r>
      <w:r w:rsidR="002D6A03" w:rsidRPr="002F7967">
        <w:rPr>
          <w:rFonts w:ascii="Arial" w:hAnsi="Arial" w:cs="Arial"/>
          <w:color w:val="000000" w:themeColor="text1"/>
        </w:rPr>
        <w:t xml:space="preserve">financiera </w:t>
      </w:r>
      <w:r w:rsidRPr="002F7967">
        <w:rPr>
          <w:rFonts w:ascii="Arial" w:hAnsi="Arial" w:cs="Arial"/>
          <w:color w:val="000000" w:themeColor="text1"/>
        </w:rPr>
        <w:t>y la venta de armas</w:t>
      </w:r>
      <w:r w:rsidR="008261E9" w:rsidRPr="002F7967">
        <w:rPr>
          <w:rFonts w:ascii="Arial" w:hAnsi="Arial" w:cs="Arial"/>
          <w:color w:val="000000" w:themeColor="text1"/>
        </w:rPr>
        <w:t xml:space="preserve"> a las bandas aztecas</w:t>
      </w:r>
      <w:r w:rsidRPr="002F7967">
        <w:rPr>
          <w:rFonts w:ascii="Arial" w:hAnsi="Arial" w:cs="Arial"/>
          <w:color w:val="000000" w:themeColor="text1"/>
        </w:rPr>
        <w:t>.</w:t>
      </w:r>
    </w:p>
    <w:p w:rsidR="00D94F76" w:rsidRPr="002F7967" w:rsidRDefault="002B3ED5" w:rsidP="008261E9">
      <w:pPr>
        <w:ind w:firstLine="708"/>
        <w:jc w:val="both"/>
        <w:rPr>
          <w:rFonts w:ascii="Arial" w:hAnsi="Arial" w:cs="Arial"/>
          <w:bCs/>
          <w:color w:val="000000" w:themeColor="text1"/>
        </w:rPr>
      </w:pPr>
      <w:r w:rsidRPr="002F7967">
        <w:rPr>
          <w:rFonts w:ascii="Arial" w:hAnsi="Arial" w:cs="Arial"/>
          <w:color w:val="000000" w:themeColor="text1"/>
        </w:rPr>
        <w:t xml:space="preserve">Si el director y dueño de García Luna </w:t>
      </w:r>
      <w:proofErr w:type="spellStart"/>
      <w:r w:rsidRPr="002F7967">
        <w:rPr>
          <w:rFonts w:ascii="Arial" w:hAnsi="Arial" w:cs="Arial"/>
          <w:color w:val="000000" w:themeColor="text1"/>
        </w:rPr>
        <w:t>Productions</w:t>
      </w:r>
      <w:proofErr w:type="spellEnd"/>
      <w:r w:rsidRPr="002F7967">
        <w:rPr>
          <w:rFonts w:ascii="Arial" w:hAnsi="Arial" w:cs="Arial"/>
          <w:color w:val="000000" w:themeColor="text1"/>
        </w:rPr>
        <w:t xml:space="preserve"> </w:t>
      </w:r>
      <w:r w:rsidR="00B02A8E" w:rsidRPr="002F7967">
        <w:rPr>
          <w:rFonts w:ascii="Arial" w:hAnsi="Arial" w:cs="Arial"/>
          <w:color w:val="000000" w:themeColor="text1"/>
        </w:rPr>
        <w:t>–</w:t>
      </w:r>
      <w:r w:rsidRPr="002F7967">
        <w:rPr>
          <w:rFonts w:ascii="Arial" w:hAnsi="Arial" w:cs="Arial"/>
          <w:color w:val="000000" w:themeColor="text1"/>
        </w:rPr>
        <w:t xml:space="preserve">con el </w:t>
      </w:r>
      <w:r w:rsidR="00B02A8E" w:rsidRPr="002F7967">
        <w:rPr>
          <w:rFonts w:ascii="Arial" w:hAnsi="Arial" w:cs="Arial"/>
          <w:color w:val="000000" w:themeColor="text1"/>
        </w:rPr>
        <w:t xml:space="preserve">valioso </w:t>
      </w:r>
      <w:r w:rsidRPr="002F7967">
        <w:rPr>
          <w:rFonts w:ascii="Arial" w:hAnsi="Arial" w:cs="Arial"/>
          <w:color w:val="000000" w:themeColor="text1"/>
        </w:rPr>
        <w:t xml:space="preserve">auxilio de Carlos </w:t>
      </w:r>
      <w:proofErr w:type="spellStart"/>
      <w:r w:rsidRPr="002F7967">
        <w:rPr>
          <w:rFonts w:ascii="Arial" w:hAnsi="Arial" w:cs="Arial"/>
          <w:color w:val="000000" w:themeColor="text1"/>
        </w:rPr>
        <w:t>Loret</w:t>
      </w:r>
      <w:proofErr w:type="spellEnd"/>
      <w:r w:rsidRPr="002F7967">
        <w:rPr>
          <w:rFonts w:ascii="Arial" w:hAnsi="Arial" w:cs="Arial"/>
          <w:color w:val="000000" w:themeColor="text1"/>
        </w:rPr>
        <w:t xml:space="preserve"> de Mola y muchos periodistas y dirigentes de “ONG” como </w:t>
      </w:r>
      <w:r w:rsidR="00D94F76" w:rsidRPr="002F7967">
        <w:rPr>
          <w:rFonts w:ascii="Arial" w:hAnsi="Arial" w:cs="Arial"/>
          <w:color w:val="000000" w:themeColor="text1"/>
        </w:rPr>
        <w:t>Isabel Miranda</w:t>
      </w:r>
      <w:r w:rsidR="00B02A8E" w:rsidRPr="002F7967">
        <w:rPr>
          <w:rFonts w:ascii="Arial" w:hAnsi="Arial" w:cs="Arial"/>
          <w:color w:val="000000" w:themeColor="text1"/>
        </w:rPr>
        <w:t xml:space="preserve"> (Wallace)</w:t>
      </w:r>
      <w:r w:rsidRPr="002F7967">
        <w:rPr>
          <w:rFonts w:ascii="Arial" w:hAnsi="Arial" w:cs="Arial"/>
          <w:color w:val="000000" w:themeColor="text1"/>
        </w:rPr>
        <w:t xml:space="preserve">, </w:t>
      </w:r>
      <w:r w:rsidR="002D6A03" w:rsidRPr="002F7967">
        <w:rPr>
          <w:rFonts w:ascii="Arial" w:hAnsi="Arial" w:cs="Arial"/>
          <w:color w:val="000000" w:themeColor="text1"/>
        </w:rPr>
        <w:t xml:space="preserve">María </w:t>
      </w:r>
      <w:r w:rsidR="00D94F76" w:rsidRPr="002F7967">
        <w:rPr>
          <w:rFonts w:ascii="Arial" w:hAnsi="Arial" w:cs="Arial"/>
          <w:color w:val="000000" w:themeColor="text1"/>
        </w:rPr>
        <w:t xml:space="preserve">Elena </w:t>
      </w:r>
      <w:r w:rsidRPr="002F7967">
        <w:rPr>
          <w:rFonts w:ascii="Arial" w:hAnsi="Arial" w:cs="Arial"/>
          <w:color w:val="000000" w:themeColor="text1"/>
        </w:rPr>
        <w:t xml:space="preserve">Morera y </w:t>
      </w:r>
      <w:r w:rsidR="00D94F76" w:rsidRPr="002F7967">
        <w:rPr>
          <w:rFonts w:ascii="Arial" w:hAnsi="Arial" w:cs="Arial"/>
          <w:color w:val="000000" w:themeColor="text1"/>
        </w:rPr>
        <w:t xml:space="preserve">Alejandro </w:t>
      </w:r>
      <w:r w:rsidRPr="002F7967">
        <w:rPr>
          <w:rFonts w:ascii="Arial" w:hAnsi="Arial" w:cs="Arial"/>
          <w:color w:val="000000" w:themeColor="text1"/>
        </w:rPr>
        <w:t>Martí</w:t>
      </w:r>
      <w:r w:rsidR="00B02A8E" w:rsidRPr="002F7967">
        <w:rPr>
          <w:rFonts w:ascii="Arial" w:hAnsi="Arial" w:cs="Arial"/>
          <w:color w:val="000000" w:themeColor="text1"/>
        </w:rPr>
        <w:t>–</w:t>
      </w:r>
      <w:r w:rsidRPr="002F7967">
        <w:rPr>
          <w:rFonts w:ascii="Arial" w:hAnsi="Arial" w:cs="Arial"/>
          <w:color w:val="000000" w:themeColor="text1"/>
        </w:rPr>
        <w:t>,</w:t>
      </w:r>
      <w:r w:rsidR="00F62260" w:rsidRPr="002F7967">
        <w:rPr>
          <w:rFonts w:ascii="Arial" w:hAnsi="Arial" w:cs="Arial"/>
          <w:color w:val="000000" w:themeColor="text1"/>
        </w:rPr>
        <w:t xml:space="preserve"> </w:t>
      </w:r>
      <w:r w:rsidR="00D94F76" w:rsidRPr="002F7967">
        <w:rPr>
          <w:rFonts w:ascii="Arial" w:hAnsi="Arial" w:cs="Arial"/>
          <w:color w:val="000000" w:themeColor="text1"/>
        </w:rPr>
        <w:t xml:space="preserve">está dispuesto a declararse culpable para eludir una condena que podría implicar </w:t>
      </w:r>
      <w:r w:rsidR="008261E9" w:rsidRPr="002F7967">
        <w:rPr>
          <w:rFonts w:ascii="Arial" w:hAnsi="Arial" w:cs="Arial"/>
          <w:color w:val="000000" w:themeColor="text1"/>
        </w:rPr>
        <w:t xml:space="preserve">la </w:t>
      </w:r>
      <w:r w:rsidR="00D94F76" w:rsidRPr="002F7967">
        <w:rPr>
          <w:rFonts w:ascii="Arial" w:hAnsi="Arial" w:cs="Arial"/>
          <w:color w:val="000000" w:themeColor="text1"/>
        </w:rPr>
        <w:t>cadena perpetua y, por el contrario, obtener la libertad a la vuelta de un lustro o una década, ello significa que son</w:t>
      </w:r>
      <w:r w:rsidR="00395852" w:rsidRPr="002F7967">
        <w:rPr>
          <w:rFonts w:ascii="Arial" w:hAnsi="Arial" w:cs="Arial"/>
          <w:color w:val="000000" w:themeColor="text1"/>
        </w:rPr>
        <w:t xml:space="preserve"> ciertas algunas de las acusaciones en su contra</w:t>
      </w:r>
      <w:r w:rsidR="00D94F76" w:rsidRPr="002F7967">
        <w:rPr>
          <w:rFonts w:ascii="Arial" w:hAnsi="Arial" w:cs="Arial"/>
          <w:color w:val="000000" w:themeColor="text1"/>
        </w:rPr>
        <w:t xml:space="preserve">, que los fiscales tienen </w:t>
      </w:r>
      <w:r w:rsidR="00395852" w:rsidRPr="002F7967">
        <w:rPr>
          <w:rFonts w:ascii="Arial" w:hAnsi="Arial" w:cs="Arial"/>
          <w:color w:val="000000" w:themeColor="text1"/>
        </w:rPr>
        <w:t>evidencia</w:t>
      </w:r>
      <w:r w:rsidR="00D94F76" w:rsidRPr="002F7967">
        <w:rPr>
          <w:rFonts w:ascii="Arial" w:hAnsi="Arial" w:cs="Arial"/>
          <w:color w:val="000000" w:themeColor="text1"/>
        </w:rPr>
        <w:t>s</w:t>
      </w:r>
      <w:r w:rsidR="00395852" w:rsidRPr="002F7967">
        <w:rPr>
          <w:rFonts w:ascii="Arial" w:hAnsi="Arial" w:cs="Arial"/>
          <w:color w:val="000000" w:themeColor="text1"/>
        </w:rPr>
        <w:t xml:space="preserve"> </w:t>
      </w:r>
      <w:r w:rsidR="002F7967" w:rsidRPr="002F7967">
        <w:rPr>
          <w:rFonts w:ascii="Arial" w:hAnsi="Arial" w:cs="Arial"/>
          <w:color w:val="000000" w:themeColor="text1"/>
        </w:rPr>
        <w:t>sobre</w:t>
      </w:r>
      <w:r w:rsidR="00395852" w:rsidRPr="002F7967">
        <w:rPr>
          <w:rFonts w:ascii="Arial" w:hAnsi="Arial" w:cs="Arial"/>
          <w:color w:val="000000" w:themeColor="text1"/>
        </w:rPr>
        <w:t xml:space="preserve"> el </w:t>
      </w:r>
      <w:r w:rsidR="00395852" w:rsidRPr="002F7967">
        <w:rPr>
          <w:rFonts w:ascii="Arial" w:hAnsi="Arial" w:cs="Arial"/>
          <w:bCs/>
          <w:color w:val="000000" w:themeColor="text1"/>
        </w:rPr>
        <w:t xml:space="preserve">héroe de la </w:t>
      </w:r>
      <w:r w:rsidR="00D94F76" w:rsidRPr="002F7967">
        <w:rPr>
          <w:rFonts w:ascii="Arial" w:hAnsi="Arial" w:cs="Arial"/>
          <w:bCs/>
          <w:color w:val="000000" w:themeColor="text1"/>
        </w:rPr>
        <w:t xml:space="preserve">farsa de </w:t>
      </w:r>
      <w:r w:rsidR="00B02A8E" w:rsidRPr="002F7967">
        <w:rPr>
          <w:rFonts w:ascii="Arial" w:hAnsi="Arial" w:cs="Arial"/>
          <w:bCs/>
          <w:color w:val="000000" w:themeColor="text1"/>
        </w:rPr>
        <w:t xml:space="preserve">la </w:t>
      </w:r>
      <w:r w:rsidR="00D94F76" w:rsidRPr="002F7967">
        <w:rPr>
          <w:rFonts w:ascii="Arial" w:hAnsi="Arial" w:cs="Arial"/>
          <w:bCs/>
          <w:color w:val="000000" w:themeColor="text1"/>
        </w:rPr>
        <w:t>“</w:t>
      </w:r>
      <w:r w:rsidR="00395852" w:rsidRPr="002F7967">
        <w:rPr>
          <w:rFonts w:ascii="Arial" w:hAnsi="Arial" w:cs="Arial"/>
          <w:bCs/>
          <w:color w:val="000000" w:themeColor="text1"/>
        </w:rPr>
        <w:t>guerra contra el narco</w:t>
      </w:r>
      <w:r w:rsidR="00D94F76" w:rsidRPr="002F7967">
        <w:rPr>
          <w:rFonts w:ascii="Arial" w:hAnsi="Arial" w:cs="Arial"/>
          <w:bCs/>
          <w:color w:val="000000" w:themeColor="text1"/>
        </w:rPr>
        <w:t>”</w:t>
      </w:r>
      <w:r w:rsidR="00395852" w:rsidRPr="002F7967">
        <w:rPr>
          <w:rFonts w:ascii="Arial" w:hAnsi="Arial" w:cs="Arial"/>
          <w:bCs/>
          <w:color w:val="000000" w:themeColor="text1"/>
        </w:rPr>
        <w:t xml:space="preserve"> de Felipe </w:t>
      </w:r>
      <w:r w:rsidR="00D94F76" w:rsidRPr="002F7967">
        <w:rPr>
          <w:rFonts w:ascii="Arial" w:hAnsi="Arial" w:cs="Arial"/>
          <w:bCs/>
          <w:color w:val="000000" w:themeColor="text1"/>
        </w:rPr>
        <w:t>del Sagrado Corazón de Jesús.</w:t>
      </w:r>
      <w:r w:rsidR="00B02A8E" w:rsidRPr="002F7967">
        <w:rPr>
          <w:rFonts w:ascii="Arial" w:hAnsi="Arial" w:cs="Arial"/>
          <w:bCs/>
          <w:color w:val="000000" w:themeColor="text1"/>
        </w:rPr>
        <w:t xml:space="preserve"> O </w:t>
      </w:r>
      <w:r w:rsidR="002F7967" w:rsidRPr="002F7967">
        <w:rPr>
          <w:rFonts w:ascii="Arial" w:hAnsi="Arial" w:cs="Arial"/>
          <w:bCs/>
          <w:color w:val="000000" w:themeColor="text1"/>
        </w:rPr>
        <w:t>“</w:t>
      </w:r>
      <w:r w:rsidR="00B02A8E" w:rsidRPr="002F7967">
        <w:rPr>
          <w:rFonts w:ascii="Arial" w:hAnsi="Arial" w:cs="Arial"/>
          <w:bCs/>
          <w:color w:val="000000" w:themeColor="text1"/>
        </w:rPr>
        <w:t>guerra auténtica</w:t>
      </w:r>
      <w:r w:rsidR="002F7967" w:rsidRPr="002F7967">
        <w:rPr>
          <w:rFonts w:ascii="Arial" w:hAnsi="Arial" w:cs="Arial"/>
          <w:bCs/>
          <w:color w:val="000000" w:themeColor="text1"/>
        </w:rPr>
        <w:t>”</w:t>
      </w:r>
      <w:r w:rsidR="00B02A8E" w:rsidRPr="002F7967">
        <w:rPr>
          <w:rFonts w:ascii="Arial" w:hAnsi="Arial" w:cs="Arial"/>
          <w:bCs/>
          <w:color w:val="000000" w:themeColor="text1"/>
        </w:rPr>
        <w:t>, si usted quiere, pero sólo contra algunas bandas para dejar a buen resguardo la de Sinaloa a cambio de decenas de millones de dólares, de los q</w:t>
      </w:r>
      <w:r w:rsidR="00932177" w:rsidRPr="002F7967">
        <w:rPr>
          <w:rFonts w:ascii="Arial" w:hAnsi="Arial" w:cs="Arial"/>
          <w:bCs/>
          <w:color w:val="000000" w:themeColor="text1"/>
        </w:rPr>
        <w:t>u</w:t>
      </w:r>
      <w:r w:rsidR="00B02A8E" w:rsidRPr="002F7967">
        <w:rPr>
          <w:rFonts w:ascii="Arial" w:hAnsi="Arial" w:cs="Arial"/>
          <w:bCs/>
          <w:color w:val="000000" w:themeColor="text1"/>
        </w:rPr>
        <w:t xml:space="preserve">e juran y perjuran no estar enterados Vicente Fox y Felipe Calderón, los artífices de la </w:t>
      </w:r>
      <w:r w:rsidR="00B02A8E" w:rsidRPr="002F7967">
        <w:rPr>
          <w:rFonts w:ascii="Arial" w:hAnsi="Arial" w:cs="Arial"/>
          <w:bCs/>
          <w:i/>
          <w:color w:val="000000" w:themeColor="text1"/>
        </w:rPr>
        <w:t>docena trágica</w:t>
      </w:r>
      <w:r w:rsidR="00B02A8E" w:rsidRPr="002F7967">
        <w:rPr>
          <w:rFonts w:ascii="Arial" w:hAnsi="Arial" w:cs="Arial"/>
          <w:bCs/>
          <w:color w:val="000000" w:themeColor="text1"/>
        </w:rPr>
        <w:t xml:space="preserve">. Pero éste sueña con volver oculto en las faldas de su esposa Margarita </w:t>
      </w:r>
      <w:r w:rsidR="00932177" w:rsidRPr="002F7967">
        <w:rPr>
          <w:rFonts w:ascii="Arial" w:hAnsi="Arial" w:cs="Arial"/>
          <w:bCs/>
          <w:color w:val="000000" w:themeColor="text1"/>
        </w:rPr>
        <w:t>Zavala.</w:t>
      </w:r>
    </w:p>
    <w:p w:rsidR="00395852" w:rsidRPr="002F7967" w:rsidRDefault="00932177" w:rsidP="00E74A49">
      <w:pPr>
        <w:ind w:firstLine="708"/>
        <w:jc w:val="both"/>
        <w:rPr>
          <w:rFonts w:ascii="Arial" w:hAnsi="Arial" w:cs="Arial"/>
          <w:color w:val="000000" w:themeColor="text1"/>
        </w:rPr>
      </w:pPr>
      <w:r w:rsidRPr="002F7967">
        <w:rPr>
          <w:rFonts w:ascii="Arial" w:hAnsi="Arial" w:cs="Arial"/>
          <w:color w:val="000000" w:themeColor="text1"/>
        </w:rPr>
        <w:t>La negociación neoyorquina en curso puso a temblar</w:t>
      </w:r>
      <w:r w:rsidR="00E74A49" w:rsidRPr="002F7967">
        <w:rPr>
          <w:rFonts w:ascii="Arial" w:hAnsi="Arial" w:cs="Arial"/>
          <w:color w:val="000000" w:themeColor="text1"/>
        </w:rPr>
        <w:t xml:space="preserve">, </w:t>
      </w:r>
      <w:r w:rsidRPr="002F7967">
        <w:rPr>
          <w:rFonts w:ascii="Arial" w:hAnsi="Arial" w:cs="Arial"/>
          <w:color w:val="000000" w:themeColor="text1"/>
        </w:rPr>
        <w:t xml:space="preserve">a padecer insomnio a políticos del </w:t>
      </w:r>
      <w:r w:rsidR="00E74A49" w:rsidRPr="002F7967">
        <w:rPr>
          <w:rFonts w:ascii="Arial" w:hAnsi="Arial" w:cs="Arial"/>
          <w:color w:val="000000" w:themeColor="text1"/>
        </w:rPr>
        <w:t xml:space="preserve">primer círculo del </w:t>
      </w:r>
      <w:r w:rsidRPr="002F7967">
        <w:rPr>
          <w:rFonts w:ascii="Arial" w:hAnsi="Arial" w:cs="Arial"/>
          <w:color w:val="000000" w:themeColor="text1"/>
        </w:rPr>
        <w:t xml:space="preserve">Partido Acción Nacional, sus aliados y compañeros </w:t>
      </w:r>
      <w:r w:rsidRPr="002F7967">
        <w:rPr>
          <w:rFonts w:ascii="Arial" w:hAnsi="Arial" w:cs="Arial"/>
          <w:color w:val="000000" w:themeColor="text1"/>
        </w:rPr>
        <w:lastRenderedPageBreak/>
        <w:t xml:space="preserve">de viaje (¿tontos útiles?) que formaron parte del tinglado del que ahora no quieren acordarse, tan ocupados como están en </w:t>
      </w:r>
      <w:r w:rsidR="002F7967" w:rsidRPr="002F7967">
        <w:rPr>
          <w:rFonts w:ascii="Arial" w:hAnsi="Arial" w:cs="Arial"/>
          <w:color w:val="000000" w:themeColor="text1"/>
        </w:rPr>
        <w:t xml:space="preserve">colocar </w:t>
      </w:r>
      <w:r w:rsidRPr="002F7967">
        <w:rPr>
          <w:rFonts w:ascii="Arial" w:hAnsi="Arial" w:cs="Arial"/>
          <w:color w:val="000000" w:themeColor="text1"/>
        </w:rPr>
        <w:t>obstáculos y emprender campañas disfrazadas de análisis periodísticos</w:t>
      </w:r>
      <w:r w:rsidR="00E74A49" w:rsidRPr="002F7967">
        <w:rPr>
          <w:rFonts w:ascii="Arial" w:hAnsi="Arial" w:cs="Arial"/>
          <w:color w:val="000000" w:themeColor="text1"/>
        </w:rPr>
        <w:t xml:space="preserve"> y otras francamente con noticias falsas</w:t>
      </w:r>
      <w:r w:rsidRPr="002F7967">
        <w:rPr>
          <w:rFonts w:ascii="Arial" w:hAnsi="Arial" w:cs="Arial"/>
          <w:color w:val="000000" w:themeColor="text1"/>
        </w:rPr>
        <w:t xml:space="preserve"> </w:t>
      </w:r>
      <w:r w:rsidR="00E74A49" w:rsidRPr="002F7967">
        <w:rPr>
          <w:rFonts w:ascii="Arial" w:hAnsi="Arial" w:cs="Arial"/>
          <w:color w:val="000000" w:themeColor="text1"/>
        </w:rPr>
        <w:t xml:space="preserve">frente </w:t>
      </w:r>
      <w:r w:rsidRPr="002F7967">
        <w:rPr>
          <w:rFonts w:ascii="Arial" w:hAnsi="Arial" w:cs="Arial"/>
          <w:color w:val="000000" w:themeColor="text1"/>
        </w:rPr>
        <w:t>y en contra del rumbo que encabeza el presidente Andrés Manuel que ya recorre el mes 14</w:t>
      </w:r>
      <w:r w:rsidR="00E74A49" w:rsidRPr="002F7967">
        <w:rPr>
          <w:rFonts w:ascii="Arial" w:hAnsi="Arial" w:cs="Arial"/>
          <w:color w:val="000000" w:themeColor="text1"/>
        </w:rPr>
        <w:t xml:space="preserve"> del gobierno de la </w:t>
      </w:r>
      <w:r w:rsidR="00AF2957" w:rsidRPr="002F7967">
        <w:rPr>
          <w:rFonts w:ascii="Arial" w:hAnsi="Arial" w:cs="Arial"/>
          <w:color w:val="000000" w:themeColor="text1"/>
        </w:rPr>
        <w:t xml:space="preserve">Cuarta </w:t>
      </w:r>
      <w:r w:rsidR="00E74A49" w:rsidRPr="002F7967">
        <w:rPr>
          <w:rFonts w:ascii="Arial" w:hAnsi="Arial" w:cs="Arial"/>
          <w:color w:val="000000" w:themeColor="text1"/>
        </w:rPr>
        <w:t>T</w:t>
      </w:r>
      <w:r w:rsidR="00AF2957" w:rsidRPr="002F7967">
        <w:rPr>
          <w:rFonts w:ascii="Arial" w:hAnsi="Arial" w:cs="Arial"/>
          <w:color w:val="000000" w:themeColor="text1"/>
        </w:rPr>
        <w:t>ransformación, y</w:t>
      </w:r>
      <w:r w:rsidRPr="002F7967">
        <w:rPr>
          <w:rFonts w:ascii="Arial" w:hAnsi="Arial" w:cs="Arial"/>
          <w:color w:val="000000" w:themeColor="text1"/>
        </w:rPr>
        <w:t xml:space="preserve"> cerró el año según El Financiero, un diario fuera de toda sospecha </w:t>
      </w:r>
      <w:r w:rsidR="00E74A49" w:rsidRPr="002F7967">
        <w:rPr>
          <w:rFonts w:ascii="Arial" w:hAnsi="Arial" w:cs="Arial"/>
          <w:color w:val="000000" w:themeColor="text1"/>
        </w:rPr>
        <w:t xml:space="preserve">de ser </w:t>
      </w:r>
      <w:proofErr w:type="spellStart"/>
      <w:r w:rsidRPr="002F7967">
        <w:rPr>
          <w:rFonts w:ascii="Arial" w:hAnsi="Arial" w:cs="Arial"/>
          <w:color w:val="000000" w:themeColor="text1"/>
        </w:rPr>
        <w:t>obradorista</w:t>
      </w:r>
      <w:proofErr w:type="spellEnd"/>
      <w:r w:rsidRPr="002F7967">
        <w:rPr>
          <w:rFonts w:ascii="Arial" w:hAnsi="Arial" w:cs="Arial"/>
          <w:color w:val="000000" w:themeColor="text1"/>
        </w:rPr>
        <w:t>, con 72 por ciento de respaldo ciudadano</w:t>
      </w:r>
      <w:r w:rsidR="00E74A49" w:rsidRPr="002F7967">
        <w:rPr>
          <w:rFonts w:ascii="Arial" w:hAnsi="Arial" w:cs="Arial"/>
          <w:color w:val="000000" w:themeColor="text1"/>
        </w:rPr>
        <w:t>.</w:t>
      </w:r>
    </w:p>
    <w:p w:rsidR="00D43EEE" w:rsidRPr="002F7967" w:rsidRDefault="00D43EEE" w:rsidP="00D43EEE">
      <w:pPr>
        <w:jc w:val="center"/>
        <w:rPr>
          <w:rFonts w:ascii="Arial" w:hAnsi="Arial" w:cs="Arial"/>
          <w:b/>
          <w:color w:val="000000" w:themeColor="text1"/>
        </w:rPr>
      </w:pPr>
      <w:r w:rsidRPr="002F7967">
        <w:rPr>
          <w:rFonts w:ascii="Arial" w:hAnsi="Arial" w:cs="Arial"/>
          <w:b/>
          <w:color w:val="000000" w:themeColor="text1"/>
        </w:rPr>
        <w:t>Acuse de recibo</w:t>
      </w:r>
    </w:p>
    <w:p w:rsidR="00D43EEE" w:rsidRPr="002F7967" w:rsidRDefault="00D43EEE" w:rsidP="00D43EEE">
      <w:pPr>
        <w:jc w:val="both"/>
        <w:rPr>
          <w:color w:val="000000" w:themeColor="text1"/>
        </w:rPr>
      </w:pPr>
      <w:r w:rsidRPr="002F7967">
        <w:rPr>
          <w:rStyle w:val="nfasis"/>
          <w:rFonts w:ascii="Arial" w:hAnsi="Arial" w:cs="Arial"/>
          <w:bCs/>
          <w:i w:val="0"/>
          <w:color w:val="000000" w:themeColor="text1"/>
        </w:rPr>
        <w:t xml:space="preserve">La querida e incansable escritora y periodista Manú </w:t>
      </w:r>
      <w:proofErr w:type="spellStart"/>
      <w:r w:rsidRPr="002F7967">
        <w:rPr>
          <w:rStyle w:val="nfasis"/>
          <w:rFonts w:ascii="Arial" w:hAnsi="Arial" w:cs="Arial"/>
          <w:bCs/>
          <w:i w:val="0"/>
          <w:color w:val="000000" w:themeColor="text1"/>
        </w:rPr>
        <w:t>Dornbierer</w:t>
      </w:r>
      <w:proofErr w:type="spellEnd"/>
      <w:r w:rsidRPr="002F7967">
        <w:rPr>
          <w:rStyle w:val="nfasis"/>
          <w:rFonts w:ascii="Arial" w:hAnsi="Arial" w:cs="Arial"/>
          <w:bCs/>
          <w:i w:val="0"/>
          <w:color w:val="000000" w:themeColor="text1"/>
        </w:rPr>
        <w:t xml:space="preserve"> cumplió 87 años de edad el pasado día 20. ¡Felicidades! Aprovecho para compartirle esta hermosa flor que envió: “</w:t>
      </w:r>
      <w:r w:rsidRPr="002F7967">
        <w:rPr>
          <w:rFonts w:ascii="Arial" w:hAnsi="Arial" w:cs="Arial"/>
          <w:color w:val="000000" w:themeColor="text1"/>
        </w:rPr>
        <w:t xml:space="preserve">Gracias y un fuerte abrazo. Eres uno de los pocos en que nunca he dejado de creer. Besos”… Exposición: “El comunismo en el arte mexicano a 100 años del PCM”, en la calle peatonal de San Ildefonso, Centro Histórico, </w:t>
      </w:r>
      <w:r w:rsidR="00AF2957" w:rsidRPr="002F7967">
        <w:rPr>
          <w:rFonts w:ascii="Arial" w:hAnsi="Arial" w:cs="Arial"/>
          <w:color w:val="000000" w:themeColor="text1"/>
        </w:rPr>
        <w:t xml:space="preserve">y </w:t>
      </w:r>
      <w:r w:rsidRPr="002F7967">
        <w:rPr>
          <w:rFonts w:ascii="Arial" w:hAnsi="Arial" w:cs="Arial"/>
          <w:color w:val="000000" w:themeColor="text1"/>
        </w:rPr>
        <w:t xml:space="preserve">permanecerá hasta el 8 de marzo… </w:t>
      </w:r>
      <w:r w:rsidRPr="002F7967">
        <w:rPr>
          <w:rStyle w:val="nfasis"/>
          <w:rFonts w:ascii="Arial" w:hAnsi="Arial" w:cs="Arial"/>
          <w:bCs/>
          <w:i w:val="0"/>
          <w:color w:val="000000" w:themeColor="text1"/>
        </w:rPr>
        <w:t>Brújula Metropolitana</w:t>
      </w:r>
      <w:r w:rsidRPr="002F7967">
        <w:rPr>
          <w:rStyle w:val="nfasis"/>
          <w:rFonts w:ascii="Arial" w:hAnsi="Arial" w:cs="Arial"/>
          <w:bCs/>
          <w:color w:val="000000" w:themeColor="text1"/>
        </w:rPr>
        <w:t xml:space="preserve"> </w:t>
      </w:r>
      <w:r w:rsidRPr="002F7967">
        <w:rPr>
          <w:rStyle w:val="Textoennegrita"/>
          <w:rFonts w:ascii="Arial" w:hAnsi="Arial" w:cs="Arial"/>
          <w:b w:val="0"/>
          <w:color w:val="000000" w:themeColor="text1"/>
        </w:rPr>
        <w:t xml:space="preserve">invita a la presentación y debate del libro: </w:t>
      </w:r>
      <w:r w:rsidRPr="002F7967">
        <w:rPr>
          <w:rStyle w:val="Textoennegrita"/>
          <w:rFonts w:ascii="Arial" w:hAnsi="Arial" w:cs="Arial"/>
          <w:b w:val="0"/>
          <w:i/>
          <w:iCs/>
          <w:color w:val="000000" w:themeColor="text1"/>
        </w:rPr>
        <w:t>El indígena desde el zapatismo. U</w:t>
      </w:r>
      <w:r w:rsidRPr="002F7967">
        <w:rPr>
          <w:rStyle w:val="nfasis"/>
          <w:rFonts w:ascii="Arial" w:hAnsi="Arial" w:cs="Arial"/>
          <w:bCs/>
          <w:color w:val="000000" w:themeColor="text1"/>
        </w:rPr>
        <w:t xml:space="preserve">n caso de centralidad política del indio, </w:t>
      </w:r>
      <w:r w:rsidRPr="002F7967">
        <w:rPr>
          <w:rStyle w:val="nfasis"/>
          <w:rFonts w:ascii="Arial" w:hAnsi="Arial" w:cs="Arial"/>
          <w:bCs/>
          <w:i w:val="0"/>
          <w:color w:val="000000" w:themeColor="text1"/>
        </w:rPr>
        <w:t xml:space="preserve">con el autor Odín Ávila Rojas </w:t>
      </w:r>
      <w:r w:rsidRPr="002F7967">
        <w:rPr>
          <w:rStyle w:val="Textoennegrita"/>
          <w:rFonts w:ascii="Arial" w:hAnsi="Arial" w:cs="Arial"/>
          <w:b w:val="0"/>
          <w:iCs/>
          <w:color w:val="000000" w:themeColor="text1"/>
        </w:rPr>
        <w:t>y el comentario de J</w:t>
      </w:r>
      <w:r w:rsidRPr="002F7967">
        <w:rPr>
          <w:rStyle w:val="nfasis"/>
          <w:rFonts w:ascii="Arial" w:hAnsi="Arial" w:cs="Arial"/>
          <w:bCs/>
          <w:i w:val="0"/>
          <w:color w:val="000000" w:themeColor="text1"/>
        </w:rPr>
        <w:t xml:space="preserve">oel Ortega </w:t>
      </w:r>
      <w:proofErr w:type="spellStart"/>
      <w:r w:rsidRPr="002F7967">
        <w:rPr>
          <w:rStyle w:val="nfasis"/>
          <w:rFonts w:ascii="Arial" w:hAnsi="Arial" w:cs="Arial"/>
          <w:bCs/>
          <w:i w:val="0"/>
          <w:color w:val="000000" w:themeColor="text1"/>
        </w:rPr>
        <w:t>Erreguerena</w:t>
      </w:r>
      <w:proofErr w:type="spellEnd"/>
      <w:r w:rsidRPr="002F7967">
        <w:rPr>
          <w:rStyle w:val="nfasis"/>
          <w:rFonts w:ascii="Arial" w:hAnsi="Arial" w:cs="Arial"/>
          <w:bCs/>
          <w:i w:val="0"/>
          <w:color w:val="000000" w:themeColor="text1"/>
        </w:rPr>
        <w:t xml:space="preserve">, el </w:t>
      </w:r>
      <w:r w:rsidRPr="002F7967">
        <w:rPr>
          <w:rStyle w:val="Textoennegrita"/>
          <w:rFonts w:ascii="Arial" w:hAnsi="Arial" w:cs="Arial"/>
          <w:b w:val="0"/>
          <w:color w:val="000000" w:themeColor="text1"/>
        </w:rPr>
        <w:t xml:space="preserve">miércoles 8 a las 19:00 horas, en Misantla 11, entre Tehuantepec y Bajío, colonia Roma Sur… Durante las vacaciones </w:t>
      </w:r>
      <w:r w:rsidR="00AF2957" w:rsidRPr="002F7967">
        <w:rPr>
          <w:rStyle w:val="Textoennegrita"/>
          <w:rFonts w:ascii="Arial" w:hAnsi="Arial" w:cs="Arial"/>
          <w:b w:val="0"/>
          <w:color w:val="000000" w:themeColor="text1"/>
        </w:rPr>
        <w:t xml:space="preserve">(18-XII-19) </w:t>
      </w:r>
      <w:r w:rsidRPr="002F7967">
        <w:rPr>
          <w:rStyle w:val="Textoennegrita"/>
          <w:rFonts w:ascii="Arial" w:hAnsi="Arial" w:cs="Arial"/>
          <w:b w:val="0"/>
          <w:color w:val="000000" w:themeColor="text1"/>
        </w:rPr>
        <w:t xml:space="preserve">desapareció el noticiario La </w:t>
      </w:r>
      <w:r w:rsidR="00AF2957" w:rsidRPr="002F7967">
        <w:rPr>
          <w:rStyle w:val="Textoennegrita"/>
          <w:rFonts w:ascii="Arial" w:hAnsi="Arial" w:cs="Arial"/>
          <w:b w:val="0"/>
          <w:color w:val="000000" w:themeColor="text1"/>
        </w:rPr>
        <w:t xml:space="preserve">Octava </w:t>
      </w:r>
      <w:r w:rsidRPr="002F7967">
        <w:rPr>
          <w:rStyle w:val="Textoennegrita"/>
          <w:rFonts w:ascii="Arial" w:hAnsi="Arial" w:cs="Arial"/>
          <w:b w:val="0"/>
          <w:color w:val="000000" w:themeColor="text1"/>
        </w:rPr>
        <w:t xml:space="preserve">Luna, conducido por Julio Hernández López, debido a “razones empresariales”, como en el duopolio de la televisión las audiencias no merecen ser informadas de las decisiones corporativas… </w:t>
      </w:r>
      <w:r w:rsidR="00EE5A65" w:rsidRPr="002F7967">
        <w:rPr>
          <w:rStyle w:val="Textoennegrita"/>
          <w:rFonts w:ascii="Arial" w:hAnsi="Arial" w:cs="Arial"/>
          <w:b w:val="0"/>
          <w:color w:val="000000" w:themeColor="text1"/>
        </w:rPr>
        <w:t xml:space="preserve">El Movimiento Mexicano por la Paz y el Desarrollo recordará al profesor sonorense de Guaymas y luchador social de toda una vida, </w:t>
      </w:r>
      <w:r w:rsidR="00D94F76" w:rsidRPr="002F7967">
        <w:rPr>
          <w:rStyle w:val="Textoennegrita"/>
          <w:rFonts w:ascii="Arial" w:hAnsi="Arial" w:cs="Arial"/>
          <w:b w:val="0"/>
          <w:color w:val="000000" w:themeColor="text1"/>
        </w:rPr>
        <w:t xml:space="preserve">Manuel Terrazas Guerrero </w:t>
      </w:r>
      <w:r w:rsidR="00EE5A65" w:rsidRPr="002F7967">
        <w:rPr>
          <w:rStyle w:val="Textoennegrita"/>
          <w:rFonts w:ascii="Arial" w:hAnsi="Arial" w:cs="Arial"/>
          <w:b w:val="0"/>
          <w:color w:val="000000" w:themeColor="text1"/>
        </w:rPr>
        <w:t>a una década de su partida, el jueves 9 a las 19 horas, en Sullivan 39, colonia San Rafael, en el Rincón del Tecolote Café… Apoye al portal que apadrina a Utopía:</w:t>
      </w:r>
      <w:r w:rsidRPr="002F7967">
        <w:rPr>
          <w:rFonts w:ascii="Arial" w:eastAsia="Calibri" w:hAnsi="Arial" w:cs="Arial"/>
          <w:color w:val="000000" w:themeColor="text1"/>
          <w:lang w:eastAsia="en-US"/>
        </w:rPr>
        <w:t xml:space="preserve"> </w:t>
      </w:r>
      <w:hyperlink r:id="rId4" w:history="1">
        <w:r w:rsidRPr="002F7967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  <w:r w:rsidRPr="002F7967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</w:t>
      </w:r>
    </w:p>
    <w:p w:rsidR="00CE01D1" w:rsidRPr="002F7967" w:rsidRDefault="00E05033" w:rsidP="00D43EEE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D43EEE" w:rsidRPr="002F79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</w:t>
        </w:r>
        <w:bookmarkStart w:id="0" w:name="_GoBack"/>
        <w:bookmarkEnd w:id="0"/>
        <w:r w:rsidR="00D43EEE" w:rsidRPr="002F79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ea.com/</w:t>
        </w:r>
      </w:hyperlink>
      <w:r w:rsidR="00D43EEE" w:rsidRPr="002F796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D43EEE" w:rsidRPr="002F79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D43EEE" w:rsidRPr="002F796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43EEE" w:rsidRPr="002F79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D43EEE" w:rsidRPr="002F796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D43EEE" w:rsidRPr="002F79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D43EEE" w:rsidRPr="002F79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CE01D1" w:rsidRPr="002F79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EE"/>
    <w:rsid w:val="002B3ED5"/>
    <w:rsid w:val="002D6A03"/>
    <w:rsid w:val="002F7967"/>
    <w:rsid w:val="00395852"/>
    <w:rsid w:val="0040571D"/>
    <w:rsid w:val="008261E9"/>
    <w:rsid w:val="00932177"/>
    <w:rsid w:val="0094661A"/>
    <w:rsid w:val="00AB62F8"/>
    <w:rsid w:val="00AF2957"/>
    <w:rsid w:val="00B02A8E"/>
    <w:rsid w:val="00CE01D1"/>
    <w:rsid w:val="00D03374"/>
    <w:rsid w:val="00D43EEE"/>
    <w:rsid w:val="00D94F76"/>
    <w:rsid w:val="00E05033"/>
    <w:rsid w:val="00E74A49"/>
    <w:rsid w:val="00EE5A65"/>
    <w:rsid w:val="00F6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947B93-BE37-45C9-84F0-CBC985E9D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D43EEE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D43EEE"/>
    <w:rPr>
      <w:i/>
      <w:iCs/>
    </w:rPr>
  </w:style>
  <w:style w:type="character" w:styleId="Textoennegrita">
    <w:name w:val="Strong"/>
    <w:basedOn w:val="Fuentedeprrafopredeter"/>
    <w:uiPriority w:val="22"/>
    <w:qFormat/>
    <w:rsid w:val="00D43E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2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3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4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2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2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9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46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080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9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194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749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2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aportacion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823</Words>
  <Characters>4280</Characters>
  <Application>Microsoft Office Word</Application>
  <DocSecurity>0</DocSecurity>
  <Lines>72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2020-01-07T14:02:00Z</dcterms:created>
  <dcterms:modified xsi:type="dcterms:W3CDTF">2020-01-13T18:51:00Z</dcterms:modified>
</cp:coreProperties>
</file>