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CBD" w:rsidRPr="00CD109E" w:rsidRDefault="009B5CBD" w:rsidP="00CD109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D109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B5CBD" w:rsidRPr="00CD109E" w:rsidRDefault="009B5CBD" w:rsidP="00CD109E">
      <w:pPr>
        <w:jc w:val="both"/>
        <w:rPr>
          <w:rFonts w:ascii="Arial" w:hAnsi="Arial" w:cs="Arial"/>
          <w:color w:val="000000" w:themeColor="text1"/>
        </w:rPr>
      </w:pPr>
    </w:p>
    <w:p w:rsidR="009B5CBD" w:rsidRPr="00CD109E" w:rsidRDefault="00666BFE" w:rsidP="00CD109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D109E">
        <w:rPr>
          <w:rFonts w:ascii="Arial" w:hAnsi="Arial" w:cs="Arial"/>
          <w:b/>
          <w:color w:val="000000" w:themeColor="text1"/>
          <w:sz w:val="36"/>
          <w:szCs w:val="36"/>
        </w:rPr>
        <w:t>Sororidad o alcahuetería</w:t>
      </w:r>
    </w:p>
    <w:p w:rsidR="009B5CBD" w:rsidRPr="00CD109E" w:rsidRDefault="009B5CBD" w:rsidP="00CD109E">
      <w:pPr>
        <w:jc w:val="both"/>
        <w:rPr>
          <w:rFonts w:ascii="Arial" w:hAnsi="Arial" w:cs="Arial"/>
          <w:color w:val="000000" w:themeColor="text1"/>
        </w:rPr>
      </w:pPr>
    </w:p>
    <w:p w:rsidR="009B5CBD" w:rsidRPr="00CD109E" w:rsidRDefault="009B5CBD" w:rsidP="00CD109E">
      <w:pPr>
        <w:jc w:val="both"/>
        <w:rPr>
          <w:rFonts w:ascii="Arial" w:hAnsi="Arial" w:cs="Arial"/>
          <w:b/>
          <w:color w:val="000000" w:themeColor="text1"/>
        </w:rPr>
      </w:pPr>
      <w:r w:rsidRPr="00CD109E">
        <w:rPr>
          <w:rFonts w:ascii="Arial" w:hAnsi="Arial" w:cs="Arial"/>
          <w:b/>
          <w:color w:val="000000" w:themeColor="text1"/>
        </w:rPr>
        <w:t>Eduardo Ibarra Aguirre</w:t>
      </w:r>
    </w:p>
    <w:p w:rsidR="009B5CBD" w:rsidRPr="00CD109E" w:rsidRDefault="009B5CBD" w:rsidP="00CD109E">
      <w:pPr>
        <w:jc w:val="both"/>
        <w:rPr>
          <w:rFonts w:ascii="Arial" w:hAnsi="Arial" w:cs="Arial"/>
          <w:color w:val="000000" w:themeColor="text1"/>
        </w:rPr>
      </w:pPr>
    </w:p>
    <w:p w:rsidR="00666BFE" w:rsidRPr="00CD109E" w:rsidRDefault="00666BFE" w:rsidP="00CD109E">
      <w:pPr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>La sororidad “</w:t>
      </w:r>
      <w:r w:rsidRPr="00CD109E">
        <w:rPr>
          <w:rStyle w:val="e24kjd"/>
          <w:rFonts w:ascii="Arial" w:hAnsi="Arial" w:cs="Arial"/>
          <w:color w:val="000000" w:themeColor="text1"/>
        </w:rPr>
        <w:t xml:space="preserve">se refiere a la hermandad entre mujeres con respecto a las cuestiones sociales de género. </w:t>
      </w:r>
      <w:r w:rsidRPr="00CD109E">
        <w:rPr>
          <w:rStyle w:val="e24kjd"/>
          <w:rFonts w:ascii="Arial" w:hAnsi="Arial" w:cs="Arial"/>
          <w:bCs/>
          <w:color w:val="000000" w:themeColor="text1"/>
        </w:rPr>
        <w:t>Sororidad</w:t>
      </w:r>
      <w:r w:rsidRPr="00CD109E">
        <w:rPr>
          <w:rStyle w:val="e24kjd"/>
          <w:rFonts w:ascii="Arial" w:hAnsi="Arial" w:cs="Arial"/>
          <w:color w:val="000000" w:themeColor="text1"/>
        </w:rPr>
        <w:t xml:space="preserve"> es un término derivado del latín </w:t>
      </w:r>
      <w:proofErr w:type="spellStart"/>
      <w:r w:rsidRPr="00CD109E">
        <w:rPr>
          <w:rStyle w:val="e24kjd"/>
          <w:rFonts w:ascii="Arial" w:hAnsi="Arial" w:cs="Arial"/>
          <w:i/>
          <w:color w:val="000000" w:themeColor="text1"/>
        </w:rPr>
        <w:t>soror</w:t>
      </w:r>
      <w:proofErr w:type="spellEnd"/>
      <w:r w:rsidRPr="00CD109E">
        <w:rPr>
          <w:rStyle w:val="e24kjd"/>
          <w:rFonts w:ascii="Arial" w:hAnsi="Arial" w:cs="Arial"/>
          <w:i/>
          <w:color w:val="000000" w:themeColor="text1"/>
        </w:rPr>
        <w:t xml:space="preserve"> </w:t>
      </w:r>
      <w:r w:rsidRPr="00CD109E">
        <w:rPr>
          <w:rStyle w:val="e24kjd"/>
          <w:rFonts w:ascii="Arial" w:hAnsi="Arial" w:cs="Arial"/>
          <w:color w:val="000000" w:themeColor="text1"/>
        </w:rPr>
        <w:t xml:space="preserve">que significa hermana”. Y la </w:t>
      </w:r>
      <w:r w:rsidRPr="00CD109E">
        <w:rPr>
          <w:rFonts w:ascii="Arial" w:hAnsi="Arial" w:cs="Arial"/>
          <w:bCs/>
          <w:color w:val="000000" w:themeColor="text1"/>
        </w:rPr>
        <w:t xml:space="preserve">alcahuetería </w:t>
      </w:r>
      <w:r w:rsidR="000A4685" w:rsidRPr="00CD109E">
        <w:rPr>
          <w:rFonts w:ascii="Arial" w:hAnsi="Arial" w:cs="Arial"/>
          <w:bCs/>
          <w:color w:val="000000" w:themeColor="text1"/>
        </w:rPr>
        <w:t>es</w:t>
      </w:r>
      <w:r w:rsidRPr="00CD109E">
        <w:rPr>
          <w:rFonts w:ascii="Arial" w:hAnsi="Arial" w:cs="Arial"/>
          <w:bCs/>
          <w:color w:val="000000" w:themeColor="text1"/>
        </w:rPr>
        <w:t xml:space="preserve">: </w:t>
      </w:r>
      <w:r w:rsidRPr="00CD109E">
        <w:rPr>
          <w:rFonts w:ascii="Arial" w:hAnsi="Arial" w:cs="Arial"/>
          <w:color w:val="000000" w:themeColor="text1"/>
        </w:rPr>
        <w:t>Modo de actuar o comportarse el alcahuete. Acción de ocultar o encubrir a una persona para que haga lo que no quiere que se sepa. Treta de que se sirve una persona para engañar o seducir. Acción propia del que encubre o facilita una relación amorosa que se considera ilícita y que no puede conocerse públicamente.</w:t>
      </w:r>
    </w:p>
    <w:p w:rsidR="00034F1B" w:rsidRPr="00CD109E" w:rsidRDefault="00666BFE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>Aclarados los términos, sorprende sobremanera la reacción de organismos que hablan a nombre de las feministas –cualquier cosa que esto sea</w:t>
      </w:r>
      <w:r w:rsidR="00B812F8" w:rsidRPr="00CD109E">
        <w:rPr>
          <w:rFonts w:ascii="Arial" w:hAnsi="Arial" w:cs="Arial"/>
          <w:color w:val="000000" w:themeColor="text1"/>
        </w:rPr>
        <w:t xml:space="preserve"> ya que</w:t>
      </w:r>
      <w:r w:rsidRPr="00CD109E">
        <w:rPr>
          <w:rFonts w:ascii="Arial" w:hAnsi="Arial" w:cs="Arial"/>
          <w:color w:val="000000" w:themeColor="text1"/>
        </w:rPr>
        <w:t xml:space="preserve"> existen  liberales, </w:t>
      </w:r>
      <w:r w:rsidR="00864C20" w:rsidRPr="00CD109E">
        <w:rPr>
          <w:rFonts w:ascii="Arial" w:hAnsi="Arial" w:cs="Arial"/>
          <w:color w:val="000000" w:themeColor="text1"/>
        </w:rPr>
        <w:t>social</w:t>
      </w:r>
      <w:r w:rsidRPr="00CD109E">
        <w:rPr>
          <w:rFonts w:ascii="Arial" w:hAnsi="Arial" w:cs="Arial"/>
          <w:color w:val="000000" w:themeColor="text1"/>
        </w:rPr>
        <w:t>demócratas, socialistas y comunistas</w:t>
      </w:r>
      <w:r w:rsidR="000A4685" w:rsidRPr="00CD109E">
        <w:rPr>
          <w:rFonts w:ascii="Arial" w:hAnsi="Arial" w:cs="Arial"/>
          <w:color w:val="000000" w:themeColor="text1"/>
        </w:rPr>
        <w:t>–</w:t>
      </w:r>
      <w:r w:rsidRPr="00CD109E">
        <w:rPr>
          <w:rFonts w:ascii="Arial" w:hAnsi="Arial" w:cs="Arial"/>
          <w:color w:val="000000" w:themeColor="text1"/>
        </w:rPr>
        <w:t xml:space="preserve">, </w:t>
      </w:r>
      <w:r w:rsidR="00034F1B" w:rsidRPr="00CD109E">
        <w:rPr>
          <w:rFonts w:ascii="Arial" w:hAnsi="Arial" w:cs="Arial"/>
          <w:color w:val="000000" w:themeColor="text1"/>
        </w:rPr>
        <w:t>en lugar de hacerlo a nombre de</w:t>
      </w:r>
      <w:r w:rsidR="00B812F8" w:rsidRPr="00CD109E">
        <w:rPr>
          <w:rFonts w:ascii="Arial" w:hAnsi="Arial" w:cs="Arial"/>
          <w:color w:val="000000" w:themeColor="text1"/>
        </w:rPr>
        <w:t>l</w:t>
      </w:r>
      <w:r w:rsidR="00034F1B" w:rsidRPr="00CD109E">
        <w:rPr>
          <w:rFonts w:ascii="Arial" w:hAnsi="Arial" w:cs="Arial"/>
          <w:color w:val="000000" w:themeColor="text1"/>
        </w:rPr>
        <w:t xml:space="preserve"> grupo</w:t>
      </w:r>
      <w:r w:rsidR="00B812F8" w:rsidRPr="00CD109E">
        <w:rPr>
          <w:rFonts w:ascii="Arial" w:hAnsi="Arial" w:cs="Arial"/>
          <w:color w:val="000000" w:themeColor="text1"/>
        </w:rPr>
        <w:t>,</w:t>
      </w:r>
      <w:r w:rsidR="00034F1B" w:rsidRPr="00CD109E">
        <w:rPr>
          <w:rFonts w:ascii="Arial" w:hAnsi="Arial" w:cs="Arial"/>
          <w:color w:val="000000" w:themeColor="text1"/>
        </w:rPr>
        <w:t xml:space="preserve"> para cerrar filas </w:t>
      </w:r>
      <w:r w:rsidR="000A4685" w:rsidRPr="00CD109E">
        <w:rPr>
          <w:rFonts w:ascii="Arial" w:hAnsi="Arial" w:cs="Arial"/>
          <w:color w:val="000000" w:themeColor="text1"/>
        </w:rPr>
        <w:t xml:space="preserve">con </w:t>
      </w:r>
      <w:r w:rsidR="00034F1B" w:rsidRPr="00CD109E">
        <w:rPr>
          <w:rFonts w:ascii="Arial" w:hAnsi="Arial" w:cs="Arial"/>
          <w:color w:val="000000" w:themeColor="text1"/>
        </w:rPr>
        <w:t xml:space="preserve">la justificación y defensa de Laura Karen Espíndola, una madre de familia </w:t>
      </w:r>
      <w:r w:rsidRPr="00CD109E">
        <w:rPr>
          <w:rFonts w:ascii="Arial" w:hAnsi="Arial" w:cs="Arial"/>
          <w:color w:val="000000" w:themeColor="text1"/>
        </w:rPr>
        <w:t>de</w:t>
      </w:r>
      <w:r w:rsidR="00034F1B" w:rsidRPr="00CD109E">
        <w:rPr>
          <w:rFonts w:ascii="Arial" w:hAnsi="Arial" w:cs="Arial"/>
          <w:color w:val="000000" w:themeColor="text1"/>
        </w:rPr>
        <w:t xml:space="preserve"> tres hijos y 30 años de edad quien para disponer </w:t>
      </w:r>
      <w:r w:rsidR="000A4685" w:rsidRPr="00CD109E">
        <w:rPr>
          <w:rFonts w:ascii="Arial" w:hAnsi="Arial" w:cs="Arial"/>
          <w:color w:val="000000" w:themeColor="text1"/>
        </w:rPr>
        <w:t xml:space="preserve">de </w:t>
      </w:r>
      <w:r w:rsidR="00034F1B" w:rsidRPr="00CD109E">
        <w:rPr>
          <w:rFonts w:ascii="Arial" w:hAnsi="Arial" w:cs="Arial"/>
          <w:color w:val="000000" w:themeColor="text1"/>
        </w:rPr>
        <w:t xml:space="preserve">más tiempo para la parranda, engañó a su madre con un mensaje vía WhatsApp antes de las 21 horas del martes </w:t>
      </w:r>
      <w:r w:rsidR="00B812F8" w:rsidRPr="00CD109E">
        <w:rPr>
          <w:rFonts w:ascii="Arial" w:hAnsi="Arial" w:cs="Arial"/>
          <w:color w:val="000000" w:themeColor="text1"/>
        </w:rPr>
        <w:t xml:space="preserve">3 </w:t>
      </w:r>
      <w:r w:rsidR="000A4685" w:rsidRPr="00CD109E">
        <w:rPr>
          <w:rFonts w:ascii="Arial" w:hAnsi="Arial" w:cs="Arial"/>
          <w:color w:val="000000" w:themeColor="text1"/>
        </w:rPr>
        <w:t xml:space="preserve">para informarle </w:t>
      </w:r>
      <w:r w:rsidR="00034F1B" w:rsidRPr="00CD109E">
        <w:rPr>
          <w:rFonts w:ascii="Arial" w:hAnsi="Arial" w:cs="Arial"/>
          <w:color w:val="000000" w:themeColor="text1"/>
        </w:rPr>
        <w:t xml:space="preserve">que el chofer de un taxi que abordó en la estación General Anaya del Metro se veía sospechoso. Su mamá </w:t>
      </w:r>
      <w:r w:rsidR="000A4685" w:rsidRPr="00CD109E">
        <w:rPr>
          <w:rFonts w:ascii="Arial" w:hAnsi="Arial" w:cs="Arial"/>
          <w:color w:val="000000" w:themeColor="text1"/>
        </w:rPr>
        <w:t xml:space="preserve">le </w:t>
      </w:r>
      <w:r w:rsidR="00034F1B" w:rsidRPr="00CD109E">
        <w:rPr>
          <w:rFonts w:ascii="Arial" w:hAnsi="Arial" w:cs="Arial"/>
          <w:color w:val="000000" w:themeColor="text1"/>
        </w:rPr>
        <w:t>respondió que bajara del vehículo, pero ya no recibió respuesta ni se supo nada de Laura, quien reapareció minutos antes del mediodía del miércoles</w:t>
      </w:r>
      <w:r w:rsidR="00B812F8" w:rsidRPr="00CD109E">
        <w:rPr>
          <w:rFonts w:ascii="Arial" w:hAnsi="Arial" w:cs="Arial"/>
          <w:color w:val="000000" w:themeColor="text1"/>
        </w:rPr>
        <w:t xml:space="preserve"> </w:t>
      </w:r>
      <w:proofErr w:type="gramStart"/>
      <w:r w:rsidR="00B812F8" w:rsidRPr="00CD109E">
        <w:rPr>
          <w:rFonts w:ascii="Arial" w:hAnsi="Arial" w:cs="Arial"/>
          <w:color w:val="000000" w:themeColor="text1"/>
        </w:rPr>
        <w:t>sana y salv</w:t>
      </w:r>
      <w:r w:rsidR="000A4685" w:rsidRPr="00CD109E">
        <w:rPr>
          <w:rFonts w:ascii="Arial" w:hAnsi="Arial" w:cs="Arial"/>
          <w:color w:val="000000" w:themeColor="text1"/>
        </w:rPr>
        <w:t>a</w:t>
      </w:r>
      <w:proofErr w:type="gramEnd"/>
      <w:r w:rsidR="00B812F8" w:rsidRPr="00CD109E">
        <w:rPr>
          <w:rFonts w:ascii="Arial" w:hAnsi="Arial" w:cs="Arial"/>
          <w:color w:val="000000" w:themeColor="text1"/>
        </w:rPr>
        <w:t>, pero con una severa resaca</w:t>
      </w:r>
      <w:r w:rsidR="000A4685" w:rsidRPr="00CD109E">
        <w:rPr>
          <w:rFonts w:ascii="Arial" w:hAnsi="Arial" w:cs="Arial"/>
          <w:color w:val="000000" w:themeColor="text1"/>
        </w:rPr>
        <w:t>.</w:t>
      </w:r>
    </w:p>
    <w:p w:rsidR="00B812F8" w:rsidRPr="00CD109E" w:rsidRDefault="00B812F8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>Como normal es que hombres y mujeres se vayan de parranda, mas no lo es que accionen todas las alarmas de su familia, amigos, redes sociales y de las autoridades capitalinas en la búsqueda de una presunta secuestrada</w:t>
      </w:r>
      <w:r w:rsidR="000A4685" w:rsidRPr="00CD109E">
        <w:rPr>
          <w:rFonts w:ascii="Arial" w:hAnsi="Arial" w:cs="Arial"/>
          <w:color w:val="000000" w:themeColor="text1"/>
        </w:rPr>
        <w:t>.</w:t>
      </w:r>
    </w:p>
    <w:p w:rsidR="00CD4669" w:rsidRPr="00CD109E" w:rsidRDefault="00B812F8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 xml:space="preserve">Después de tal despropósito, </w:t>
      </w:r>
      <w:r w:rsidR="000A4685" w:rsidRPr="00CD109E">
        <w:rPr>
          <w:rFonts w:ascii="Arial" w:hAnsi="Arial" w:cs="Arial"/>
          <w:color w:val="000000" w:themeColor="text1"/>
        </w:rPr>
        <w:t xml:space="preserve">Espíndola Fabián </w:t>
      </w:r>
      <w:r w:rsidRPr="00CD109E">
        <w:rPr>
          <w:rFonts w:ascii="Arial" w:hAnsi="Arial" w:cs="Arial"/>
          <w:color w:val="000000" w:themeColor="text1"/>
        </w:rPr>
        <w:t>denunci</w:t>
      </w:r>
      <w:r w:rsidR="000A4685" w:rsidRPr="00CD109E">
        <w:rPr>
          <w:rFonts w:ascii="Arial" w:hAnsi="Arial" w:cs="Arial"/>
          <w:color w:val="000000" w:themeColor="text1"/>
        </w:rPr>
        <w:t>ó</w:t>
      </w:r>
      <w:r w:rsidRPr="00CD109E">
        <w:rPr>
          <w:rFonts w:ascii="Arial" w:hAnsi="Arial" w:cs="Arial"/>
          <w:color w:val="000000" w:themeColor="text1"/>
        </w:rPr>
        <w:t xml:space="preserve"> </w:t>
      </w:r>
      <w:r w:rsidR="000A4685" w:rsidRPr="00CD109E">
        <w:rPr>
          <w:rFonts w:ascii="Arial" w:hAnsi="Arial" w:cs="Arial"/>
          <w:color w:val="000000" w:themeColor="text1"/>
        </w:rPr>
        <w:t xml:space="preserve">la </w:t>
      </w:r>
      <w:r w:rsidRPr="00CD109E">
        <w:rPr>
          <w:rFonts w:ascii="Arial" w:hAnsi="Arial" w:cs="Arial"/>
          <w:color w:val="000000" w:themeColor="text1"/>
        </w:rPr>
        <w:t>intromisión en su</w:t>
      </w:r>
      <w:r w:rsidR="000A4685" w:rsidRPr="00CD109E">
        <w:rPr>
          <w:rFonts w:ascii="Arial" w:hAnsi="Arial" w:cs="Arial"/>
          <w:color w:val="000000" w:themeColor="text1"/>
        </w:rPr>
        <w:t xml:space="preserve"> </w:t>
      </w:r>
      <w:r w:rsidRPr="00CD109E">
        <w:rPr>
          <w:rFonts w:ascii="Arial" w:hAnsi="Arial" w:cs="Arial"/>
          <w:i/>
          <w:color w:val="000000" w:themeColor="text1"/>
        </w:rPr>
        <w:t>vida privada</w:t>
      </w:r>
      <w:r w:rsidRPr="00CD109E">
        <w:rPr>
          <w:rFonts w:ascii="Arial" w:hAnsi="Arial" w:cs="Arial"/>
          <w:color w:val="000000" w:themeColor="text1"/>
        </w:rPr>
        <w:t xml:space="preserve"> porque Imagen Noticias</w:t>
      </w:r>
      <w:r w:rsidR="00CD4669" w:rsidRPr="00CD109E">
        <w:rPr>
          <w:rFonts w:ascii="Arial" w:hAnsi="Arial" w:cs="Arial"/>
          <w:color w:val="000000" w:themeColor="text1"/>
        </w:rPr>
        <w:t xml:space="preserve">, según ella fuentes ministeriales capitalinas, dieron a conocer un video que la ubica en el restaurante-bar con razón social </w:t>
      </w:r>
      <w:proofErr w:type="spellStart"/>
      <w:r w:rsidR="00CD4669" w:rsidRPr="00CD109E">
        <w:rPr>
          <w:rFonts w:ascii="Arial" w:hAnsi="Arial" w:cs="Arial"/>
          <w:color w:val="000000" w:themeColor="text1"/>
        </w:rPr>
        <w:t>Kali</w:t>
      </w:r>
      <w:proofErr w:type="spellEnd"/>
      <w:r w:rsidR="00CD4669" w:rsidRPr="00CD109E">
        <w:rPr>
          <w:rFonts w:ascii="Arial" w:hAnsi="Arial" w:cs="Arial"/>
          <w:color w:val="000000" w:themeColor="text1"/>
        </w:rPr>
        <w:t>, ubicado en Villa Coapa, cercano al domicilio de sus padres, en el que se observa a Laura Karen, donde permaneció desde las 16:30 de la tarde del martes hasta las 2:30 de la madrugada del miércoles.</w:t>
      </w:r>
    </w:p>
    <w:p w:rsidR="00FE1BEC" w:rsidRPr="00CD109E" w:rsidRDefault="00CD4669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 xml:space="preserve">Si una decisión personal de mentir a familiares pone en movimiento a un conjunto de componentes del espacio público –redes sociales, medios de comunicación </w:t>
      </w:r>
      <w:r w:rsidR="000A4685" w:rsidRPr="00CD109E">
        <w:rPr>
          <w:rFonts w:ascii="Arial" w:hAnsi="Arial" w:cs="Arial"/>
          <w:color w:val="000000" w:themeColor="text1"/>
        </w:rPr>
        <w:t xml:space="preserve">y </w:t>
      </w:r>
      <w:r w:rsidRPr="00CD109E">
        <w:rPr>
          <w:rFonts w:ascii="Arial" w:hAnsi="Arial" w:cs="Arial"/>
          <w:color w:val="000000" w:themeColor="text1"/>
        </w:rPr>
        <w:t xml:space="preserve">autoridades capitalinas como </w:t>
      </w:r>
      <w:r w:rsidR="00FE1BEC" w:rsidRPr="00CD109E">
        <w:rPr>
          <w:rFonts w:ascii="Arial" w:hAnsi="Arial" w:cs="Arial"/>
          <w:color w:val="000000" w:themeColor="text1"/>
        </w:rPr>
        <w:t>en</w:t>
      </w:r>
      <w:r w:rsidRPr="00CD109E">
        <w:rPr>
          <w:rFonts w:ascii="Arial" w:hAnsi="Arial" w:cs="Arial"/>
          <w:color w:val="000000" w:themeColor="text1"/>
        </w:rPr>
        <w:t xml:space="preserve"> pocas ocasiones y en un contexto de </w:t>
      </w:r>
      <w:r w:rsidR="000A4685" w:rsidRPr="00CD109E">
        <w:rPr>
          <w:rFonts w:ascii="Arial" w:hAnsi="Arial" w:cs="Arial"/>
          <w:color w:val="000000" w:themeColor="text1"/>
        </w:rPr>
        <w:t>aguda</w:t>
      </w:r>
      <w:r w:rsidR="00FE1BEC" w:rsidRPr="00CD109E">
        <w:rPr>
          <w:rFonts w:ascii="Arial" w:hAnsi="Arial" w:cs="Arial"/>
          <w:color w:val="000000" w:themeColor="text1"/>
        </w:rPr>
        <w:t xml:space="preserve"> </w:t>
      </w:r>
      <w:r w:rsidRPr="00CD109E">
        <w:rPr>
          <w:rFonts w:ascii="Arial" w:hAnsi="Arial" w:cs="Arial"/>
          <w:color w:val="000000" w:themeColor="text1"/>
        </w:rPr>
        <w:t xml:space="preserve">violencia </w:t>
      </w:r>
      <w:proofErr w:type="spellStart"/>
      <w:r w:rsidRPr="00CD109E">
        <w:rPr>
          <w:rFonts w:ascii="Arial" w:hAnsi="Arial" w:cs="Arial"/>
          <w:color w:val="000000" w:themeColor="text1"/>
        </w:rPr>
        <w:t>feminicida</w:t>
      </w:r>
      <w:proofErr w:type="spellEnd"/>
      <w:r w:rsidR="00FE1BEC" w:rsidRPr="00CD109E">
        <w:rPr>
          <w:rFonts w:ascii="Arial" w:hAnsi="Arial" w:cs="Arial"/>
          <w:color w:val="000000" w:themeColor="text1"/>
        </w:rPr>
        <w:t>–</w:t>
      </w:r>
      <w:r w:rsidRPr="00CD109E">
        <w:rPr>
          <w:rFonts w:ascii="Arial" w:hAnsi="Arial" w:cs="Arial"/>
          <w:color w:val="000000" w:themeColor="text1"/>
        </w:rPr>
        <w:t xml:space="preserve">, lo que comenzó como </w:t>
      </w:r>
      <w:r w:rsidR="00FE1BEC" w:rsidRPr="00CD109E">
        <w:rPr>
          <w:rFonts w:ascii="Arial" w:hAnsi="Arial" w:cs="Arial"/>
          <w:color w:val="000000" w:themeColor="text1"/>
        </w:rPr>
        <w:t xml:space="preserve">asunto </w:t>
      </w:r>
      <w:r w:rsidRPr="00CD109E">
        <w:rPr>
          <w:rFonts w:ascii="Arial" w:hAnsi="Arial" w:cs="Arial"/>
          <w:color w:val="000000" w:themeColor="text1"/>
        </w:rPr>
        <w:t xml:space="preserve">privado </w:t>
      </w:r>
      <w:r w:rsidR="000A4685" w:rsidRPr="00CD109E">
        <w:rPr>
          <w:rFonts w:ascii="Arial" w:hAnsi="Arial" w:cs="Arial"/>
          <w:color w:val="000000" w:themeColor="text1"/>
        </w:rPr>
        <w:t>pasó a</w:t>
      </w:r>
      <w:r w:rsidR="00FE1BEC" w:rsidRPr="00CD109E">
        <w:rPr>
          <w:rFonts w:ascii="Arial" w:hAnsi="Arial" w:cs="Arial"/>
          <w:color w:val="000000" w:themeColor="text1"/>
        </w:rPr>
        <w:t>l espacio público</w:t>
      </w:r>
      <w:r w:rsidR="000A4685" w:rsidRPr="00CD109E">
        <w:rPr>
          <w:rFonts w:ascii="Arial" w:hAnsi="Arial" w:cs="Arial"/>
          <w:color w:val="000000" w:themeColor="text1"/>
        </w:rPr>
        <w:t>.</w:t>
      </w:r>
    </w:p>
    <w:p w:rsidR="00BD66A8" w:rsidRPr="00CD109E" w:rsidRDefault="00FE1BEC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>Y los que perciben engaño</w:t>
      </w:r>
      <w:r w:rsidR="000A4685" w:rsidRPr="00CD109E">
        <w:rPr>
          <w:rFonts w:ascii="Arial" w:hAnsi="Arial" w:cs="Arial"/>
          <w:color w:val="000000" w:themeColor="text1"/>
        </w:rPr>
        <w:t xml:space="preserve"> e</w:t>
      </w:r>
      <w:r w:rsidRPr="00CD109E">
        <w:rPr>
          <w:rFonts w:ascii="Arial" w:hAnsi="Arial" w:cs="Arial"/>
          <w:color w:val="000000" w:themeColor="text1"/>
        </w:rPr>
        <w:t xml:space="preserve"> irresponsabilidad que obligó a desviar recursos y energías públicos y privados</w:t>
      </w:r>
      <w:r w:rsidR="00BD66A8" w:rsidRPr="00CD109E">
        <w:rPr>
          <w:rFonts w:ascii="Arial" w:hAnsi="Arial" w:cs="Arial"/>
          <w:color w:val="000000" w:themeColor="text1"/>
        </w:rPr>
        <w:t xml:space="preserve"> y</w:t>
      </w:r>
      <w:r w:rsidRPr="00CD109E">
        <w:rPr>
          <w:rFonts w:ascii="Arial" w:hAnsi="Arial" w:cs="Arial"/>
          <w:color w:val="000000" w:themeColor="text1"/>
        </w:rPr>
        <w:t xml:space="preserve"> que quizá</w:t>
      </w:r>
      <w:r w:rsidR="00BD66A8" w:rsidRPr="00CD109E">
        <w:rPr>
          <w:rFonts w:ascii="Arial" w:hAnsi="Arial" w:cs="Arial"/>
          <w:color w:val="000000" w:themeColor="text1"/>
        </w:rPr>
        <w:t>s</w:t>
      </w:r>
      <w:r w:rsidRPr="00CD109E">
        <w:rPr>
          <w:rFonts w:ascii="Arial" w:hAnsi="Arial" w:cs="Arial"/>
          <w:color w:val="000000" w:themeColor="text1"/>
        </w:rPr>
        <w:t xml:space="preserve"> no se emplearon para salvar con vida a </w:t>
      </w:r>
      <w:proofErr w:type="spellStart"/>
      <w:r w:rsidRPr="00CD109E">
        <w:rPr>
          <w:rFonts w:ascii="Arial" w:hAnsi="Arial" w:cs="Arial"/>
          <w:color w:val="000000" w:themeColor="text1"/>
        </w:rPr>
        <w:t>Cyntia</w:t>
      </w:r>
      <w:proofErr w:type="spellEnd"/>
      <w:r w:rsidRPr="00CD109E">
        <w:rPr>
          <w:rFonts w:ascii="Arial" w:hAnsi="Arial" w:cs="Arial"/>
          <w:color w:val="000000" w:themeColor="text1"/>
        </w:rPr>
        <w:t xml:space="preserve"> Gabriela el mismo día pero en otra zona de la capital, </w:t>
      </w:r>
      <w:r w:rsidR="000A4685" w:rsidRPr="00CD109E">
        <w:rPr>
          <w:rFonts w:ascii="Arial" w:hAnsi="Arial" w:cs="Arial"/>
          <w:color w:val="000000" w:themeColor="text1"/>
        </w:rPr>
        <w:t xml:space="preserve">tienen </w:t>
      </w:r>
      <w:r w:rsidRPr="00CD109E">
        <w:rPr>
          <w:rFonts w:ascii="Arial" w:hAnsi="Arial" w:cs="Arial"/>
          <w:color w:val="000000" w:themeColor="text1"/>
        </w:rPr>
        <w:t xml:space="preserve">derecho a expresarlo en redes sociales, seguramente sin </w:t>
      </w:r>
      <w:r w:rsidRPr="00CD109E">
        <w:rPr>
          <w:rFonts w:ascii="Arial" w:hAnsi="Arial" w:cs="Arial"/>
          <w:i/>
          <w:color w:val="000000" w:themeColor="text1"/>
        </w:rPr>
        <w:t>linchamientos</w:t>
      </w:r>
      <w:r w:rsidR="00BD66A8" w:rsidRPr="00CD109E">
        <w:rPr>
          <w:rFonts w:ascii="Arial" w:hAnsi="Arial" w:cs="Arial"/>
          <w:i/>
          <w:color w:val="000000" w:themeColor="text1"/>
        </w:rPr>
        <w:t>,</w:t>
      </w:r>
      <w:r w:rsidR="00BD66A8" w:rsidRPr="00CD109E">
        <w:rPr>
          <w:rFonts w:ascii="Arial" w:hAnsi="Arial" w:cs="Arial"/>
          <w:color w:val="000000" w:themeColor="text1"/>
        </w:rPr>
        <w:t xml:space="preserve"> como dice </w:t>
      </w:r>
      <w:proofErr w:type="spellStart"/>
      <w:r w:rsidR="00BD66A8" w:rsidRPr="00CD109E">
        <w:rPr>
          <w:rFonts w:ascii="Arial" w:hAnsi="Arial" w:cs="Arial"/>
          <w:color w:val="000000" w:themeColor="text1"/>
        </w:rPr>
        <w:t>Inmujeres</w:t>
      </w:r>
      <w:proofErr w:type="spellEnd"/>
      <w:r w:rsidR="00BD66A8" w:rsidRPr="00CD109E">
        <w:rPr>
          <w:rFonts w:ascii="Arial" w:hAnsi="Arial" w:cs="Arial"/>
          <w:color w:val="000000" w:themeColor="text1"/>
        </w:rPr>
        <w:t xml:space="preserve"> “para no </w:t>
      </w:r>
      <w:proofErr w:type="spellStart"/>
      <w:r w:rsidR="00BD66A8" w:rsidRPr="00CD109E">
        <w:rPr>
          <w:rFonts w:ascii="Arial" w:hAnsi="Arial" w:cs="Arial"/>
          <w:color w:val="000000" w:themeColor="text1"/>
        </w:rPr>
        <w:t>revictimizarla</w:t>
      </w:r>
      <w:proofErr w:type="spellEnd"/>
      <w:r w:rsidR="00BD66A8" w:rsidRPr="00CD109E">
        <w:rPr>
          <w:rFonts w:ascii="Arial" w:hAnsi="Arial" w:cs="Arial"/>
          <w:color w:val="000000" w:themeColor="text1"/>
        </w:rPr>
        <w:t>”.</w:t>
      </w:r>
    </w:p>
    <w:p w:rsidR="00BD66A8" w:rsidRPr="00CD109E" w:rsidRDefault="00BD66A8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 xml:space="preserve">Correcto, pero quién resarcirá a los que se movilizaron con este engaño. Y lo más lamentable, el daño </w:t>
      </w:r>
      <w:r w:rsidR="0026025D" w:rsidRPr="00CD109E">
        <w:rPr>
          <w:rFonts w:ascii="Arial" w:hAnsi="Arial" w:cs="Arial"/>
          <w:color w:val="000000" w:themeColor="text1"/>
        </w:rPr>
        <w:t xml:space="preserve">generado en </w:t>
      </w:r>
      <w:r w:rsidRPr="00CD109E">
        <w:rPr>
          <w:rFonts w:ascii="Arial" w:hAnsi="Arial" w:cs="Arial"/>
          <w:color w:val="000000" w:themeColor="text1"/>
        </w:rPr>
        <w:t xml:space="preserve">la credibilidad ciudadana </w:t>
      </w:r>
      <w:r w:rsidR="0026025D" w:rsidRPr="00CD109E">
        <w:rPr>
          <w:rFonts w:ascii="Arial" w:hAnsi="Arial" w:cs="Arial"/>
          <w:color w:val="000000" w:themeColor="text1"/>
        </w:rPr>
        <w:t>que podría incidir</w:t>
      </w:r>
      <w:r w:rsidRPr="00CD109E">
        <w:rPr>
          <w:rFonts w:ascii="Arial" w:hAnsi="Arial" w:cs="Arial"/>
          <w:color w:val="000000" w:themeColor="text1"/>
        </w:rPr>
        <w:t xml:space="preserve"> </w:t>
      </w:r>
      <w:r w:rsidRPr="00CD109E">
        <w:rPr>
          <w:rFonts w:ascii="Arial" w:hAnsi="Arial" w:cs="Arial"/>
          <w:color w:val="000000" w:themeColor="text1"/>
        </w:rPr>
        <w:lastRenderedPageBreak/>
        <w:t xml:space="preserve">en la </w:t>
      </w:r>
      <w:r w:rsidR="0026025D" w:rsidRPr="00CD109E">
        <w:rPr>
          <w:rFonts w:ascii="Arial" w:hAnsi="Arial" w:cs="Arial"/>
          <w:color w:val="000000" w:themeColor="text1"/>
        </w:rPr>
        <w:t xml:space="preserve">no </w:t>
      </w:r>
      <w:r w:rsidRPr="00CD109E">
        <w:rPr>
          <w:rFonts w:ascii="Arial" w:hAnsi="Arial" w:cs="Arial"/>
          <w:color w:val="000000" w:themeColor="text1"/>
        </w:rPr>
        <w:t xml:space="preserve">respuesta oportuna ante próximos avisos de alarma frente a </w:t>
      </w:r>
      <w:r w:rsidR="0026025D" w:rsidRPr="00CD109E">
        <w:rPr>
          <w:rFonts w:ascii="Arial" w:hAnsi="Arial" w:cs="Arial"/>
          <w:color w:val="000000" w:themeColor="text1"/>
        </w:rPr>
        <w:t xml:space="preserve">las </w:t>
      </w:r>
      <w:r w:rsidRPr="00CD109E">
        <w:rPr>
          <w:rFonts w:ascii="Arial" w:hAnsi="Arial" w:cs="Arial"/>
          <w:color w:val="000000" w:themeColor="text1"/>
        </w:rPr>
        <w:t xml:space="preserve">agresiones </w:t>
      </w:r>
      <w:r w:rsidR="0026025D" w:rsidRPr="00CD109E">
        <w:rPr>
          <w:rFonts w:ascii="Arial" w:hAnsi="Arial" w:cs="Arial"/>
          <w:color w:val="000000" w:themeColor="text1"/>
        </w:rPr>
        <w:t>a mujeres</w:t>
      </w:r>
      <w:r w:rsidRPr="00CD109E">
        <w:rPr>
          <w:rFonts w:ascii="Arial" w:hAnsi="Arial" w:cs="Arial"/>
          <w:color w:val="000000" w:themeColor="text1"/>
        </w:rPr>
        <w:t>.</w:t>
      </w:r>
    </w:p>
    <w:p w:rsidR="0014115E" w:rsidRPr="00CD109E" w:rsidRDefault="00BD66A8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 xml:space="preserve">Los organismos feministas, el movimiento </w:t>
      </w:r>
      <w:r w:rsidR="0026025D" w:rsidRPr="00CD109E">
        <w:rPr>
          <w:rFonts w:ascii="Arial" w:hAnsi="Arial" w:cs="Arial"/>
          <w:color w:val="000000" w:themeColor="text1"/>
        </w:rPr>
        <w:t>diverso</w:t>
      </w:r>
      <w:r w:rsidRPr="00CD109E">
        <w:rPr>
          <w:rFonts w:ascii="Arial" w:hAnsi="Arial" w:cs="Arial"/>
          <w:color w:val="000000" w:themeColor="text1"/>
        </w:rPr>
        <w:t>, requiere</w:t>
      </w:r>
      <w:r w:rsidR="0026025D" w:rsidRPr="00CD109E">
        <w:rPr>
          <w:rFonts w:ascii="Arial" w:hAnsi="Arial" w:cs="Arial"/>
          <w:color w:val="000000" w:themeColor="text1"/>
        </w:rPr>
        <w:t>n</w:t>
      </w:r>
      <w:r w:rsidRPr="00CD109E">
        <w:rPr>
          <w:rFonts w:ascii="Arial" w:hAnsi="Arial" w:cs="Arial"/>
          <w:color w:val="000000" w:themeColor="text1"/>
        </w:rPr>
        <w:t xml:space="preserve"> refle</w:t>
      </w:r>
      <w:r w:rsidR="0014115E" w:rsidRPr="00CD109E">
        <w:rPr>
          <w:rFonts w:ascii="Arial" w:hAnsi="Arial" w:cs="Arial"/>
          <w:color w:val="000000" w:themeColor="text1"/>
        </w:rPr>
        <w:t>x</w:t>
      </w:r>
      <w:r w:rsidRPr="00CD109E">
        <w:rPr>
          <w:rFonts w:ascii="Arial" w:hAnsi="Arial" w:cs="Arial"/>
          <w:color w:val="000000" w:themeColor="text1"/>
        </w:rPr>
        <w:t xml:space="preserve">ionar más sobre la eficacia de sus luchas y menos en justificar los desmanes vandálicos </w:t>
      </w:r>
      <w:r w:rsidR="0026025D" w:rsidRPr="00CD109E">
        <w:rPr>
          <w:rFonts w:ascii="Arial" w:hAnsi="Arial" w:cs="Arial"/>
          <w:color w:val="000000" w:themeColor="text1"/>
        </w:rPr>
        <w:t>–</w:t>
      </w:r>
      <w:r w:rsidRPr="00CD109E">
        <w:rPr>
          <w:rFonts w:ascii="Arial" w:hAnsi="Arial" w:cs="Arial"/>
          <w:color w:val="000000" w:themeColor="text1"/>
        </w:rPr>
        <w:t>“</w:t>
      </w:r>
      <w:r w:rsidR="0014115E" w:rsidRPr="00CD109E">
        <w:rPr>
          <w:rFonts w:ascii="Arial" w:hAnsi="Arial" w:cs="Arial"/>
          <w:color w:val="000000" w:themeColor="text1"/>
        </w:rPr>
        <w:t>El hartazgo por la violencia. L</w:t>
      </w:r>
      <w:r w:rsidRPr="00CD109E">
        <w:rPr>
          <w:rFonts w:ascii="Arial" w:hAnsi="Arial" w:cs="Arial"/>
          <w:color w:val="000000" w:themeColor="text1"/>
        </w:rPr>
        <w:t>a ira femenina”</w:t>
      </w:r>
      <w:r w:rsidR="00CD109E" w:rsidRPr="00CD109E">
        <w:rPr>
          <w:rFonts w:ascii="Arial" w:hAnsi="Arial" w:cs="Arial"/>
          <w:color w:val="000000" w:themeColor="text1"/>
        </w:rPr>
        <w:t>,</w:t>
      </w:r>
      <w:r w:rsidR="00E274E6" w:rsidRPr="00CD109E">
        <w:rPr>
          <w:rFonts w:ascii="Arial" w:hAnsi="Arial" w:cs="Arial"/>
          <w:color w:val="000000" w:themeColor="text1"/>
        </w:rPr>
        <w:t xml:space="preserve"> lo llama</w:t>
      </w:r>
      <w:r w:rsidR="0014115E" w:rsidRPr="00CD109E">
        <w:rPr>
          <w:rFonts w:ascii="Arial" w:hAnsi="Arial" w:cs="Arial"/>
          <w:color w:val="000000" w:themeColor="text1"/>
        </w:rPr>
        <w:t xml:space="preserve"> Proceso</w:t>
      </w:r>
      <w:r w:rsidR="0026025D" w:rsidRPr="00CD109E">
        <w:rPr>
          <w:rFonts w:ascii="Arial" w:hAnsi="Arial" w:cs="Arial"/>
          <w:color w:val="000000" w:themeColor="text1"/>
        </w:rPr>
        <w:t>–</w:t>
      </w:r>
      <w:r w:rsidR="0014115E" w:rsidRPr="00CD109E">
        <w:rPr>
          <w:rFonts w:ascii="Arial" w:hAnsi="Arial" w:cs="Arial"/>
          <w:color w:val="000000" w:themeColor="text1"/>
        </w:rPr>
        <w:t xml:space="preserve">, tampoco </w:t>
      </w:r>
      <w:r w:rsidR="0026025D" w:rsidRPr="00CD109E">
        <w:rPr>
          <w:rFonts w:ascii="Arial" w:hAnsi="Arial" w:cs="Arial"/>
          <w:color w:val="000000" w:themeColor="text1"/>
        </w:rPr>
        <w:t xml:space="preserve">las </w:t>
      </w:r>
      <w:r w:rsidR="0014115E" w:rsidRPr="00CD109E">
        <w:rPr>
          <w:rFonts w:ascii="Arial" w:hAnsi="Arial" w:cs="Arial"/>
          <w:color w:val="000000" w:themeColor="text1"/>
        </w:rPr>
        <w:t>c</w:t>
      </w:r>
      <w:r w:rsidR="0026025D" w:rsidRPr="00CD109E">
        <w:rPr>
          <w:rFonts w:ascii="Arial" w:hAnsi="Arial" w:cs="Arial"/>
          <w:color w:val="000000" w:themeColor="text1"/>
        </w:rPr>
        <w:t>onductas</w:t>
      </w:r>
      <w:r w:rsidR="0014115E" w:rsidRPr="00CD109E">
        <w:rPr>
          <w:rFonts w:ascii="Arial" w:hAnsi="Arial" w:cs="Arial"/>
          <w:color w:val="000000" w:themeColor="text1"/>
        </w:rPr>
        <w:t xml:space="preserve"> irresponsables de mujeres que alejan la solidaridad de muchos, </w:t>
      </w:r>
      <w:r w:rsidR="00E274E6" w:rsidRPr="00CD109E">
        <w:rPr>
          <w:rFonts w:ascii="Arial" w:hAnsi="Arial" w:cs="Arial"/>
          <w:color w:val="000000" w:themeColor="text1"/>
        </w:rPr>
        <w:t xml:space="preserve">la </w:t>
      </w:r>
      <w:r w:rsidR="0014115E" w:rsidRPr="00CD109E">
        <w:rPr>
          <w:rFonts w:ascii="Arial" w:hAnsi="Arial" w:cs="Arial"/>
          <w:color w:val="000000" w:themeColor="text1"/>
        </w:rPr>
        <w:t xml:space="preserve">sororidad y el activismo de muchas para frenar la violencia </w:t>
      </w:r>
      <w:proofErr w:type="spellStart"/>
      <w:r w:rsidR="0014115E" w:rsidRPr="00CD109E">
        <w:rPr>
          <w:rFonts w:ascii="Arial" w:hAnsi="Arial" w:cs="Arial"/>
          <w:color w:val="000000" w:themeColor="text1"/>
        </w:rPr>
        <w:t>feminicida</w:t>
      </w:r>
      <w:proofErr w:type="spellEnd"/>
      <w:r w:rsidR="0026025D" w:rsidRPr="00CD109E">
        <w:rPr>
          <w:rFonts w:ascii="Arial" w:hAnsi="Arial" w:cs="Arial"/>
          <w:color w:val="000000" w:themeColor="text1"/>
        </w:rPr>
        <w:t xml:space="preserve">, </w:t>
      </w:r>
      <w:r w:rsidR="0014115E" w:rsidRPr="00CD109E">
        <w:rPr>
          <w:rFonts w:ascii="Arial" w:hAnsi="Arial" w:cs="Arial"/>
          <w:color w:val="000000" w:themeColor="text1"/>
        </w:rPr>
        <w:t>un gravísimo problema para la sociedad y las autoridades.</w:t>
      </w:r>
    </w:p>
    <w:p w:rsidR="00E274E6" w:rsidRPr="00CD109E" w:rsidRDefault="0026025D" w:rsidP="00CD109E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>A</w:t>
      </w:r>
      <w:r w:rsidR="00E274E6" w:rsidRPr="00CD109E">
        <w:rPr>
          <w:rFonts w:ascii="Arial" w:hAnsi="Arial" w:cs="Arial"/>
          <w:color w:val="000000" w:themeColor="text1"/>
        </w:rPr>
        <w:t xml:space="preserve">llí está el espléndido movimiento de las universitarias de Guanajuato, apoyado por sus compañeros, sin los exclusivismos torpes de </w:t>
      </w:r>
      <w:r w:rsidRPr="00CD109E">
        <w:rPr>
          <w:rFonts w:ascii="Arial" w:hAnsi="Arial" w:cs="Arial"/>
          <w:color w:val="000000" w:themeColor="text1"/>
        </w:rPr>
        <w:t>las</w:t>
      </w:r>
      <w:r w:rsidR="00E274E6" w:rsidRPr="00CD109E">
        <w:rPr>
          <w:rFonts w:ascii="Arial" w:hAnsi="Arial" w:cs="Arial"/>
          <w:color w:val="000000" w:themeColor="text1"/>
        </w:rPr>
        <w:t xml:space="preserve"> marchas en la Ciudad de México, por el feminicidio de la estudiante </w:t>
      </w:r>
      <w:r w:rsidR="00E274E6" w:rsidRPr="00CD109E">
        <w:rPr>
          <w:rFonts w:ascii="Arial" w:hAnsi="Arial" w:cs="Arial"/>
          <w:bCs/>
          <w:color w:val="000000" w:themeColor="text1"/>
        </w:rPr>
        <w:t xml:space="preserve">Ana Daniela Vega González. </w:t>
      </w:r>
      <w:r w:rsidR="00E274E6" w:rsidRPr="00CD109E">
        <w:rPr>
          <w:rFonts w:ascii="Arial" w:hAnsi="Arial" w:cs="Arial"/>
          <w:color w:val="000000" w:themeColor="text1"/>
        </w:rPr>
        <w:t xml:space="preserve">Y también el muy exitoso performance </w:t>
      </w:r>
      <w:r w:rsidR="00E274E6" w:rsidRPr="00CD109E">
        <w:rPr>
          <w:rFonts w:ascii="Arial" w:hAnsi="Arial" w:cs="Arial"/>
          <w:i/>
          <w:color w:val="000000" w:themeColor="text1"/>
        </w:rPr>
        <w:t>Un violador en tu camino,</w:t>
      </w:r>
      <w:r w:rsidR="00E274E6" w:rsidRPr="00CD109E">
        <w:rPr>
          <w:rFonts w:ascii="Arial" w:hAnsi="Arial" w:cs="Arial"/>
          <w:color w:val="000000" w:themeColor="text1"/>
        </w:rPr>
        <w:t xml:space="preserve"> de Las Tesis, colectivo artístico de Chile, que involucra a mexicanas de casi todas las edades.</w:t>
      </w:r>
    </w:p>
    <w:p w:rsidR="009B5CBD" w:rsidRPr="00CD109E" w:rsidRDefault="009B5CBD" w:rsidP="00CD109E">
      <w:pPr>
        <w:jc w:val="center"/>
        <w:rPr>
          <w:rFonts w:ascii="Arial" w:hAnsi="Arial" w:cs="Arial"/>
          <w:b/>
          <w:color w:val="000000" w:themeColor="text1"/>
        </w:rPr>
      </w:pPr>
      <w:r w:rsidRPr="00CD109E">
        <w:rPr>
          <w:rFonts w:ascii="Arial" w:hAnsi="Arial" w:cs="Arial"/>
          <w:b/>
          <w:color w:val="000000" w:themeColor="text1"/>
        </w:rPr>
        <w:t>Acuse de recibo</w:t>
      </w:r>
    </w:p>
    <w:p w:rsidR="009B5CBD" w:rsidRPr="00CD109E" w:rsidRDefault="009B5CBD" w:rsidP="00CD109E">
      <w:pPr>
        <w:jc w:val="both"/>
        <w:rPr>
          <w:rFonts w:ascii="Arial" w:hAnsi="Arial" w:cs="Arial"/>
          <w:color w:val="000000" w:themeColor="text1"/>
        </w:rPr>
      </w:pPr>
      <w:r w:rsidRPr="00CD109E">
        <w:rPr>
          <w:rFonts w:ascii="Arial" w:hAnsi="Arial" w:cs="Arial"/>
          <w:color w:val="000000" w:themeColor="text1"/>
        </w:rPr>
        <w:t xml:space="preserve">Othón Salazar Ramírez, un extraordinario </w:t>
      </w:r>
      <w:r w:rsidR="0026025D" w:rsidRPr="00CD109E">
        <w:rPr>
          <w:rFonts w:ascii="Arial" w:hAnsi="Arial" w:cs="Arial"/>
          <w:color w:val="000000" w:themeColor="text1"/>
        </w:rPr>
        <w:t xml:space="preserve">y querido </w:t>
      </w:r>
      <w:r w:rsidRPr="00CD109E">
        <w:rPr>
          <w:rFonts w:ascii="Arial" w:hAnsi="Arial" w:cs="Arial"/>
          <w:color w:val="000000" w:themeColor="text1"/>
        </w:rPr>
        <w:t xml:space="preserve">líder magisterial y social no bien valorado por las izquierdas, cumplió 11 años de que falleció </w:t>
      </w:r>
      <w:r w:rsidR="0026025D" w:rsidRPr="00CD109E">
        <w:rPr>
          <w:rFonts w:ascii="Arial" w:hAnsi="Arial" w:cs="Arial"/>
          <w:color w:val="000000" w:themeColor="text1"/>
        </w:rPr>
        <w:t>un</w:t>
      </w:r>
      <w:r w:rsidRPr="00CD109E">
        <w:rPr>
          <w:rFonts w:ascii="Arial" w:hAnsi="Arial" w:cs="Arial"/>
          <w:color w:val="000000" w:themeColor="text1"/>
        </w:rPr>
        <w:t xml:space="preserve"> 4 de diciembre. Colaboró en la revista </w:t>
      </w:r>
      <w:proofErr w:type="spellStart"/>
      <w:r w:rsidRPr="00CD109E">
        <w:rPr>
          <w:rFonts w:ascii="Arial" w:hAnsi="Arial" w:cs="Arial"/>
          <w:color w:val="000000" w:themeColor="text1"/>
        </w:rPr>
        <w:t>Forum</w:t>
      </w:r>
      <w:proofErr w:type="spellEnd"/>
      <w:r w:rsidRPr="00CD109E">
        <w:rPr>
          <w:rFonts w:ascii="Arial" w:hAnsi="Arial" w:cs="Arial"/>
          <w:color w:val="000000" w:themeColor="text1"/>
        </w:rPr>
        <w:t xml:space="preserve"> e impulsó su lectura en Guerrero en forma ejemplar… Muy tardíamente me entero del fallecimiento de Marco Aurelio Vasconcelos y Arévalo, abrazo</w:t>
      </w:r>
      <w:r w:rsidR="008F7439" w:rsidRPr="00CD109E">
        <w:rPr>
          <w:rFonts w:ascii="Arial" w:hAnsi="Arial" w:cs="Arial"/>
          <w:color w:val="000000" w:themeColor="text1"/>
        </w:rPr>
        <w:t>s</w:t>
      </w:r>
      <w:r w:rsidRPr="00CD109E">
        <w:rPr>
          <w:rFonts w:ascii="Arial" w:hAnsi="Arial" w:cs="Arial"/>
          <w:color w:val="000000" w:themeColor="text1"/>
        </w:rPr>
        <w:t xml:space="preserve"> para Marián, Marco, Mónica, Janet, Maura y Karla… Jorge Andrés Castañeda le espetó en Sin Filtro (Canal 4) a la informada y guapa Estefanía Veloz: “¿A mí me vas </w:t>
      </w:r>
      <w:r w:rsidR="0060493C">
        <w:rPr>
          <w:rFonts w:ascii="Arial" w:hAnsi="Arial" w:cs="Arial"/>
          <w:color w:val="000000" w:themeColor="text1"/>
        </w:rPr>
        <w:t xml:space="preserve">a </w:t>
      </w:r>
      <w:r w:rsidRPr="00CD109E">
        <w:rPr>
          <w:rFonts w:ascii="Arial" w:hAnsi="Arial" w:cs="Arial"/>
          <w:color w:val="000000" w:themeColor="text1"/>
        </w:rPr>
        <w:t xml:space="preserve">hablar de economía?” Tan sencillo como su padre… De nuestros lectores en </w:t>
      </w:r>
      <w:hyperlink r:id="rId5" w:history="1">
        <w:r w:rsidRPr="00CD109E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CD109E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Denuncian la </w:t>
      </w:r>
      <w:r w:rsidRPr="00CD109E">
        <w:rPr>
          <w:rFonts w:ascii="Arial" w:eastAsiaTheme="minorHAnsi" w:hAnsi="Arial" w:cs="Arial"/>
          <w:i/>
          <w:color w:val="000000" w:themeColor="text1"/>
          <w:lang w:eastAsia="en-US"/>
        </w:rPr>
        <w:t>militarización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proofErr w:type="spellStart"/>
      <w:r w:rsidRPr="00CD109E">
        <w:rPr>
          <w:rFonts w:ascii="Arial" w:eastAsiaTheme="minorHAnsi" w:hAnsi="Arial" w:cs="Arial"/>
          <w:color w:val="000000" w:themeColor="text1"/>
          <w:lang w:eastAsia="en-US"/>
        </w:rPr>
        <w:t>Chicomuselo</w:t>
      </w:r>
      <w:proofErr w:type="spellEnd"/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, Chiapas (Centro </w:t>
      </w:r>
      <w:proofErr w:type="spellStart"/>
      <w:r w:rsidRPr="00CD109E">
        <w:rPr>
          <w:rFonts w:ascii="Arial" w:eastAsiaTheme="minorHAnsi" w:hAnsi="Arial" w:cs="Arial"/>
          <w:color w:val="000000" w:themeColor="text1"/>
          <w:lang w:eastAsia="en-US"/>
        </w:rPr>
        <w:t>Frayba</w:t>
      </w:r>
      <w:proofErr w:type="spellEnd"/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CD109E">
        <w:rPr>
          <w:rFonts w:ascii="Arial" w:hAnsi="Arial" w:cs="Arial"/>
          <w:color w:val="000000" w:themeColor="text1"/>
        </w:rPr>
        <w:t xml:space="preserve">Justifica el golpe de Estado en Bolivia y manda mensaje a Obrador (Fausto Cantú Peña). Inolvidables guerreras solas y muy optimistas en Cancerología. 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CD109E">
        <w:rPr>
          <w:rFonts w:ascii="Arial" w:eastAsiaTheme="minorHAnsi" w:hAnsi="Arial" w:cs="Arial"/>
          <w:i/>
          <w:color w:val="000000" w:themeColor="text1"/>
          <w:lang w:eastAsia="en-US"/>
        </w:rPr>
        <w:t>valiente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CD109E">
        <w:rPr>
          <w:rFonts w:ascii="Arial" w:eastAsiaTheme="minorHAnsi" w:hAnsi="Arial" w:cs="Arial"/>
          <w:color w:val="000000" w:themeColor="text1"/>
          <w:lang w:eastAsia="en-US"/>
        </w:rPr>
        <w:t>Amedi</w:t>
      </w:r>
      <w:proofErr w:type="spellEnd"/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 critica a AMLO sin mencionarlo por su nombre (Jorge Bravo)… </w:t>
      </w:r>
      <w:r w:rsidRPr="00CD109E">
        <w:rPr>
          <w:rFonts w:ascii="Arial" w:hAnsi="Arial" w:cs="Arial"/>
          <w:color w:val="000000" w:themeColor="text1"/>
        </w:rPr>
        <w:t xml:space="preserve">Recuerda las máximas de 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>Chaplin (</w:t>
      </w:r>
      <w:r w:rsidRPr="00CD109E">
        <w:rPr>
          <w:rFonts w:ascii="Arial" w:hAnsi="Arial" w:cs="Arial"/>
          <w:color w:val="000000" w:themeColor="text1"/>
        </w:rPr>
        <w:t xml:space="preserve">Arturo Sandoval). </w:t>
      </w:r>
      <w:r w:rsidRPr="00CD109E">
        <w:rPr>
          <w:rFonts w:ascii="Arial" w:hAnsi="Arial" w:cs="Arial"/>
          <w:bCs/>
          <w:color w:val="000000" w:themeColor="text1"/>
        </w:rPr>
        <w:t>Periodistas podrán aplicar a becas para investigar reciclaje inclusivo (</w:t>
      </w:r>
      <w:r w:rsidRPr="00CD109E">
        <w:rPr>
          <w:rFonts w:ascii="Arial" w:hAnsi="Arial" w:cs="Arial"/>
          <w:bCs/>
          <w:iCs/>
          <w:color w:val="000000" w:themeColor="text1"/>
        </w:rPr>
        <w:t xml:space="preserve">Patricia Retana). </w:t>
      </w:r>
      <w:r w:rsidRPr="00CD109E">
        <w:rPr>
          <w:rFonts w:ascii="Arial" w:hAnsi="Arial" w:cs="Arial"/>
          <w:color w:val="000000" w:themeColor="text1"/>
        </w:rPr>
        <w:t>670 mujeres detenidas en Chile; 19 sufrieron violencia sexual (</w:t>
      </w:r>
      <w:r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Francesca). </w:t>
      </w:r>
      <w:r w:rsidR="008F7439" w:rsidRPr="00CD109E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CD109E">
        <w:rPr>
          <w:rFonts w:ascii="Arial" w:hAnsi="Arial" w:cs="Arial"/>
          <w:bCs/>
          <w:iCs/>
          <w:color w:val="000000" w:themeColor="text1"/>
        </w:rPr>
        <w:t xml:space="preserve">apoyarlo en BBVA, </w:t>
      </w:r>
      <w:hyperlink r:id="rId6" w:history="1">
        <w:r w:rsidRPr="00CD109E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bookmarkStart w:id="0" w:name="_GoBack"/>
      <w:bookmarkEnd w:id="0"/>
    </w:p>
    <w:p w:rsidR="00126934" w:rsidRPr="00CD109E" w:rsidRDefault="0060493C" w:rsidP="00CD109E">
      <w:pPr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9B5CBD" w:rsidRPr="00CD109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B5CBD" w:rsidRPr="00CD109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B5CBD" w:rsidRPr="00CD109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B5CBD" w:rsidRPr="00CD109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9B5CBD" w:rsidRPr="00CD109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B5CBD" w:rsidRPr="00CD109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9B5CBD" w:rsidRPr="00CD109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B5CBD" w:rsidRPr="00CD109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126934" w:rsidRPr="00CD10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C2E56"/>
    <w:multiLevelType w:val="multilevel"/>
    <w:tmpl w:val="C0D8C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CBD"/>
    <w:rsid w:val="00034F1B"/>
    <w:rsid w:val="000A4685"/>
    <w:rsid w:val="00126934"/>
    <w:rsid w:val="0014115E"/>
    <w:rsid w:val="0026025D"/>
    <w:rsid w:val="0060493C"/>
    <w:rsid w:val="00666BFE"/>
    <w:rsid w:val="00864C20"/>
    <w:rsid w:val="008F7439"/>
    <w:rsid w:val="009B5CBD"/>
    <w:rsid w:val="00B812F8"/>
    <w:rsid w:val="00BA6813"/>
    <w:rsid w:val="00BD66A8"/>
    <w:rsid w:val="00CD109E"/>
    <w:rsid w:val="00CD4669"/>
    <w:rsid w:val="00E274E6"/>
    <w:rsid w:val="00FE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A13CC-B0FB-4822-83EC-60F279FB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B5CBD"/>
    <w:rPr>
      <w:color w:val="0563C1" w:themeColor="hyperlink"/>
      <w:u w:val="single"/>
    </w:rPr>
  </w:style>
  <w:style w:type="character" w:customStyle="1" w:styleId="e24kjd">
    <w:name w:val="e24kjd"/>
    <w:basedOn w:val="Fuentedeprrafopredeter"/>
    <w:rsid w:val="00666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807</Words>
  <Characters>4305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2019-12-08T16:07:00Z</dcterms:created>
  <dcterms:modified xsi:type="dcterms:W3CDTF">2019-12-09T17:58:00Z</dcterms:modified>
</cp:coreProperties>
</file>