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F15" w:rsidRPr="00282812" w:rsidRDefault="000E2F15" w:rsidP="000E2F15">
      <w:pPr>
        <w:jc w:val="both"/>
        <w:rPr>
          <w:rFonts w:ascii="Arial" w:hAnsi="Arial" w:cs="Arial"/>
          <w:color w:val="000000" w:themeColor="text1"/>
          <w:sz w:val="28"/>
          <w:szCs w:val="28"/>
        </w:rPr>
      </w:pPr>
      <w:r w:rsidRPr="00282812">
        <w:rPr>
          <w:rFonts w:ascii="Arial" w:hAnsi="Arial" w:cs="Arial"/>
          <w:color w:val="000000" w:themeColor="text1"/>
          <w:sz w:val="28"/>
          <w:szCs w:val="28"/>
        </w:rPr>
        <w:t>Utopía</w:t>
      </w:r>
    </w:p>
    <w:p w:rsidR="000E2F15" w:rsidRPr="00282812" w:rsidRDefault="000E2F15" w:rsidP="000E2F15">
      <w:pPr>
        <w:jc w:val="both"/>
        <w:rPr>
          <w:rFonts w:ascii="Arial" w:hAnsi="Arial" w:cs="Arial"/>
          <w:color w:val="000000" w:themeColor="text1"/>
        </w:rPr>
      </w:pPr>
    </w:p>
    <w:p w:rsidR="000E2F15" w:rsidRPr="00282812" w:rsidRDefault="000A409E" w:rsidP="000A409E">
      <w:pPr>
        <w:jc w:val="center"/>
        <w:rPr>
          <w:rFonts w:ascii="Arial" w:hAnsi="Arial" w:cs="Arial"/>
          <w:b/>
          <w:color w:val="000000" w:themeColor="text1"/>
          <w:sz w:val="36"/>
          <w:szCs w:val="36"/>
        </w:rPr>
      </w:pPr>
      <w:r w:rsidRPr="00282812">
        <w:rPr>
          <w:rFonts w:ascii="Arial" w:hAnsi="Arial" w:cs="Arial"/>
          <w:b/>
          <w:color w:val="000000" w:themeColor="text1"/>
          <w:sz w:val="36"/>
          <w:szCs w:val="36"/>
        </w:rPr>
        <w:t>AMLO “me salvó la vida”</w:t>
      </w:r>
    </w:p>
    <w:p w:rsidR="000E2F15" w:rsidRPr="00282812" w:rsidRDefault="000E2F15" w:rsidP="000E2F15">
      <w:pPr>
        <w:jc w:val="both"/>
        <w:rPr>
          <w:rFonts w:ascii="Arial" w:hAnsi="Arial" w:cs="Arial"/>
          <w:color w:val="000000" w:themeColor="text1"/>
        </w:rPr>
      </w:pPr>
    </w:p>
    <w:p w:rsidR="000E2F15" w:rsidRPr="00282812" w:rsidRDefault="000E2F15" w:rsidP="000E2F15">
      <w:pPr>
        <w:jc w:val="both"/>
        <w:rPr>
          <w:rFonts w:ascii="Arial" w:hAnsi="Arial" w:cs="Arial"/>
          <w:b/>
          <w:color w:val="000000" w:themeColor="text1"/>
        </w:rPr>
      </w:pPr>
      <w:r w:rsidRPr="00282812">
        <w:rPr>
          <w:rFonts w:ascii="Arial" w:hAnsi="Arial" w:cs="Arial"/>
          <w:b/>
          <w:color w:val="000000" w:themeColor="text1"/>
        </w:rPr>
        <w:t>Eduardo Ibarra Aguirre</w:t>
      </w:r>
    </w:p>
    <w:p w:rsidR="000E2F15" w:rsidRPr="00282812" w:rsidRDefault="000E2F15" w:rsidP="000E2F15">
      <w:pPr>
        <w:jc w:val="both"/>
        <w:rPr>
          <w:rFonts w:ascii="Arial" w:hAnsi="Arial" w:cs="Arial"/>
          <w:color w:val="000000" w:themeColor="text1"/>
        </w:rPr>
      </w:pPr>
    </w:p>
    <w:p w:rsidR="003D7B4C" w:rsidRPr="00282812" w:rsidRDefault="00E44CA9" w:rsidP="003D7B4C">
      <w:pPr>
        <w:jc w:val="both"/>
        <w:rPr>
          <w:rFonts w:ascii="Arial" w:hAnsi="Arial" w:cs="Arial"/>
          <w:color w:val="000000" w:themeColor="text1"/>
        </w:rPr>
      </w:pPr>
      <w:r w:rsidRPr="00282812">
        <w:rPr>
          <w:rFonts w:ascii="Arial" w:hAnsi="Arial" w:cs="Arial"/>
          <w:color w:val="000000" w:themeColor="text1"/>
        </w:rPr>
        <w:t xml:space="preserve">Evo Morales, expresidente de Bolivia hasta el domingo 10 y durante </w:t>
      </w:r>
      <w:r w:rsidR="003D7B4C" w:rsidRPr="00282812">
        <w:rPr>
          <w:rFonts w:ascii="Arial" w:hAnsi="Arial" w:cs="Arial"/>
          <w:color w:val="000000" w:themeColor="text1"/>
        </w:rPr>
        <w:t xml:space="preserve">los últimos </w:t>
      </w:r>
      <w:r w:rsidR="00122018" w:rsidRPr="00282812">
        <w:rPr>
          <w:rFonts w:ascii="Arial" w:hAnsi="Arial" w:cs="Arial"/>
          <w:color w:val="000000" w:themeColor="text1"/>
        </w:rPr>
        <w:t xml:space="preserve">casi </w:t>
      </w:r>
      <w:r w:rsidRPr="00282812">
        <w:rPr>
          <w:rFonts w:ascii="Arial" w:hAnsi="Arial" w:cs="Arial"/>
          <w:color w:val="000000" w:themeColor="text1"/>
        </w:rPr>
        <w:t>14 años, ya se encuentra entre los mexicanos, gracias</w:t>
      </w:r>
      <w:r w:rsidR="003D7B4C" w:rsidRPr="00282812">
        <w:rPr>
          <w:rFonts w:ascii="Arial" w:hAnsi="Arial" w:cs="Arial"/>
          <w:color w:val="000000" w:themeColor="text1"/>
        </w:rPr>
        <w:t xml:space="preserve"> </w:t>
      </w:r>
      <w:r w:rsidR="00DD0189" w:rsidRPr="00282812">
        <w:rPr>
          <w:rFonts w:ascii="Arial" w:hAnsi="Arial" w:cs="Arial"/>
          <w:color w:val="000000" w:themeColor="text1"/>
        </w:rPr>
        <w:t xml:space="preserve">a </w:t>
      </w:r>
      <w:r w:rsidR="003D7B4C" w:rsidRPr="00282812">
        <w:rPr>
          <w:rFonts w:ascii="Arial" w:hAnsi="Arial" w:cs="Arial"/>
          <w:color w:val="000000" w:themeColor="text1"/>
        </w:rPr>
        <w:t xml:space="preserve">la extraordinaria institución y praxis mexicana llamada derecho de asilo y que los gobiernos aztecas cultivan sucesivamente desde 1856 y que dio cobijo y protección a Giuseppe Garibaldi, José Martí, </w:t>
      </w:r>
      <w:r w:rsidR="006503C5" w:rsidRPr="00282812">
        <w:rPr>
          <w:rFonts w:ascii="Arial" w:hAnsi="Arial" w:cs="Arial"/>
          <w:color w:val="000000" w:themeColor="text1"/>
        </w:rPr>
        <w:t xml:space="preserve">Víctor Raúl Haya de la Torre, </w:t>
      </w:r>
      <w:r w:rsidR="003D7B4C" w:rsidRPr="00282812">
        <w:rPr>
          <w:rFonts w:ascii="Arial" w:hAnsi="Arial" w:cs="Arial"/>
          <w:color w:val="000000" w:themeColor="text1"/>
        </w:rPr>
        <w:t xml:space="preserve">León Trotsky, Luis Buñuel, León Felipe, </w:t>
      </w:r>
      <w:r w:rsidR="00DD0189" w:rsidRPr="00282812">
        <w:rPr>
          <w:rFonts w:ascii="Arial" w:hAnsi="Arial" w:cs="Arial"/>
          <w:color w:val="000000" w:themeColor="text1"/>
        </w:rPr>
        <w:t xml:space="preserve">Jacobo </w:t>
      </w:r>
      <w:proofErr w:type="spellStart"/>
      <w:r w:rsidR="00DD0189" w:rsidRPr="00282812">
        <w:rPr>
          <w:rFonts w:ascii="Arial" w:hAnsi="Arial" w:cs="Arial"/>
          <w:color w:val="000000" w:themeColor="text1"/>
        </w:rPr>
        <w:t>Árbenz</w:t>
      </w:r>
      <w:proofErr w:type="spellEnd"/>
      <w:r w:rsidR="00DD0189" w:rsidRPr="00282812">
        <w:rPr>
          <w:rFonts w:ascii="Arial" w:hAnsi="Arial" w:cs="Arial"/>
          <w:color w:val="000000" w:themeColor="text1"/>
        </w:rPr>
        <w:t xml:space="preserve">, </w:t>
      </w:r>
      <w:proofErr w:type="spellStart"/>
      <w:r w:rsidR="00BF263A" w:rsidRPr="00282812">
        <w:rPr>
          <w:rFonts w:ascii="Arial" w:hAnsi="Arial" w:cs="Arial"/>
          <w:color w:val="000000" w:themeColor="text1"/>
        </w:rPr>
        <w:t>Mohammad</w:t>
      </w:r>
      <w:proofErr w:type="spellEnd"/>
      <w:r w:rsidR="00BF263A" w:rsidRPr="00282812">
        <w:rPr>
          <w:rFonts w:ascii="Arial" w:hAnsi="Arial" w:cs="Arial"/>
          <w:color w:val="000000" w:themeColor="text1"/>
        </w:rPr>
        <w:t xml:space="preserve"> Reza </w:t>
      </w:r>
      <w:proofErr w:type="spellStart"/>
      <w:r w:rsidR="00BF263A" w:rsidRPr="00282812">
        <w:rPr>
          <w:rFonts w:ascii="Arial" w:hAnsi="Arial" w:cs="Arial"/>
          <w:color w:val="000000" w:themeColor="text1"/>
        </w:rPr>
        <w:t>Pahlevi</w:t>
      </w:r>
      <w:proofErr w:type="spellEnd"/>
      <w:r w:rsidR="00DD0189" w:rsidRPr="00282812">
        <w:rPr>
          <w:rFonts w:ascii="Arial" w:hAnsi="Arial" w:cs="Arial"/>
          <w:color w:val="000000" w:themeColor="text1"/>
        </w:rPr>
        <w:t>,</w:t>
      </w:r>
      <w:r w:rsidR="003D7B4C" w:rsidRPr="00282812">
        <w:rPr>
          <w:rFonts w:ascii="Arial" w:hAnsi="Arial" w:cs="Arial"/>
          <w:color w:val="000000" w:themeColor="text1"/>
        </w:rPr>
        <w:t xml:space="preserve"> </w:t>
      </w:r>
      <w:r w:rsidR="00DD0189" w:rsidRPr="00282812">
        <w:rPr>
          <w:rFonts w:ascii="Arial" w:hAnsi="Arial" w:cs="Arial"/>
          <w:color w:val="000000" w:themeColor="text1"/>
        </w:rPr>
        <w:t xml:space="preserve">Hortensia </w:t>
      </w:r>
      <w:proofErr w:type="spellStart"/>
      <w:r w:rsidR="00DD0189" w:rsidRPr="00282812">
        <w:rPr>
          <w:rFonts w:ascii="Arial" w:hAnsi="Arial" w:cs="Arial"/>
          <w:color w:val="000000" w:themeColor="text1"/>
        </w:rPr>
        <w:t>Bussi</w:t>
      </w:r>
      <w:proofErr w:type="spellEnd"/>
      <w:r w:rsidR="00DD0189" w:rsidRPr="00282812">
        <w:rPr>
          <w:rFonts w:ascii="Arial" w:hAnsi="Arial" w:cs="Arial"/>
          <w:color w:val="000000" w:themeColor="text1"/>
        </w:rPr>
        <w:t xml:space="preserve"> de Allende </w:t>
      </w:r>
      <w:r w:rsidR="00E10481" w:rsidRPr="00282812">
        <w:rPr>
          <w:rFonts w:ascii="Arial" w:hAnsi="Arial" w:cs="Arial"/>
          <w:color w:val="000000" w:themeColor="text1"/>
        </w:rPr>
        <w:t>–</w:t>
      </w:r>
      <w:r w:rsidR="00DD0189" w:rsidRPr="00282812">
        <w:rPr>
          <w:rFonts w:ascii="Arial" w:hAnsi="Arial" w:cs="Arial"/>
          <w:color w:val="000000" w:themeColor="text1"/>
        </w:rPr>
        <w:t>miles de perseguidos políticos por las dictaduras</w:t>
      </w:r>
      <w:r w:rsidR="00E10481" w:rsidRPr="00282812">
        <w:rPr>
          <w:rFonts w:ascii="Arial" w:hAnsi="Arial" w:cs="Arial"/>
          <w:color w:val="000000" w:themeColor="text1"/>
        </w:rPr>
        <w:t>–</w:t>
      </w:r>
      <w:r w:rsidR="00DD0189" w:rsidRPr="00282812">
        <w:rPr>
          <w:rFonts w:ascii="Arial" w:hAnsi="Arial" w:cs="Arial"/>
          <w:color w:val="000000" w:themeColor="text1"/>
        </w:rPr>
        <w:t xml:space="preserve">, </w:t>
      </w:r>
      <w:r w:rsidR="006503C5" w:rsidRPr="00282812">
        <w:rPr>
          <w:rFonts w:ascii="Arial" w:hAnsi="Arial" w:cs="Arial"/>
          <w:color w:val="000000" w:themeColor="text1"/>
        </w:rPr>
        <w:t>Manuel Zelaya</w:t>
      </w:r>
      <w:r w:rsidR="007A5260" w:rsidRPr="00282812">
        <w:rPr>
          <w:rFonts w:ascii="Arial" w:hAnsi="Arial" w:cs="Arial"/>
          <w:color w:val="000000" w:themeColor="text1"/>
        </w:rPr>
        <w:t xml:space="preserve">, </w:t>
      </w:r>
      <w:r w:rsidR="00DD0189" w:rsidRPr="00282812">
        <w:rPr>
          <w:rFonts w:ascii="Arial" w:hAnsi="Arial" w:cs="Arial"/>
          <w:color w:val="000000" w:themeColor="text1"/>
        </w:rPr>
        <w:t xml:space="preserve"> </w:t>
      </w:r>
      <w:r w:rsidR="003D7B4C" w:rsidRPr="00282812">
        <w:rPr>
          <w:rFonts w:ascii="Arial" w:hAnsi="Arial" w:cs="Arial"/>
          <w:color w:val="000000" w:themeColor="text1"/>
        </w:rPr>
        <w:t>Rigoberta Menchú</w:t>
      </w:r>
      <w:r w:rsidR="007A5260" w:rsidRPr="00282812">
        <w:rPr>
          <w:rFonts w:ascii="Arial" w:hAnsi="Arial" w:cs="Arial"/>
          <w:color w:val="000000" w:themeColor="text1"/>
        </w:rPr>
        <w:t>…</w:t>
      </w:r>
    </w:p>
    <w:p w:rsidR="00122018" w:rsidRPr="00282812" w:rsidRDefault="00122018" w:rsidP="00122018">
      <w:pPr>
        <w:ind w:firstLine="708"/>
        <w:jc w:val="both"/>
        <w:rPr>
          <w:rFonts w:ascii="Arial" w:hAnsi="Arial" w:cs="Arial"/>
          <w:color w:val="000000" w:themeColor="text1"/>
        </w:rPr>
      </w:pPr>
      <w:r w:rsidRPr="00282812">
        <w:rPr>
          <w:rFonts w:ascii="Arial" w:hAnsi="Arial" w:cs="Arial"/>
          <w:color w:val="000000" w:themeColor="text1"/>
        </w:rPr>
        <w:t>“Estamos muy agradecidos porque el presidente de México, el gobierno, me salvó la vida</w:t>
      </w:r>
      <w:r w:rsidR="00E10481" w:rsidRPr="00282812">
        <w:rPr>
          <w:rFonts w:ascii="Arial" w:hAnsi="Arial" w:cs="Arial"/>
          <w:color w:val="000000" w:themeColor="text1"/>
        </w:rPr>
        <w:t>”</w:t>
      </w:r>
      <w:r w:rsidRPr="00282812">
        <w:rPr>
          <w:rFonts w:ascii="Arial" w:hAnsi="Arial" w:cs="Arial"/>
          <w:color w:val="000000" w:themeColor="text1"/>
        </w:rPr>
        <w:t>, fueron las primeras palabras que pronunci</w:t>
      </w:r>
      <w:r w:rsidR="001905C0">
        <w:rPr>
          <w:rFonts w:ascii="Arial" w:hAnsi="Arial" w:cs="Arial"/>
          <w:color w:val="000000" w:themeColor="text1"/>
        </w:rPr>
        <w:t>ó</w:t>
      </w:r>
      <w:r w:rsidRPr="00282812">
        <w:rPr>
          <w:rFonts w:ascii="Arial" w:hAnsi="Arial" w:cs="Arial"/>
          <w:color w:val="000000" w:themeColor="text1"/>
        </w:rPr>
        <w:t xml:space="preserve"> Juan Evo Morales </w:t>
      </w:r>
      <w:proofErr w:type="spellStart"/>
      <w:r w:rsidRPr="00282812">
        <w:rPr>
          <w:rFonts w:ascii="Arial" w:hAnsi="Arial" w:cs="Arial"/>
          <w:color w:val="000000" w:themeColor="text1"/>
        </w:rPr>
        <w:t>Ayma</w:t>
      </w:r>
      <w:proofErr w:type="spellEnd"/>
      <w:r w:rsidRPr="00282812">
        <w:rPr>
          <w:rFonts w:ascii="Arial" w:hAnsi="Arial" w:cs="Arial"/>
          <w:color w:val="000000" w:themeColor="text1"/>
        </w:rPr>
        <w:t xml:space="preserve"> al descender del avión de la Fuerza Aérea </w:t>
      </w:r>
      <w:r w:rsidR="006503C5" w:rsidRPr="00282812">
        <w:rPr>
          <w:rFonts w:ascii="Arial" w:hAnsi="Arial" w:cs="Arial"/>
          <w:color w:val="000000" w:themeColor="text1"/>
        </w:rPr>
        <w:t xml:space="preserve">Mexicana </w:t>
      </w:r>
      <w:r w:rsidRPr="00282812">
        <w:rPr>
          <w:rFonts w:ascii="Arial" w:hAnsi="Arial" w:cs="Arial"/>
          <w:color w:val="000000" w:themeColor="text1"/>
        </w:rPr>
        <w:t xml:space="preserve">no sin antes sortear varias vicisitudes </w:t>
      </w:r>
      <w:r w:rsidR="00E10481" w:rsidRPr="00282812">
        <w:rPr>
          <w:rFonts w:ascii="Arial" w:hAnsi="Arial" w:cs="Arial"/>
          <w:color w:val="000000" w:themeColor="text1"/>
        </w:rPr>
        <w:t xml:space="preserve">en </w:t>
      </w:r>
      <w:r w:rsidRPr="00282812">
        <w:rPr>
          <w:rFonts w:ascii="Arial" w:hAnsi="Arial" w:cs="Arial"/>
          <w:color w:val="000000" w:themeColor="text1"/>
        </w:rPr>
        <w:t>Bolivia, Ecuador y Perú</w:t>
      </w:r>
      <w:r w:rsidR="00E10481" w:rsidRPr="00282812">
        <w:rPr>
          <w:rFonts w:ascii="Arial" w:hAnsi="Arial" w:cs="Arial"/>
          <w:color w:val="000000" w:themeColor="text1"/>
        </w:rPr>
        <w:t xml:space="preserve"> que pusieron en riesgo la operación aérea.</w:t>
      </w:r>
    </w:p>
    <w:p w:rsidR="00122018" w:rsidRPr="00282812" w:rsidRDefault="00122018" w:rsidP="00122018">
      <w:pPr>
        <w:ind w:firstLine="708"/>
        <w:jc w:val="both"/>
        <w:rPr>
          <w:rFonts w:ascii="Arial" w:hAnsi="Arial" w:cs="Arial"/>
          <w:color w:val="000000" w:themeColor="text1"/>
        </w:rPr>
      </w:pPr>
      <w:r w:rsidRPr="00282812">
        <w:rPr>
          <w:rFonts w:ascii="Arial" w:hAnsi="Arial" w:cs="Arial"/>
          <w:color w:val="000000" w:themeColor="text1"/>
        </w:rPr>
        <w:t>De eso se trata precisamente el derecho de asilo, de salvar y proteger vidas en peligro sin reparar en orígenes y trayectorias</w:t>
      </w:r>
      <w:r w:rsidR="00282812" w:rsidRPr="00282812">
        <w:rPr>
          <w:rFonts w:ascii="Arial" w:hAnsi="Arial" w:cs="Arial"/>
          <w:color w:val="000000" w:themeColor="text1"/>
        </w:rPr>
        <w:t>,</w:t>
      </w:r>
      <w:r w:rsidRPr="00282812">
        <w:rPr>
          <w:rFonts w:ascii="Arial" w:hAnsi="Arial" w:cs="Arial"/>
          <w:color w:val="000000" w:themeColor="text1"/>
        </w:rPr>
        <w:t xml:space="preserve"> como lo evidencia el </w:t>
      </w:r>
      <w:r w:rsidR="00282812" w:rsidRPr="00282812">
        <w:rPr>
          <w:rFonts w:ascii="Arial" w:hAnsi="Arial" w:cs="Arial"/>
          <w:color w:val="000000" w:themeColor="text1"/>
        </w:rPr>
        <w:t>caso de</w:t>
      </w:r>
      <w:r w:rsidRPr="00282812">
        <w:rPr>
          <w:rFonts w:ascii="Arial" w:hAnsi="Arial" w:cs="Arial"/>
          <w:color w:val="000000" w:themeColor="text1"/>
        </w:rPr>
        <w:t>l monarca iraní.</w:t>
      </w:r>
    </w:p>
    <w:p w:rsidR="005967BC" w:rsidRPr="00282812" w:rsidRDefault="006503C5" w:rsidP="00122018">
      <w:pPr>
        <w:ind w:firstLine="708"/>
        <w:jc w:val="both"/>
        <w:rPr>
          <w:rFonts w:ascii="Arial" w:hAnsi="Arial" w:cs="Arial"/>
          <w:color w:val="000000" w:themeColor="text1"/>
        </w:rPr>
      </w:pPr>
      <w:r w:rsidRPr="00282812">
        <w:rPr>
          <w:rFonts w:ascii="Arial" w:hAnsi="Arial" w:cs="Arial"/>
          <w:color w:val="000000" w:themeColor="text1"/>
        </w:rPr>
        <w:t>Pero las derechas</w:t>
      </w:r>
      <w:r w:rsidR="004726F5" w:rsidRPr="00282812">
        <w:rPr>
          <w:rFonts w:ascii="Arial" w:hAnsi="Arial" w:cs="Arial"/>
          <w:color w:val="000000" w:themeColor="text1"/>
        </w:rPr>
        <w:t xml:space="preserve">, desde el centro hasta el extremo, aparentan no concebirlo de la misma manera, cuando en realidad están aprovechando cuanta oportunidad se presenta para emerger a un primer plano tras la apabullante derrota del 1 de julio </w:t>
      </w:r>
      <w:r w:rsidR="00E41575" w:rsidRPr="00282812">
        <w:rPr>
          <w:rFonts w:ascii="Arial" w:hAnsi="Arial" w:cs="Arial"/>
          <w:color w:val="000000" w:themeColor="text1"/>
        </w:rPr>
        <w:t xml:space="preserve">de 2018 </w:t>
      </w:r>
      <w:r w:rsidR="004726F5" w:rsidRPr="00282812">
        <w:rPr>
          <w:rFonts w:ascii="Arial" w:hAnsi="Arial" w:cs="Arial"/>
          <w:color w:val="000000" w:themeColor="text1"/>
        </w:rPr>
        <w:t>y el mucho más amplio respaldo ciudadano con que cuenta el presidente Andrés Manuel a un año de su gobierno. Como es el caso, entre muchos de la opinión pública y publicada –esa sí polarizada</w:t>
      </w:r>
      <w:r w:rsidR="00E41575" w:rsidRPr="00282812">
        <w:rPr>
          <w:rFonts w:ascii="Arial" w:hAnsi="Arial" w:cs="Arial"/>
          <w:color w:val="000000" w:themeColor="text1"/>
        </w:rPr>
        <w:t>,</w:t>
      </w:r>
      <w:r w:rsidR="00E10481" w:rsidRPr="00282812">
        <w:rPr>
          <w:rFonts w:ascii="Arial" w:hAnsi="Arial" w:cs="Arial"/>
          <w:color w:val="000000" w:themeColor="text1"/>
        </w:rPr>
        <w:t xml:space="preserve"> </w:t>
      </w:r>
      <w:r w:rsidR="004726F5" w:rsidRPr="00282812">
        <w:rPr>
          <w:rFonts w:ascii="Arial" w:hAnsi="Arial" w:cs="Arial"/>
          <w:color w:val="000000" w:themeColor="text1"/>
        </w:rPr>
        <w:t>no el país</w:t>
      </w:r>
      <w:r w:rsidR="00E10481" w:rsidRPr="00282812">
        <w:rPr>
          <w:rFonts w:ascii="Arial" w:hAnsi="Arial" w:cs="Arial"/>
          <w:color w:val="000000" w:themeColor="text1"/>
        </w:rPr>
        <w:t>–</w:t>
      </w:r>
      <w:r w:rsidR="001905C0">
        <w:rPr>
          <w:rFonts w:ascii="Arial" w:hAnsi="Arial" w:cs="Arial"/>
          <w:color w:val="000000" w:themeColor="text1"/>
        </w:rPr>
        <w:t>,</w:t>
      </w:r>
      <w:r w:rsidR="004726F5" w:rsidRPr="00282812">
        <w:rPr>
          <w:rFonts w:ascii="Arial" w:hAnsi="Arial" w:cs="Arial"/>
          <w:color w:val="000000" w:themeColor="text1"/>
        </w:rPr>
        <w:t xml:space="preserve"> de Mariana Gómez del Campo, la sobrina política de Felipe Calderón y consanguínea de Margarita Zavala, la fracasada candidata “independiente” que juraba: “Yo sí sé cómo ganarle a López Obrador”, y a media campaña tiró la toalla.</w:t>
      </w:r>
    </w:p>
    <w:p w:rsidR="00E10481" w:rsidRPr="00282812" w:rsidRDefault="005967BC" w:rsidP="005967BC">
      <w:pPr>
        <w:ind w:firstLine="708"/>
        <w:jc w:val="both"/>
        <w:rPr>
          <w:rFonts w:ascii="Arial" w:hAnsi="Arial" w:cs="Arial"/>
          <w:color w:val="000000" w:themeColor="text1"/>
        </w:rPr>
      </w:pPr>
      <w:r w:rsidRPr="00282812">
        <w:rPr>
          <w:rFonts w:ascii="Arial" w:hAnsi="Arial" w:cs="Arial"/>
          <w:color w:val="000000" w:themeColor="text1"/>
        </w:rPr>
        <w:t xml:space="preserve">Están en su derecho de </w:t>
      </w:r>
      <w:r w:rsidR="00E10481" w:rsidRPr="00282812">
        <w:rPr>
          <w:rFonts w:ascii="Arial" w:hAnsi="Arial" w:cs="Arial"/>
          <w:color w:val="000000" w:themeColor="text1"/>
        </w:rPr>
        <w:t>apostarle</w:t>
      </w:r>
      <w:r w:rsidRPr="00282812">
        <w:rPr>
          <w:rFonts w:ascii="Arial" w:hAnsi="Arial" w:cs="Arial"/>
          <w:color w:val="000000" w:themeColor="text1"/>
        </w:rPr>
        <w:t xml:space="preserve"> a </w:t>
      </w:r>
      <w:r w:rsidR="00E41575" w:rsidRPr="00282812">
        <w:rPr>
          <w:rFonts w:ascii="Arial" w:hAnsi="Arial" w:cs="Arial"/>
          <w:color w:val="000000" w:themeColor="text1"/>
        </w:rPr>
        <w:t xml:space="preserve">capitalizar </w:t>
      </w:r>
      <w:r w:rsidR="00E10481" w:rsidRPr="00282812">
        <w:rPr>
          <w:rFonts w:ascii="Arial" w:hAnsi="Arial" w:cs="Arial"/>
          <w:color w:val="000000" w:themeColor="text1"/>
        </w:rPr>
        <w:t>errores</w:t>
      </w:r>
      <w:r w:rsidRPr="00282812">
        <w:rPr>
          <w:rFonts w:ascii="Arial" w:hAnsi="Arial" w:cs="Arial"/>
          <w:color w:val="000000" w:themeColor="text1"/>
        </w:rPr>
        <w:t xml:space="preserve"> </w:t>
      </w:r>
      <w:r w:rsidR="00E10481" w:rsidRPr="00282812">
        <w:rPr>
          <w:rFonts w:ascii="Arial" w:hAnsi="Arial" w:cs="Arial"/>
          <w:color w:val="000000" w:themeColor="text1"/>
        </w:rPr>
        <w:t>oficiales</w:t>
      </w:r>
      <w:r w:rsidRPr="00282812">
        <w:rPr>
          <w:rFonts w:ascii="Arial" w:hAnsi="Arial" w:cs="Arial"/>
          <w:color w:val="000000" w:themeColor="text1"/>
        </w:rPr>
        <w:t xml:space="preserve">, de pretender montarse en el extraño fracaso del operativo castrense en Culiacán, la intolerable masacre contra la familia </w:t>
      </w:r>
      <w:proofErr w:type="spellStart"/>
      <w:r w:rsidRPr="00282812">
        <w:rPr>
          <w:rFonts w:ascii="Arial" w:hAnsi="Arial" w:cs="Arial"/>
          <w:color w:val="000000" w:themeColor="text1"/>
        </w:rPr>
        <w:t>LeBarón</w:t>
      </w:r>
      <w:proofErr w:type="spellEnd"/>
      <w:r w:rsidRPr="00282812">
        <w:rPr>
          <w:rFonts w:ascii="Arial" w:hAnsi="Arial" w:cs="Arial"/>
          <w:color w:val="000000" w:themeColor="text1"/>
        </w:rPr>
        <w:t xml:space="preserve"> y el asilo al</w:t>
      </w:r>
      <w:r w:rsidR="00122018" w:rsidRPr="00282812">
        <w:rPr>
          <w:rFonts w:ascii="Arial" w:hAnsi="Arial" w:cs="Arial"/>
          <w:color w:val="000000" w:themeColor="text1"/>
        </w:rPr>
        <w:t xml:space="preserve"> cocalero</w:t>
      </w:r>
      <w:r w:rsidRPr="00282812">
        <w:rPr>
          <w:rFonts w:ascii="Arial" w:hAnsi="Arial" w:cs="Arial"/>
          <w:color w:val="000000" w:themeColor="text1"/>
        </w:rPr>
        <w:t xml:space="preserve"> y</w:t>
      </w:r>
      <w:r w:rsidR="00122018" w:rsidRPr="00282812">
        <w:rPr>
          <w:rFonts w:ascii="Arial" w:hAnsi="Arial" w:cs="Arial"/>
          <w:color w:val="000000" w:themeColor="text1"/>
        </w:rPr>
        <w:t xml:space="preserve"> sindicalista</w:t>
      </w:r>
      <w:r w:rsidRPr="00282812">
        <w:rPr>
          <w:rFonts w:ascii="Arial" w:hAnsi="Arial" w:cs="Arial"/>
          <w:color w:val="000000" w:themeColor="text1"/>
        </w:rPr>
        <w:t xml:space="preserve"> de ascendencia </w:t>
      </w:r>
      <w:proofErr w:type="spellStart"/>
      <w:r w:rsidRPr="00282812">
        <w:rPr>
          <w:rFonts w:ascii="Arial" w:hAnsi="Arial" w:cs="Arial"/>
          <w:color w:val="000000" w:themeColor="text1"/>
        </w:rPr>
        <w:t>aymara</w:t>
      </w:r>
      <w:proofErr w:type="spellEnd"/>
      <w:r w:rsidRPr="00282812">
        <w:rPr>
          <w:rFonts w:ascii="Arial" w:hAnsi="Arial" w:cs="Arial"/>
          <w:color w:val="000000" w:themeColor="text1"/>
        </w:rPr>
        <w:t xml:space="preserve">. Pero que luego no se escandalicen </w:t>
      </w:r>
      <w:r w:rsidR="00E10481" w:rsidRPr="00282812">
        <w:rPr>
          <w:rFonts w:ascii="Arial" w:hAnsi="Arial" w:cs="Arial"/>
          <w:color w:val="000000" w:themeColor="text1"/>
        </w:rPr>
        <w:t xml:space="preserve">los opositores partidistas y </w:t>
      </w:r>
      <w:r w:rsidR="00E41575" w:rsidRPr="00282812">
        <w:rPr>
          <w:rFonts w:ascii="Arial" w:hAnsi="Arial" w:cs="Arial"/>
          <w:color w:val="000000" w:themeColor="text1"/>
        </w:rPr>
        <w:t>ap</w:t>
      </w:r>
      <w:r w:rsidR="00E10481" w:rsidRPr="00282812">
        <w:rPr>
          <w:rFonts w:ascii="Arial" w:hAnsi="Arial" w:cs="Arial"/>
          <w:color w:val="000000" w:themeColor="text1"/>
        </w:rPr>
        <w:t>arti</w:t>
      </w:r>
      <w:r w:rsidR="00E41575" w:rsidRPr="00282812">
        <w:rPr>
          <w:rFonts w:ascii="Arial" w:hAnsi="Arial" w:cs="Arial"/>
          <w:color w:val="000000" w:themeColor="text1"/>
        </w:rPr>
        <w:t xml:space="preserve">distas, </w:t>
      </w:r>
      <w:r w:rsidRPr="00282812">
        <w:rPr>
          <w:rFonts w:ascii="Arial" w:hAnsi="Arial" w:cs="Arial"/>
          <w:color w:val="000000" w:themeColor="text1"/>
        </w:rPr>
        <w:t xml:space="preserve">porque su </w:t>
      </w:r>
      <w:r w:rsidR="00E41575" w:rsidRPr="00282812">
        <w:rPr>
          <w:rFonts w:ascii="Arial" w:hAnsi="Arial" w:cs="Arial"/>
          <w:color w:val="000000" w:themeColor="text1"/>
        </w:rPr>
        <w:t>desesperado oportunismo</w:t>
      </w:r>
      <w:r w:rsidR="00E10481" w:rsidRPr="00282812">
        <w:rPr>
          <w:rFonts w:ascii="Arial" w:hAnsi="Arial" w:cs="Arial"/>
          <w:color w:val="000000" w:themeColor="text1"/>
        </w:rPr>
        <w:t>, esquizofrénico, los desgaste y aleje aún más de la ciudadanía</w:t>
      </w:r>
      <w:r w:rsidR="00E41575" w:rsidRPr="00282812">
        <w:rPr>
          <w:rFonts w:ascii="Arial" w:hAnsi="Arial" w:cs="Arial"/>
          <w:color w:val="000000" w:themeColor="text1"/>
        </w:rPr>
        <w:t xml:space="preserve"> por “Romperle la madre a la 4T”, como ordenó Vicente Fox a los de Acción Nacional</w:t>
      </w:r>
      <w:r w:rsidR="00E10481" w:rsidRPr="00282812">
        <w:rPr>
          <w:rFonts w:ascii="Arial" w:hAnsi="Arial" w:cs="Arial"/>
          <w:color w:val="000000" w:themeColor="text1"/>
        </w:rPr>
        <w:t>.</w:t>
      </w:r>
    </w:p>
    <w:p w:rsidR="000601C1" w:rsidRPr="00282812" w:rsidRDefault="00E41575" w:rsidP="000601C1">
      <w:pPr>
        <w:ind w:firstLine="708"/>
        <w:jc w:val="both"/>
        <w:rPr>
          <w:rFonts w:ascii="Arial" w:hAnsi="Arial" w:cs="Arial"/>
          <w:color w:val="000000" w:themeColor="text1"/>
        </w:rPr>
      </w:pPr>
      <w:r w:rsidRPr="00282812">
        <w:rPr>
          <w:rFonts w:ascii="Arial" w:hAnsi="Arial" w:cs="Arial"/>
          <w:color w:val="000000" w:themeColor="text1"/>
        </w:rPr>
        <w:t xml:space="preserve">Si lo acontecido en Bolivia es o no un </w:t>
      </w:r>
      <w:r w:rsidR="000601C1" w:rsidRPr="00282812">
        <w:rPr>
          <w:rFonts w:ascii="Arial" w:hAnsi="Arial" w:cs="Arial"/>
          <w:color w:val="000000" w:themeColor="text1"/>
        </w:rPr>
        <w:t xml:space="preserve">golpe de Estado a secas (o lo es cívico, policiaco y militar), o bien como asegura Donald </w:t>
      </w:r>
      <w:proofErr w:type="spellStart"/>
      <w:r w:rsidR="000601C1" w:rsidRPr="00282812">
        <w:rPr>
          <w:rFonts w:ascii="Arial" w:hAnsi="Arial" w:cs="Arial"/>
          <w:color w:val="000000" w:themeColor="text1"/>
        </w:rPr>
        <w:t>Trump</w:t>
      </w:r>
      <w:proofErr w:type="spellEnd"/>
      <w:r w:rsidR="000601C1" w:rsidRPr="00282812">
        <w:rPr>
          <w:rFonts w:ascii="Arial" w:hAnsi="Arial" w:cs="Arial"/>
          <w:color w:val="000000" w:themeColor="text1"/>
        </w:rPr>
        <w:t xml:space="preserve"> sólo “una expresión de la voluntad del pueblo” y aplaude a</w:t>
      </w:r>
      <w:r w:rsidR="00516123" w:rsidRPr="00282812">
        <w:rPr>
          <w:rFonts w:ascii="Arial" w:hAnsi="Arial" w:cs="Arial"/>
          <w:color w:val="000000" w:themeColor="text1"/>
        </w:rPr>
        <w:t>l</w:t>
      </w:r>
      <w:r w:rsidR="000601C1" w:rsidRPr="00282812">
        <w:rPr>
          <w:rFonts w:ascii="Arial" w:hAnsi="Arial" w:cs="Arial"/>
          <w:color w:val="000000" w:themeColor="text1"/>
        </w:rPr>
        <w:t xml:space="preserve"> jefe </w:t>
      </w:r>
      <w:r w:rsidR="00D03263" w:rsidRPr="00282812">
        <w:rPr>
          <w:rFonts w:ascii="Arial" w:hAnsi="Arial" w:cs="Arial"/>
          <w:color w:val="000000" w:themeColor="text1"/>
        </w:rPr>
        <w:t>militar</w:t>
      </w:r>
      <w:r w:rsidR="00516123" w:rsidRPr="00282812">
        <w:rPr>
          <w:rFonts w:ascii="Arial" w:hAnsi="Arial" w:cs="Arial"/>
          <w:color w:val="000000" w:themeColor="text1"/>
        </w:rPr>
        <w:t xml:space="preserve"> Williams </w:t>
      </w:r>
      <w:proofErr w:type="spellStart"/>
      <w:r w:rsidR="00516123" w:rsidRPr="00282812">
        <w:rPr>
          <w:rFonts w:ascii="Arial" w:hAnsi="Arial" w:cs="Arial"/>
          <w:color w:val="000000" w:themeColor="text1"/>
        </w:rPr>
        <w:t>Kaliman</w:t>
      </w:r>
      <w:proofErr w:type="spellEnd"/>
      <w:r w:rsidR="00516123" w:rsidRPr="00282812">
        <w:rPr>
          <w:rFonts w:ascii="Arial" w:hAnsi="Arial" w:cs="Arial"/>
          <w:color w:val="000000" w:themeColor="text1"/>
        </w:rPr>
        <w:t xml:space="preserve"> y </w:t>
      </w:r>
      <w:r w:rsidR="006503C5" w:rsidRPr="00282812">
        <w:rPr>
          <w:rFonts w:ascii="Arial" w:hAnsi="Arial" w:cs="Arial"/>
          <w:color w:val="000000" w:themeColor="text1"/>
        </w:rPr>
        <w:t xml:space="preserve">al </w:t>
      </w:r>
      <w:r w:rsidR="00516123" w:rsidRPr="00282812">
        <w:rPr>
          <w:rFonts w:ascii="Arial" w:hAnsi="Arial" w:cs="Arial"/>
          <w:color w:val="000000" w:themeColor="text1"/>
        </w:rPr>
        <w:t xml:space="preserve">policiaco Vladimir Yuri Calderón, </w:t>
      </w:r>
      <w:r w:rsidR="000601C1" w:rsidRPr="00282812">
        <w:rPr>
          <w:rFonts w:ascii="Arial" w:hAnsi="Arial" w:cs="Arial"/>
          <w:color w:val="000000" w:themeColor="text1"/>
        </w:rPr>
        <w:t xml:space="preserve">que obligaron </w:t>
      </w:r>
      <w:r w:rsidR="00D03263" w:rsidRPr="00282812">
        <w:rPr>
          <w:rFonts w:ascii="Arial" w:hAnsi="Arial" w:cs="Arial"/>
          <w:color w:val="000000" w:themeColor="text1"/>
        </w:rPr>
        <w:t xml:space="preserve">(“sugirieron”) </w:t>
      </w:r>
      <w:r w:rsidR="000601C1" w:rsidRPr="00282812">
        <w:rPr>
          <w:rFonts w:ascii="Arial" w:hAnsi="Arial" w:cs="Arial"/>
          <w:color w:val="000000" w:themeColor="text1"/>
        </w:rPr>
        <w:t xml:space="preserve">a Evo renunciar, pareciera suficiente dato duro para dilucidar el </w:t>
      </w:r>
      <w:r w:rsidR="00C17EF6" w:rsidRPr="00282812">
        <w:rPr>
          <w:rFonts w:ascii="Arial" w:hAnsi="Arial" w:cs="Arial"/>
          <w:color w:val="000000" w:themeColor="text1"/>
        </w:rPr>
        <w:t xml:space="preserve">grave </w:t>
      </w:r>
      <w:r w:rsidR="000601C1" w:rsidRPr="00282812">
        <w:rPr>
          <w:rFonts w:ascii="Arial" w:hAnsi="Arial" w:cs="Arial"/>
          <w:color w:val="000000" w:themeColor="text1"/>
        </w:rPr>
        <w:t xml:space="preserve">asunto, más aún cuando </w:t>
      </w:r>
      <w:r w:rsidR="00D03263" w:rsidRPr="00282812">
        <w:rPr>
          <w:rFonts w:ascii="Arial" w:hAnsi="Arial" w:cs="Arial"/>
          <w:color w:val="000000" w:themeColor="text1"/>
        </w:rPr>
        <w:t xml:space="preserve">Luis Almagro, de </w:t>
      </w:r>
      <w:r w:rsidR="000601C1" w:rsidRPr="00282812">
        <w:rPr>
          <w:rFonts w:ascii="Arial" w:hAnsi="Arial" w:cs="Arial"/>
          <w:color w:val="000000" w:themeColor="text1"/>
        </w:rPr>
        <w:t xml:space="preserve">la Organización de </w:t>
      </w:r>
      <w:r w:rsidR="006503C5" w:rsidRPr="00282812">
        <w:rPr>
          <w:rFonts w:ascii="Arial" w:hAnsi="Arial" w:cs="Arial"/>
          <w:color w:val="000000" w:themeColor="text1"/>
        </w:rPr>
        <w:t xml:space="preserve">los </w:t>
      </w:r>
      <w:r w:rsidR="000601C1" w:rsidRPr="00282812">
        <w:rPr>
          <w:rFonts w:ascii="Arial" w:hAnsi="Arial" w:cs="Arial"/>
          <w:color w:val="000000" w:themeColor="text1"/>
        </w:rPr>
        <w:t>Estados Americanos</w:t>
      </w:r>
      <w:r w:rsidR="00BF263A" w:rsidRPr="00282812">
        <w:rPr>
          <w:rFonts w:ascii="Arial" w:hAnsi="Arial" w:cs="Arial"/>
          <w:color w:val="000000" w:themeColor="text1"/>
        </w:rPr>
        <w:t>,</w:t>
      </w:r>
      <w:r w:rsidR="000601C1" w:rsidRPr="00282812">
        <w:rPr>
          <w:rFonts w:ascii="Arial" w:hAnsi="Arial" w:cs="Arial"/>
          <w:color w:val="000000" w:themeColor="text1"/>
        </w:rPr>
        <w:t xml:space="preserve"> guard</w:t>
      </w:r>
      <w:r w:rsidR="00C17EF6" w:rsidRPr="00282812">
        <w:rPr>
          <w:rFonts w:ascii="Arial" w:hAnsi="Arial" w:cs="Arial"/>
          <w:color w:val="000000" w:themeColor="text1"/>
        </w:rPr>
        <w:t>ó</w:t>
      </w:r>
      <w:r w:rsidR="000601C1" w:rsidRPr="00282812">
        <w:rPr>
          <w:rFonts w:ascii="Arial" w:hAnsi="Arial" w:cs="Arial"/>
          <w:color w:val="000000" w:themeColor="text1"/>
        </w:rPr>
        <w:t xml:space="preserve"> silencio durante 72 horas hasta que México</w:t>
      </w:r>
      <w:r w:rsidR="00C17EF6" w:rsidRPr="00282812">
        <w:rPr>
          <w:rFonts w:ascii="Arial" w:hAnsi="Arial" w:cs="Arial"/>
          <w:color w:val="000000" w:themeColor="text1"/>
        </w:rPr>
        <w:t xml:space="preserve"> </w:t>
      </w:r>
      <w:r w:rsidR="00CB3C2D" w:rsidRPr="00282812">
        <w:rPr>
          <w:rFonts w:ascii="Arial" w:hAnsi="Arial" w:cs="Arial"/>
          <w:color w:val="000000" w:themeColor="text1"/>
        </w:rPr>
        <w:t xml:space="preserve">le exigió </w:t>
      </w:r>
      <w:r w:rsidR="000601C1" w:rsidRPr="00282812">
        <w:rPr>
          <w:rFonts w:ascii="Arial" w:hAnsi="Arial" w:cs="Arial"/>
          <w:color w:val="000000" w:themeColor="text1"/>
        </w:rPr>
        <w:t>romperlo.</w:t>
      </w:r>
    </w:p>
    <w:p w:rsidR="00C17EF6" w:rsidRPr="00282812" w:rsidRDefault="00D03263" w:rsidP="000601C1">
      <w:pPr>
        <w:ind w:firstLine="708"/>
        <w:jc w:val="both"/>
        <w:rPr>
          <w:rFonts w:ascii="Arial" w:hAnsi="Arial" w:cs="Arial"/>
          <w:color w:val="000000" w:themeColor="text1"/>
        </w:rPr>
      </w:pPr>
      <w:r w:rsidRPr="00282812">
        <w:rPr>
          <w:rFonts w:ascii="Arial" w:hAnsi="Arial" w:cs="Arial"/>
          <w:color w:val="000000" w:themeColor="text1"/>
        </w:rPr>
        <w:t xml:space="preserve">Antes, el cipayo de la Casa Blanca sentenció que las elecciones del 20 de octubre </w:t>
      </w:r>
      <w:r w:rsidR="007970BD" w:rsidRPr="00282812">
        <w:rPr>
          <w:rFonts w:ascii="Arial" w:hAnsi="Arial" w:cs="Arial"/>
          <w:color w:val="000000" w:themeColor="text1"/>
        </w:rPr>
        <w:t>son</w:t>
      </w:r>
      <w:r w:rsidRPr="00282812">
        <w:rPr>
          <w:rFonts w:ascii="Arial" w:hAnsi="Arial" w:cs="Arial"/>
          <w:color w:val="000000" w:themeColor="text1"/>
        </w:rPr>
        <w:t xml:space="preserve"> fraudulentas con la revisión de 333 actas, de un total de 34 355, y en las primeras encontró irregularidades como una tachadura o una firma</w:t>
      </w:r>
      <w:r w:rsidR="00C17EF6" w:rsidRPr="00282812">
        <w:rPr>
          <w:rFonts w:ascii="Arial" w:hAnsi="Arial" w:cs="Arial"/>
          <w:color w:val="000000" w:themeColor="text1"/>
        </w:rPr>
        <w:t xml:space="preserve"> en el 23%</w:t>
      </w:r>
      <w:r w:rsidRPr="00282812">
        <w:rPr>
          <w:rFonts w:ascii="Arial" w:hAnsi="Arial" w:cs="Arial"/>
          <w:color w:val="000000" w:themeColor="text1"/>
        </w:rPr>
        <w:t>.</w:t>
      </w:r>
      <w:r w:rsidR="00C17EF6" w:rsidRPr="00282812">
        <w:rPr>
          <w:rFonts w:ascii="Arial" w:hAnsi="Arial" w:cs="Arial"/>
          <w:color w:val="000000" w:themeColor="text1"/>
        </w:rPr>
        <w:t xml:space="preserve"> </w:t>
      </w:r>
      <w:r w:rsidR="00C17EF6" w:rsidRPr="00282812">
        <w:rPr>
          <w:rFonts w:ascii="Arial" w:hAnsi="Arial" w:cs="Arial"/>
          <w:color w:val="000000" w:themeColor="text1"/>
        </w:rPr>
        <w:lastRenderedPageBreak/>
        <w:t>Tarea que primero encomendó a un furibundo enemigo del presidente de Bolivia, el mexicano Arturo Espinosa quien se vio obligado a renunciar.</w:t>
      </w:r>
    </w:p>
    <w:p w:rsidR="00C17EF6" w:rsidRPr="00282812" w:rsidRDefault="00CB3C2D" w:rsidP="00C17EF6">
      <w:pPr>
        <w:ind w:firstLine="708"/>
        <w:jc w:val="both"/>
        <w:rPr>
          <w:rFonts w:ascii="Arial" w:hAnsi="Arial" w:cs="Arial"/>
          <w:color w:val="000000" w:themeColor="text1"/>
        </w:rPr>
      </w:pPr>
      <w:r w:rsidRPr="00282812">
        <w:rPr>
          <w:rFonts w:ascii="Arial" w:hAnsi="Arial" w:cs="Arial"/>
          <w:color w:val="000000" w:themeColor="text1"/>
        </w:rPr>
        <w:t>L</w:t>
      </w:r>
      <w:r w:rsidR="00C17EF6" w:rsidRPr="00282812">
        <w:rPr>
          <w:rFonts w:ascii="Arial" w:hAnsi="Arial" w:cs="Arial"/>
          <w:color w:val="000000" w:themeColor="text1"/>
        </w:rPr>
        <w:t>lama poderosamente la atención que ape</w:t>
      </w:r>
      <w:r w:rsidR="00516123" w:rsidRPr="00282812">
        <w:rPr>
          <w:rFonts w:ascii="Arial" w:hAnsi="Arial" w:cs="Arial"/>
          <w:color w:val="000000" w:themeColor="text1"/>
        </w:rPr>
        <w:t>n</w:t>
      </w:r>
      <w:r w:rsidR="00C17EF6" w:rsidRPr="00282812">
        <w:rPr>
          <w:rFonts w:ascii="Arial" w:hAnsi="Arial" w:cs="Arial"/>
          <w:color w:val="000000" w:themeColor="text1"/>
        </w:rPr>
        <w:t xml:space="preserve">as en agosto de 2018 Morales </w:t>
      </w:r>
      <w:proofErr w:type="spellStart"/>
      <w:r w:rsidR="00C17EF6" w:rsidRPr="00282812">
        <w:rPr>
          <w:rFonts w:ascii="Arial" w:hAnsi="Arial" w:cs="Arial"/>
          <w:color w:val="000000" w:themeColor="text1"/>
        </w:rPr>
        <w:t>Ayma</w:t>
      </w:r>
      <w:proofErr w:type="spellEnd"/>
      <w:r w:rsidR="00C17EF6" w:rsidRPr="00282812">
        <w:rPr>
          <w:rFonts w:ascii="Arial" w:hAnsi="Arial" w:cs="Arial"/>
          <w:color w:val="000000" w:themeColor="text1"/>
        </w:rPr>
        <w:t xml:space="preserve"> respondi</w:t>
      </w:r>
      <w:r w:rsidR="00BF263A" w:rsidRPr="00282812">
        <w:rPr>
          <w:rFonts w:ascii="Arial" w:hAnsi="Arial" w:cs="Arial"/>
          <w:color w:val="000000" w:themeColor="text1"/>
        </w:rPr>
        <w:t>ó</w:t>
      </w:r>
      <w:r w:rsidR="00C17EF6" w:rsidRPr="00282812">
        <w:rPr>
          <w:rFonts w:ascii="Arial" w:hAnsi="Arial" w:cs="Arial"/>
          <w:color w:val="000000" w:themeColor="text1"/>
        </w:rPr>
        <w:t xml:space="preserve"> a pregunta expresa de Luis Hernández Navarro: “No creo que haya golpe militar, pero intentarán una convulsión nacional. No van a poder dar un golpe congresal, porque tenemos dos tercios en la Cámara de Senadores y también en la de Diputados. Aquí no puede pasar un golpe judicial. Entonces, la embajada (de Estados Unidos) busca cómo convulsionar el país. Pero han fracasado, fracasado y fracasado, porque estamos con la verdad. Es la gran ventaja que tenemos</w:t>
      </w:r>
      <w:r w:rsidR="007970BD" w:rsidRPr="00282812">
        <w:rPr>
          <w:rFonts w:ascii="Arial" w:hAnsi="Arial" w:cs="Arial"/>
          <w:color w:val="000000" w:themeColor="text1"/>
        </w:rPr>
        <w:t>”</w:t>
      </w:r>
      <w:r w:rsidR="00C17EF6" w:rsidRPr="00282812">
        <w:rPr>
          <w:rFonts w:ascii="Arial" w:hAnsi="Arial" w:cs="Arial"/>
          <w:color w:val="000000" w:themeColor="text1"/>
        </w:rPr>
        <w:t xml:space="preserve"> (</w:t>
      </w:r>
      <w:hyperlink r:id="rId4" w:tgtFrame="_blank" w:history="1">
        <w:r w:rsidR="00C17EF6" w:rsidRPr="00282812">
          <w:rPr>
            <w:rFonts w:ascii="Arial" w:hAnsi="Arial" w:cs="Arial"/>
            <w:color w:val="000000" w:themeColor="text1"/>
            <w:u w:val="single"/>
          </w:rPr>
          <w:t>https://bit.ly/33wlYAh</w:t>
        </w:r>
      </w:hyperlink>
      <w:r w:rsidR="00C17EF6" w:rsidRPr="00282812">
        <w:rPr>
          <w:rFonts w:ascii="Arial" w:hAnsi="Arial" w:cs="Arial"/>
          <w:color w:val="000000" w:themeColor="text1"/>
        </w:rPr>
        <w:t>).</w:t>
      </w:r>
    </w:p>
    <w:p w:rsidR="00516123" w:rsidRPr="00282812" w:rsidRDefault="007970BD" w:rsidP="007970BD">
      <w:pPr>
        <w:ind w:firstLine="708"/>
        <w:jc w:val="both"/>
        <w:rPr>
          <w:rFonts w:ascii="Arial" w:hAnsi="Arial" w:cs="Arial"/>
          <w:color w:val="000000" w:themeColor="text1"/>
        </w:rPr>
      </w:pPr>
      <w:r w:rsidRPr="00282812">
        <w:rPr>
          <w:rFonts w:ascii="Arial" w:hAnsi="Arial" w:cs="Arial"/>
          <w:color w:val="000000" w:themeColor="text1"/>
        </w:rPr>
        <w:t xml:space="preserve">Lo anterior para un país, Bolivia, con </w:t>
      </w:r>
      <w:r w:rsidR="00516123" w:rsidRPr="00282812">
        <w:rPr>
          <w:rFonts w:ascii="Arial" w:hAnsi="Arial" w:cs="Arial"/>
          <w:color w:val="000000" w:themeColor="text1"/>
        </w:rPr>
        <w:t xml:space="preserve">el más </w:t>
      </w:r>
      <w:r w:rsidRPr="00282812">
        <w:rPr>
          <w:rFonts w:ascii="Arial" w:hAnsi="Arial" w:cs="Arial"/>
          <w:color w:val="000000" w:themeColor="text1"/>
        </w:rPr>
        <w:t>largo historial de golpes de Estado</w:t>
      </w:r>
      <w:r w:rsidR="00516123" w:rsidRPr="00282812">
        <w:rPr>
          <w:rFonts w:ascii="Arial" w:hAnsi="Arial" w:cs="Arial"/>
          <w:color w:val="000000" w:themeColor="text1"/>
        </w:rPr>
        <w:t xml:space="preserve"> en América Latina</w:t>
      </w:r>
      <w:r w:rsidRPr="00282812">
        <w:rPr>
          <w:rFonts w:ascii="Arial" w:hAnsi="Arial" w:cs="Arial"/>
          <w:color w:val="000000" w:themeColor="text1"/>
        </w:rPr>
        <w:t>. S</w:t>
      </w:r>
      <w:r w:rsidR="00CB3C2D" w:rsidRPr="00282812">
        <w:rPr>
          <w:rFonts w:ascii="Arial" w:hAnsi="Arial" w:cs="Arial"/>
          <w:color w:val="000000" w:themeColor="text1"/>
        </w:rPr>
        <w:t>ólo</w:t>
      </w:r>
      <w:r w:rsidRPr="00282812">
        <w:rPr>
          <w:rFonts w:ascii="Arial" w:hAnsi="Arial" w:cs="Arial"/>
          <w:color w:val="000000" w:themeColor="text1"/>
        </w:rPr>
        <w:t xml:space="preserve"> el 6 de octubre de 1970, el país tuvo seis gobernantes en 24 horas. Y entre 1967 y 1982 gobernaron ocho mandatarios. De acuerdo con Mark </w:t>
      </w:r>
      <w:proofErr w:type="spellStart"/>
      <w:r w:rsidRPr="00282812">
        <w:rPr>
          <w:rFonts w:ascii="Arial" w:hAnsi="Arial" w:cs="Arial"/>
          <w:color w:val="000000" w:themeColor="text1"/>
        </w:rPr>
        <w:t>Weisbrot</w:t>
      </w:r>
      <w:proofErr w:type="spellEnd"/>
      <w:r w:rsidRPr="00282812">
        <w:rPr>
          <w:rFonts w:ascii="Arial" w:hAnsi="Arial" w:cs="Arial"/>
          <w:color w:val="000000" w:themeColor="text1"/>
        </w:rPr>
        <w:t xml:space="preserve">, codirector del Center </w:t>
      </w:r>
      <w:proofErr w:type="spellStart"/>
      <w:r w:rsidRPr="00282812">
        <w:rPr>
          <w:rFonts w:ascii="Arial" w:hAnsi="Arial" w:cs="Arial"/>
          <w:color w:val="000000" w:themeColor="text1"/>
        </w:rPr>
        <w:t>for</w:t>
      </w:r>
      <w:proofErr w:type="spellEnd"/>
      <w:r w:rsidRPr="00282812">
        <w:rPr>
          <w:rFonts w:ascii="Arial" w:hAnsi="Arial" w:cs="Arial"/>
          <w:color w:val="000000" w:themeColor="text1"/>
        </w:rPr>
        <w:t xml:space="preserve"> </w:t>
      </w:r>
      <w:proofErr w:type="spellStart"/>
      <w:r w:rsidRPr="00282812">
        <w:rPr>
          <w:rFonts w:ascii="Arial" w:hAnsi="Arial" w:cs="Arial"/>
          <w:color w:val="000000" w:themeColor="text1"/>
        </w:rPr>
        <w:t>Economic</w:t>
      </w:r>
      <w:proofErr w:type="spellEnd"/>
      <w:r w:rsidRPr="00282812">
        <w:rPr>
          <w:rFonts w:ascii="Arial" w:hAnsi="Arial" w:cs="Arial"/>
          <w:color w:val="000000" w:themeColor="text1"/>
        </w:rPr>
        <w:t xml:space="preserve"> and </w:t>
      </w:r>
      <w:proofErr w:type="spellStart"/>
      <w:r w:rsidRPr="00282812">
        <w:rPr>
          <w:rFonts w:ascii="Arial" w:hAnsi="Arial" w:cs="Arial"/>
          <w:color w:val="000000" w:themeColor="text1"/>
        </w:rPr>
        <w:t>Policy</w:t>
      </w:r>
      <w:proofErr w:type="spellEnd"/>
      <w:r w:rsidRPr="00282812">
        <w:rPr>
          <w:rFonts w:ascii="Arial" w:hAnsi="Arial" w:cs="Arial"/>
          <w:color w:val="000000" w:themeColor="text1"/>
        </w:rPr>
        <w:t xml:space="preserve"> and </w:t>
      </w:r>
      <w:proofErr w:type="spellStart"/>
      <w:r w:rsidRPr="00282812">
        <w:rPr>
          <w:rFonts w:ascii="Arial" w:hAnsi="Arial" w:cs="Arial"/>
          <w:color w:val="000000" w:themeColor="text1"/>
        </w:rPr>
        <w:t>Research</w:t>
      </w:r>
      <w:proofErr w:type="spellEnd"/>
      <w:r w:rsidRPr="00282812">
        <w:rPr>
          <w:rFonts w:ascii="Arial" w:hAnsi="Arial" w:cs="Arial"/>
          <w:color w:val="000000" w:themeColor="text1"/>
        </w:rPr>
        <w:t>, entr</w:t>
      </w:r>
      <w:r w:rsidR="00516123" w:rsidRPr="00282812">
        <w:rPr>
          <w:rFonts w:ascii="Arial" w:hAnsi="Arial" w:cs="Arial"/>
          <w:color w:val="000000" w:themeColor="text1"/>
        </w:rPr>
        <w:t>e</w:t>
      </w:r>
      <w:r w:rsidRPr="00282812">
        <w:rPr>
          <w:rFonts w:ascii="Arial" w:hAnsi="Arial" w:cs="Arial"/>
          <w:color w:val="000000" w:themeColor="text1"/>
        </w:rPr>
        <w:t xml:space="preserve">vistado por </w:t>
      </w:r>
      <w:proofErr w:type="spellStart"/>
      <w:r w:rsidRPr="00282812">
        <w:rPr>
          <w:rFonts w:ascii="Arial" w:hAnsi="Arial" w:cs="Arial"/>
          <w:color w:val="000000" w:themeColor="text1"/>
        </w:rPr>
        <w:t>Democracy</w:t>
      </w:r>
      <w:proofErr w:type="spellEnd"/>
      <w:r w:rsidRPr="00282812">
        <w:rPr>
          <w:rFonts w:ascii="Arial" w:hAnsi="Arial" w:cs="Arial"/>
          <w:color w:val="000000" w:themeColor="text1"/>
        </w:rPr>
        <w:t xml:space="preserve"> </w:t>
      </w:r>
      <w:proofErr w:type="spellStart"/>
      <w:r w:rsidRPr="00282812">
        <w:rPr>
          <w:rFonts w:ascii="Arial" w:hAnsi="Arial" w:cs="Arial"/>
          <w:color w:val="000000" w:themeColor="text1"/>
        </w:rPr>
        <w:t>Now</w:t>
      </w:r>
      <w:proofErr w:type="spellEnd"/>
      <w:r w:rsidR="00CB3C2D" w:rsidRPr="00282812">
        <w:rPr>
          <w:rFonts w:ascii="Arial" w:hAnsi="Arial" w:cs="Arial"/>
          <w:color w:val="000000" w:themeColor="text1"/>
        </w:rPr>
        <w:t>,</w:t>
      </w:r>
      <w:r w:rsidRPr="00282812">
        <w:rPr>
          <w:rFonts w:ascii="Arial" w:hAnsi="Arial" w:cs="Arial"/>
          <w:color w:val="000000" w:themeColor="text1"/>
        </w:rPr>
        <w:t xml:space="preserve"> hubo golpes de Estado apoyados por la CIA en 1952, 1964, 1970 y 1989</w:t>
      </w:r>
      <w:r w:rsidR="00516123" w:rsidRPr="00282812">
        <w:rPr>
          <w:rFonts w:ascii="Arial" w:hAnsi="Arial" w:cs="Arial"/>
          <w:color w:val="000000" w:themeColor="text1"/>
        </w:rPr>
        <w:t>.</w:t>
      </w:r>
    </w:p>
    <w:p w:rsidR="00E44CA9" w:rsidRPr="00282812" w:rsidRDefault="00516123" w:rsidP="000A409E">
      <w:pPr>
        <w:ind w:firstLine="708"/>
        <w:jc w:val="both"/>
        <w:rPr>
          <w:rFonts w:ascii="Arial" w:hAnsi="Arial" w:cs="Arial"/>
          <w:color w:val="000000" w:themeColor="text1"/>
        </w:rPr>
      </w:pPr>
      <w:r w:rsidRPr="00282812">
        <w:rPr>
          <w:rFonts w:ascii="Arial" w:hAnsi="Arial" w:cs="Arial"/>
          <w:color w:val="000000" w:themeColor="text1"/>
        </w:rPr>
        <w:t>“La gran ventaja que tenemos” desapareció, aunque no está dicha la última palabra en la convulsa e ingobernable Bolivia indígena y popular.</w:t>
      </w:r>
    </w:p>
    <w:p w:rsidR="000E2F15" w:rsidRPr="00282812" w:rsidRDefault="000E2F15" w:rsidP="000E2F15">
      <w:pPr>
        <w:jc w:val="center"/>
        <w:rPr>
          <w:rFonts w:ascii="Arial" w:hAnsi="Arial" w:cs="Arial"/>
          <w:b/>
          <w:color w:val="000000" w:themeColor="text1"/>
        </w:rPr>
      </w:pPr>
      <w:r w:rsidRPr="00282812">
        <w:rPr>
          <w:rFonts w:ascii="Arial" w:hAnsi="Arial" w:cs="Arial"/>
          <w:b/>
          <w:color w:val="000000" w:themeColor="text1"/>
        </w:rPr>
        <w:t>Acuse de recibo</w:t>
      </w:r>
    </w:p>
    <w:p w:rsidR="000E2F15" w:rsidRPr="00282812" w:rsidRDefault="000E2F15" w:rsidP="000E2F15">
      <w:pPr>
        <w:jc w:val="both"/>
        <w:rPr>
          <w:rFonts w:ascii="Arial" w:hAnsi="Arial" w:cs="Arial"/>
          <w:color w:val="000000" w:themeColor="text1"/>
        </w:rPr>
      </w:pPr>
      <w:r w:rsidRPr="00282812">
        <w:rPr>
          <w:rFonts w:ascii="Arial" w:hAnsi="Arial" w:cs="Arial"/>
          <w:color w:val="000000" w:themeColor="text1"/>
        </w:rPr>
        <w:t>De Teresa Gil, periodista y escritora: “Ese lawfare es el que se está aplicando en los golpes de Estado. Lo vimos con Dilma en Brasil  lo estamos viendo con Evo en Bolivia a través de  la OEA y la presión militar. Finalmente no es sino el uso del derecho. Acuérdate que el orden jurídico es interpretado según los intereses que se mueven. No es sino un instrumento. Como también lo es el periodismo” (</w:t>
      </w:r>
      <w:hyperlink r:id="rId5" w:tooltip="https://www.sdpnoticias.com/columnas/eduardo-ibarra-tren-maya-oposicion-utopia.html" w:history="1">
        <w:r w:rsidRPr="00282812">
          <w:rPr>
            <w:rStyle w:val="Hipervnculo"/>
            <w:rFonts w:ascii="Arial" w:hAnsi="Arial" w:cs="Arial"/>
            <w:color w:val="000000" w:themeColor="text1"/>
          </w:rPr>
          <w:t>https://www.sdpnoticias.com/columnas/eduardo-ibarra-tren-maya-oposicion-utopia.html</w:t>
        </w:r>
      </w:hyperlink>
      <w:r w:rsidRPr="00282812">
        <w:rPr>
          <w:rFonts w:ascii="Arial" w:hAnsi="Arial" w:cs="Arial"/>
          <w:color w:val="000000" w:themeColor="text1"/>
        </w:rPr>
        <w:t xml:space="preserve"> (...) “Lean lo que dice Eduardo Ibarra respecto a la fecha de la desaparición del PCM, equivocada en el manifiesto a publicar. También hay otras cosas que son imprecisas. Mas comparto con él que es una lista de “comunistas, socialistas y neocomunistas”; y en otras actividades conmemorativas a las que se han convocado, hasta figuran anti PC. En fin. Ya somos historia”… </w:t>
      </w:r>
      <w:r w:rsidR="007A5260" w:rsidRPr="00282812">
        <w:rPr>
          <w:rFonts w:ascii="Arial" w:hAnsi="Arial" w:cs="Arial"/>
          <w:color w:val="000000" w:themeColor="text1"/>
        </w:rPr>
        <w:t xml:space="preserve">Usted </w:t>
      </w:r>
      <w:r w:rsidRPr="00282812">
        <w:rPr>
          <w:rFonts w:ascii="Arial" w:hAnsi="Arial" w:cs="Arial"/>
          <w:color w:val="000000" w:themeColor="text1"/>
        </w:rPr>
        <w:t xml:space="preserve">puede leer </w:t>
      </w:r>
      <w:r w:rsidRPr="00282812">
        <w:rPr>
          <w:rFonts w:ascii="Arial" w:hAnsi="Arial" w:cs="Arial"/>
          <w:i/>
          <w:color w:val="000000" w:themeColor="text1"/>
        </w:rPr>
        <w:t>Remembranzas</w:t>
      </w:r>
      <w:r w:rsidRPr="00282812">
        <w:rPr>
          <w:rFonts w:ascii="Arial" w:hAnsi="Arial" w:cs="Arial"/>
          <w:color w:val="000000" w:themeColor="text1"/>
        </w:rPr>
        <w:t xml:space="preserve"> (segunda edición) en la Biblioteca </w:t>
      </w:r>
      <w:r w:rsidR="007A5260" w:rsidRPr="00282812">
        <w:rPr>
          <w:rFonts w:ascii="Arial" w:hAnsi="Arial" w:cs="Arial"/>
          <w:color w:val="000000" w:themeColor="text1"/>
        </w:rPr>
        <w:t>V</w:t>
      </w:r>
      <w:r w:rsidRPr="00282812">
        <w:rPr>
          <w:rFonts w:ascii="Arial" w:hAnsi="Arial" w:cs="Arial"/>
          <w:color w:val="000000" w:themeColor="text1"/>
        </w:rPr>
        <w:t xml:space="preserve">irtual del Movimiento Comunista Mexicano: </w:t>
      </w:r>
      <w:hyperlink r:id="rId6" w:history="1">
        <w:r w:rsidRPr="00282812">
          <w:rPr>
            <w:rStyle w:val="Hipervnculo"/>
            <w:rFonts w:ascii="Arial" w:hAnsi="Arial" w:cs="Arial"/>
            <w:color w:val="000000" w:themeColor="text1"/>
          </w:rPr>
          <w:t>https://bit.ly/36LKfnM</w:t>
        </w:r>
      </w:hyperlink>
      <w:r w:rsidRPr="00282812">
        <w:rPr>
          <w:rFonts w:ascii="Arial" w:hAnsi="Arial" w:cs="Arial"/>
          <w:color w:val="000000" w:themeColor="text1"/>
        </w:rPr>
        <w:t xml:space="preserve"> (...) Recordatorio de El Chamuco Tv, el 11 de noviembre de 2016 muere Rogelio Naranjo </w:t>
      </w:r>
      <w:proofErr w:type="spellStart"/>
      <w:r w:rsidRPr="00282812">
        <w:rPr>
          <w:rFonts w:ascii="Arial" w:hAnsi="Arial" w:cs="Arial"/>
          <w:color w:val="000000" w:themeColor="text1"/>
        </w:rPr>
        <w:t>Ureño</w:t>
      </w:r>
      <w:proofErr w:type="spellEnd"/>
      <w:r w:rsidRPr="00282812">
        <w:rPr>
          <w:rFonts w:ascii="Arial" w:hAnsi="Arial" w:cs="Arial"/>
          <w:color w:val="000000" w:themeColor="text1"/>
        </w:rPr>
        <w:t xml:space="preserve">, extraordinario </w:t>
      </w:r>
      <w:r w:rsidR="007A5260" w:rsidRPr="00282812">
        <w:rPr>
          <w:rFonts w:ascii="Arial" w:hAnsi="Arial" w:cs="Arial"/>
          <w:color w:val="000000" w:themeColor="text1"/>
        </w:rPr>
        <w:t>dibujante</w:t>
      </w:r>
      <w:r w:rsidRPr="00282812">
        <w:rPr>
          <w:rFonts w:ascii="Arial" w:hAnsi="Arial" w:cs="Arial"/>
          <w:color w:val="000000" w:themeColor="text1"/>
        </w:rPr>
        <w:t xml:space="preserve"> reconocido por sus cartones, mismos que comenzó a publicar en 1970 </w:t>
      </w:r>
      <w:r w:rsidR="00CB3C2D" w:rsidRPr="00282812">
        <w:rPr>
          <w:rFonts w:ascii="Arial" w:hAnsi="Arial" w:cs="Arial"/>
          <w:color w:val="000000" w:themeColor="text1"/>
        </w:rPr>
        <w:t>–</w:t>
      </w:r>
      <w:r w:rsidRPr="00282812">
        <w:rPr>
          <w:rFonts w:ascii="Arial" w:hAnsi="Arial" w:cs="Arial"/>
          <w:color w:val="000000" w:themeColor="text1"/>
        </w:rPr>
        <w:t>agreg</w:t>
      </w:r>
      <w:r w:rsidR="00CB3C2D" w:rsidRPr="00282812">
        <w:rPr>
          <w:rFonts w:ascii="Arial" w:hAnsi="Arial" w:cs="Arial"/>
          <w:color w:val="000000" w:themeColor="text1"/>
        </w:rPr>
        <w:t>o yo–</w:t>
      </w:r>
      <w:r w:rsidRPr="00282812">
        <w:rPr>
          <w:rFonts w:ascii="Arial" w:hAnsi="Arial" w:cs="Arial"/>
          <w:color w:val="000000" w:themeColor="text1"/>
        </w:rPr>
        <w:t xml:space="preserve"> en la revista Oposición, después convertida en periódico y órgano del Comunista Mexicano, partido fundado el 24 de noviembre de 1919.</w:t>
      </w:r>
    </w:p>
    <w:p w:rsidR="00C6399B" w:rsidRPr="00282812" w:rsidRDefault="00B32A6B" w:rsidP="000E2F15">
      <w:pPr>
        <w:jc w:val="both"/>
        <w:rPr>
          <w:color w:val="000000" w:themeColor="text1"/>
          <w:u w:val="single"/>
        </w:rPr>
      </w:pPr>
      <w:hyperlink r:id="rId7" w:history="1">
        <w:r w:rsidR="000E2F15" w:rsidRPr="00282812">
          <w:rPr>
            <w:rStyle w:val="Hipervnculo"/>
            <w:rFonts w:ascii="Arial" w:hAnsi="Arial" w:cs="Arial"/>
            <w:color w:val="000000" w:themeColor="text1"/>
            <w:sz w:val="16"/>
            <w:szCs w:val="16"/>
            <w:u w:val="none"/>
          </w:rPr>
          <w:t>http://www.forumenlinea.com/</w:t>
        </w:r>
      </w:hyperlink>
      <w:r w:rsidR="000E2F15" w:rsidRPr="00282812">
        <w:rPr>
          <w:rFonts w:ascii="Arial" w:hAnsi="Arial" w:cs="Arial"/>
          <w:color w:val="000000" w:themeColor="text1"/>
          <w:sz w:val="16"/>
          <w:szCs w:val="16"/>
        </w:rPr>
        <w:t xml:space="preserve">    </w:t>
      </w:r>
      <w:hyperlink r:id="rId8" w:history="1">
        <w:r w:rsidR="000E2F15" w:rsidRPr="00282812">
          <w:rPr>
            <w:rStyle w:val="Hipervnculo"/>
            <w:rFonts w:ascii="Arial" w:hAnsi="Arial" w:cs="Arial"/>
            <w:color w:val="000000" w:themeColor="text1"/>
            <w:sz w:val="16"/>
            <w:szCs w:val="16"/>
            <w:u w:val="none"/>
            <w:lang w:val="en-US"/>
          </w:rPr>
          <w:t>ht</w:t>
        </w:r>
        <w:bookmarkStart w:id="0" w:name="_GoBack"/>
        <w:bookmarkEnd w:id="0"/>
        <w:r w:rsidR="000E2F15" w:rsidRPr="00282812">
          <w:rPr>
            <w:rStyle w:val="Hipervnculo"/>
            <w:rFonts w:ascii="Arial" w:hAnsi="Arial" w:cs="Arial"/>
            <w:color w:val="000000" w:themeColor="text1"/>
            <w:sz w:val="16"/>
            <w:szCs w:val="16"/>
            <w:u w:val="none"/>
            <w:lang w:val="en-US"/>
          </w:rPr>
          <w:t>tps://www.facebook.com/forumenlinea</w:t>
        </w:r>
      </w:hyperlink>
      <w:r w:rsidR="000E2F15" w:rsidRPr="00282812">
        <w:rPr>
          <w:rFonts w:ascii="Arial" w:hAnsi="Arial" w:cs="Arial"/>
          <w:color w:val="000000" w:themeColor="text1"/>
          <w:sz w:val="16"/>
          <w:szCs w:val="16"/>
        </w:rPr>
        <w:t xml:space="preserve">    </w:t>
      </w:r>
      <w:hyperlink r:id="rId9" w:history="1">
        <w:r w:rsidR="000E2F15" w:rsidRPr="00282812">
          <w:rPr>
            <w:rStyle w:val="Hipervnculo"/>
            <w:rFonts w:ascii="Arial" w:hAnsi="Arial" w:cs="Arial"/>
            <w:color w:val="000000" w:themeColor="text1"/>
            <w:sz w:val="16"/>
            <w:szCs w:val="16"/>
            <w:u w:val="none"/>
          </w:rPr>
          <w:t>forum@forumenlinea.com</w:t>
        </w:r>
      </w:hyperlink>
      <w:r w:rsidR="000E2F15" w:rsidRPr="00282812">
        <w:rPr>
          <w:rFonts w:ascii="Arial" w:hAnsi="Arial" w:cs="Arial"/>
          <w:color w:val="000000" w:themeColor="text1"/>
          <w:sz w:val="16"/>
          <w:szCs w:val="16"/>
        </w:rPr>
        <w:t xml:space="preserve">    </w:t>
      </w:r>
      <w:hyperlink r:id="rId10" w:anchor="%21/IbarraAguirreEd" w:tgtFrame="_blank" w:history="1">
        <w:r w:rsidR="000E2F15" w:rsidRPr="00282812">
          <w:rPr>
            <w:rStyle w:val="Hipervnculo"/>
            <w:rFonts w:ascii="Arial" w:hAnsi="Arial" w:cs="Arial"/>
            <w:color w:val="000000" w:themeColor="text1"/>
            <w:sz w:val="16"/>
            <w:szCs w:val="16"/>
            <w:u w:val="none"/>
          </w:rPr>
          <w:t>@</w:t>
        </w:r>
        <w:proofErr w:type="spellStart"/>
        <w:r w:rsidR="000E2F15" w:rsidRPr="00282812">
          <w:rPr>
            <w:rStyle w:val="Hipervnculo"/>
            <w:rFonts w:ascii="Arial" w:hAnsi="Arial" w:cs="Arial"/>
            <w:color w:val="000000" w:themeColor="text1"/>
            <w:sz w:val="16"/>
            <w:szCs w:val="16"/>
            <w:u w:val="none"/>
          </w:rPr>
          <w:t>IbarraAguirreEd</w:t>
        </w:r>
        <w:proofErr w:type="spellEnd"/>
      </w:hyperlink>
    </w:p>
    <w:sectPr w:rsidR="00C6399B" w:rsidRPr="0028281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F15"/>
    <w:rsid w:val="000601C1"/>
    <w:rsid w:val="000A409E"/>
    <w:rsid w:val="000E2F15"/>
    <w:rsid w:val="00122018"/>
    <w:rsid w:val="001905C0"/>
    <w:rsid w:val="00282812"/>
    <w:rsid w:val="003D7B4C"/>
    <w:rsid w:val="004726F5"/>
    <w:rsid w:val="00516123"/>
    <w:rsid w:val="005967BC"/>
    <w:rsid w:val="006503C5"/>
    <w:rsid w:val="007970BD"/>
    <w:rsid w:val="007A5260"/>
    <w:rsid w:val="00B32A6B"/>
    <w:rsid w:val="00BF263A"/>
    <w:rsid w:val="00C17EF6"/>
    <w:rsid w:val="00C6399B"/>
    <w:rsid w:val="00CB3C2D"/>
    <w:rsid w:val="00D03263"/>
    <w:rsid w:val="00DD0189"/>
    <w:rsid w:val="00E10481"/>
    <w:rsid w:val="00E41575"/>
    <w:rsid w:val="00E44CA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D52895-89AC-4E36-8BBD-D6FC40AC3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2F15"/>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0E2F15"/>
    <w:rPr>
      <w:color w:val="0563C1" w:themeColor="hyperlink"/>
      <w:u w:val="single"/>
    </w:rPr>
  </w:style>
  <w:style w:type="paragraph" w:customStyle="1" w:styleId="gmail-msonospacing">
    <w:name w:val="gmail-msonospacing"/>
    <w:basedOn w:val="Normal"/>
    <w:rsid w:val="003D7B4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373097">
      <w:bodyDiv w:val="1"/>
      <w:marLeft w:val="0"/>
      <w:marRight w:val="0"/>
      <w:marTop w:val="0"/>
      <w:marBottom w:val="0"/>
      <w:divBdr>
        <w:top w:val="none" w:sz="0" w:space="0" w:color="auto"/>
        <w:left w:val="none" w:sz="0" w:space="0" w:color="auto"/>
        <w:bottom w:val="none" w:sz="0" w:space="0" w:color="auto"/>
        <w:right w:val="none" w:sz="0" w:space="0" w:color="auto"/>
      </w:divBdr>
    </w:div>
    <w:div w:id="1266303485">
      <w:bodyDiv w:val="1"/>
      <w:marLeft w:val="0"/>
      <w:marRight w:val="0"/>
      <w:marTop w:val="0"/>
      <w:marBottom w:val="0"/>
      <w:divBdr>
        <w:top w:val="none" w:sz="0" w:space="0" w:color="auto"/>
        <w:left w:val="none" w:sz="0" w:space="0" w:color="auto"/>
        <w:bottom w:val="none" w:sz="0" w:space="0" w:color="auto"/>
        <w:right w:val="none" w:sz="0" w:space="0" w:color="auto"/>
      </w:divBdr>
      <w:divsChild>
        <w:div w:id="951084571">
          <w:marLeft w:val="0"/>
          <w:marRight w:val="0"/>
          <w:marTop w:val="0"/>
          <w:marBottom w:val="0"/>
          <w:divBdr>
            <w:top w:val="none" w:sz="0" w:space="0" w:color="auto"/>
            <w:left w:val="none" w:sz="0" w:space="0" w:color="auto"/>
            <w:bottom w:val="none" w:sz="0" w:space="0" w:color="auto"/>
            <w:right w:val="none" w:sz="0" w:space="0" w:color="auto"/>
          </w:divBdr>
          <w:divsChild>
            <w:div w:id="37874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797510">
      <w:bodyDiv w:val="1"/>
      <w:marLeft w:val="0"/>
      <w:marRight w:val="0"/>
      <w:marTop w:val="0"/>
      <w:marBottom w:val="0"/>
      <w:divBdr>
        <w:top w:val="none" w:sz="0" w:space="0" w:color="auto"/>
        <w:left w:val="none" w:sz="0" w:space="0" w:color="auto"/>
        <w:bottom w:val="none" w:sz="0" w:space="0" w:color="auto"/>
        <w:right w:val="none" w:sz="0" w:space="0" w:color="auto"/>
      </w:divBdr>
      <w:divsChild>
        <w:div w:id="59907879">
          <w:marLeft w:val="0"/>
          <w:marRight w:val="0"/>
          <w:marTop w:val="0"/>
          <w:marBottom w:val="0"/>
          <w:divBdr>
            <w:top w:val="none" w:sz="0" w:space="0" w:color="auto"/>
            <w:left w:val="none" w:sz="0" w:space="0" w:color="auto"/>
            <w:bottom w:val="none" w:sz="0" w:space="0" w:color="auto"/>
            <w:right w:val="none" w:sz="0" w:space="0" w:color="auto"/>
          </w:divBdr>
          <w:divsChild>
            <w:div w:id="1709255302">
              <w:marLeft w:val="0"/>
              <w:marRight w:val="0"/>
              <w:marTop w:val="0"/>
              <w:marBottom w:val="0"/>
              <w:divBdr>
                <w:top w:val="none" w:sz="0" w:space="0" w:color="auto"/>
                <w:left w:val="none" w:sz="0" w:space="0" w:color="auto"/>
                <w:bottom w:val="none" w:sz="0" w:space="0" w:color="auto"/>
                <w:right w:val="none" w:sz="0" w:space="0" w:color="auto"/>
              </w:divBdr>
              <w:divsChild>
                <w:div w:id="293949668">
                  <w:marLeft w:val="0"/>
                  <w:marRight w:val="0"/>
                  <w:marTop w:val="0"/>
                  <w:marBottom w:val="0"/>
                  <w:divBdr>
                    <w:top w:val="none" w:sz="0" w:space="0" w:color="auto"/>
                    <w:left w:val="none" w:sz="0" w:space="0" w:color="auto"/>
                    <w:bottom w:val="none" w:sz="0" w:space="0" w:color="auto"/>
                    <w:right w:val="none" w:sz="0" w:space="0" w:color="auto"/>
                  </w:divBdr>
                </w:div>
              </w:divsChild>
            </w:div>
            <w:div w:id="1762676598">
              <w:marLeft w:val="0"/>
              <w:marRight w:val="0"/>
              <w:marTop w:val="0"/>
              <w:marBottom w:val="0"/>
              <w:divBdr>
                <w:top w:val="none" w:sz="0" w:space="0" w:color="auto"/>
                <w:left w:val="none" w:sz="0" w:space="0" w:color="auto"/>
                <w:bottom w:val="none" w:sz="0" w:space="0" w:color="auto"/>
                <w:right w:val="none" w:sz="0" w:space="0" w:color="auto"/>
              </w:divBdr>
              <w:divsChild>
                <w:div w:id="205139911">
                  <w:marLeft w:val="0"/>
                  <w:marRight w:val="0"/>
                  <w:marTop w:val="0"/>
                  <w:marBottom w:val="0"/>
                  <w:divBdr>
                    <w:top w:val="none" w:sz="0" w:space="0" w:color="auto"/>
                    <w:left w:val="none" w:sz="0" w:space="0" w:color="auto"/>
                    <w:bottom w:val="none" w:sz="0" w:space="0" w:color="auto"/>
                    <w:right w:val="none" w:sz="0" w:space="0" w:color="auto"/>
                  </w:divBdr>
                  <w:divsChild>
                    <w:div w:id="128411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030801">
          <w:marLeft w:val="0"/>
          <w:marRight w:val="0"/>
          <w:marTop w:val="0"/>
          <w:marBottom w:val="0"/>
          <w:divBdr>
            <w:top w:val="none" w:sz="0" w:space="0" w:color="auto"/>
            <w:left w:val="none" w:sz="0" w:space="0" w:color="auto"/>
            <w:bottom w:val="none" w:sz="0" w:space="0" w:color="auto"/>
            <w:right w:val="none" w:sz="0" w:space="0" w:color="auto"/>
          </w:divBdr>
          <w:divsChild>
            <w:div w:id="1173640167">
              <w:marLeft w:val="0"/>
              <w:marRight w:val="0"/>
              <w:marTop w:val="0"/>
              <w:marBottom w:val="0"/>
              <w:divBdr>
                <w:top w:val="none" w:sz="0" w:space="0" w:color="auto"/>
                <w:left w:val="none" w:sz="0" w:space="0" w:color="auto"/>
                <w:bottom w:val="none" w:sz="0" w:space="0" w:color="auto"/>
                <w:right w:val="none" w:sz="0" w:space="0" w:color="auto"/>
              </w:divBdr>
              <w:divsChild>
                <w:div w:id="1856310348">
                  <w:marLeft w:val="0"/>
                  <w:marRight w:val="0"/>
                  <w:marTop w:val="0"/>
                  <w:marBottom w:val="0"/>
                  <w:divBdr>
                    <w:top w:val="none" w:sz="0" w:space="0" w:color="auto"/>
                    <w:left w:val="none" w:sz="0" w:space="0" w:color="auto"/>
                    <w:bottom w:val="none" w:sz="0" w:space="0" w:color="auto"/>
                    <w:right w:val="none" w:sz="0" w:space="0" w:color="auto"/>
                  </w:divBdr>
                  <w:divsChild>
                    <w:div w:id="1372802089">
                      <w:marLeft w:val="0"/>
                      <w:marRight w:val="0"/>
                      <w:marTop w:val="0"/>
                      <w:marBottom w:val="0"/>
                      <w:divBdr>
                        <w:top w:val="none" w:sz="0" w:space="0" w:color="auto"/>
                        <w:left w:val="none" w:sz="0" w:space="0" w:color="auto"/>
                        <w:bottom w:val="none" w:sz="0" w:space="0" w:color="auto"/>
                        <w:right w:val="none" w:sz="0" w:space="0" w:color="auto"/>
                      </w:divBdr>
                      <w:divsChild>
                        <w:div w:id="154951856">
                          <w:marLeft w:val="0"/>
                          <w:marRight w:val="0"/>
                          <w:marTop w:val="0"/>
                          <w:marBottom w:val="0"/>
                          <w:divBdr>
                            <w:top w:val="none" w:sz="0" w:space="0" w:color="auto"/>
                            <w:left w:val="none" w:sz="0" w:space="0" w:color="auto"/>
                            <w:bottom w:val="none" w:sz="0" w:space="0" w:color="auto"/>
                            <w:right w:val="none" w:sz="0" w:space="0" w:color="auto"/>
                          </w:divBdr>
                          <w:divsChild>
                            <w:div w:id="409426787">
                              <w:marLeft w:val="0"/>
                              <w:marRight w:val="0"/>
                              <w:marTop w:val="0"/>
                              <w:marBottom w:val="0"/>
                              <w:divBdr>
                                <w:top w:val="none" w:sz="0" w:space="0" w:color="auto"/>
                                <w:left w:val="none" w:sz="0" w:space="0" w:color="auto"/>
                                <w:bottom w:val="none" w:sz="0" w:space="0" w:color="auto"/>
                                <w:right w:val="none" w:sz="0" w:space="0" w:color="auto"/>
                              </w:divBdr>
                              <w:divsChild>
                                <w:div w:id="1829664650">
                                  <w:marLeft w:val="300"/>
                                  <w:marRight w:val="0"/>
                                  <w:marTop w:val="0"/>
                                  <w:marBottom w:val="0"/>
                                  <w:divBdr>
                                    <w:top w:val="none" w:sz="0" w:space="0" w:color="auto"/>
                                    <w:left w:val="none" w:sz="0" w:space="0" w:color="auto"/>
                                    <w:bottom w:val="none" w:sz="0" w:space="0" w:color="auto"/>
                                    <w:right w:val="none" w:sz="0" w:space="0" w:color="auto"/>
                                  </w:divBdr>
                                  <w:divsChild>
                                    <w:div w:id="1889994351">
                                      <w:marLeft w:val="-300"/>
                                      <w:marRight w:val="0"/>
                                      <w:marTop w:val="0"/>
                                      <w:marBottom w:val="0"/>
                                      <w:divBdr>
                                        <w:top w:val="none" w:sz="0" w:space="0" w:color="auto"/>
                                        <w:left w:val="none" w:sz="0" w:space="0" w:color="auto"/>
                                        <w:bottom w:val="none" w:sz="0" w:space="0" w:color="auto"/>
                                        <w:right w:val="none" w:sz="0" w:space="0" w:color="auto"/>
                                      </w:divBdr>
                                      <w:divsChild>
                                        <w:div w:id="248739454">
                                          <w:marLeft w:val="0"/>
                                          <w:marRight w:val="0"/>
                                          <w:marTop w:val="0"/>
                                          <w:marBottom w:val="0"/>
                                          <w:divBdr>
                                            <w:top w:val="none" w:sz="0" w:space="0" w:color="auto"/>
                                            <w:left w:val="none" w:sz="0" w:space="0" w:color="auto"/>
                                            <w:bottom w:val="none" w:sz="0" w:space="0" w:color="auto"/>
                                            <w:right w:val="none" w:sz="0" w:space="0" w:color="auto"/>
                                          </w:divBdr>
                                        </w:div>
                                        <w:div w:id="187638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it.ly/36LKfnM" TargetMode="External"/><Relationship Id="rId11" Type="http://schemas.openxmlformats.org/officeDocument/2006/relationships/fontTable" Target="fontTable.xml"/><Relationship Id="rId5" Type="http://schemas.openxmlformats.org/officeDocument/2006/relationships/hyperlink" Target="https://www.sdpnoticias.com/columnas/eduardo-ibarra-tren-maya-oposicion-utopia.html" TargetMode="External"/><Relationship Id="rId10" Type="http://schemas.openxmlformats.org/officeDocument/2006/relationships/hyperlink" Target="http://www.twitter.com/" TargetMode="External"/><Relationship Id="rId4" Type="http://schemas.openxmlformats.org/officeDocument/2006/relationships/hyperlink" Target="https://bit.ly/33wlYAh"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2</Pages>
  <Words>921</Words>
  <Characters>4841</Characters>
  <Application>Microsoft Office Word</Application>
  <DocSecurity>0</DocSecurity>
  <Lines>84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2019-11-12T15:44:00Z</dcterms:created>
  <dcterms:modified xsi:type="dcterms:W3CDTF">2019-11-15T16:45:00Z</dcterms:modified>
</cp:coreProperties>
</file>