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F37" w:rsidRPr="000F4497" w:rsidRDefault="00671F37" w:rsidP="00671F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71F37" w:rsidRPr="000F4497" w:rsidRDefault="00671F37" w:rsidP="00671F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71F37" w:rsidRPr="000F4497" w:rsidRDefault="00173633" w:rsidP="0017363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F44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 prejuicios</w:t>
      </w:r>
      <w:r w:rsidR="00800EC6" w:rsidRPr="000F44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,</w:t>
      </w:r>
      <w:r w:rsidRPr="000F44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dogmas </w:t>
      </w:r>
      <w:r w:rsidR="00800EC6" w:rsidRPr="000F44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y</w:t>
      </w:r>
      <w:r w:rsidRPr="000F449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AMLO</w:t>
      </w:r>
    </w:p>
    <w:p w:rsidR="00671F37" w:rsidRPr="000F4497" w:rsidRDefault="00671F37" w:rsidP="00671F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71F37" w:rsidRPr="000F4497" w:rsidRDefault="00671F37" w:rsidP="00671F3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41F7D" w:rsidRPr="000F4497" w:rsidRDefault="00841F7D" w:rsidP="00671F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41F7D" w:rsidRPr="000F4497" w:rsidRDefault="00841F7D" w:rsidP="00671F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Resulta impresionante que en la víspera de cumplirse el décimo mes del gobierno de la cuarta transformación, algunos de los más veteranos y afamados </w:t>
      </w:r>
      <w:r w:rsidR="007359F0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periodistas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giran alrededor de los mismos argumentos críticos </w:t>
      </w:r>
      <w:r w:rsidR="0015305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julio-diciembre de 2018,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si el tiempo se hubiese detenido.</w:t>
      </w:r>
    </w:p>
    <w:p w:rsidR="00153051" w:rsidRPr="000F4497" w:rsidRDefault="00841F7D" w:rsidP="00841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trabajo intelectual, y analizar la realidad de México lo es, aun cuando tales análisis estén subordinados a intereses 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particulares</w:t>
      </w:r>
      <w:r w:rsidR="0015305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tiene sus mejores cuotas de creatividad entre los septuagenarios y los octogenarios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E</w:t>
      </w:r>
      <w:r w:rsidR="0015305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sto me lo explica</w:t>
      </w:r>
      <w:r w:rsidR="007359F0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</w:t>
      </w:r>
      <w:r w:rsidR="0015305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importantes intelectuales en los años 80. Coloquialmente postulaba</w:t>
      </w:r>
      <w:r w:rsidR="007359F0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5305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“El hombre (y la mujer) entre más viejo, más chingón”.</w:t>
      </w:r>
    </w:p>
    <w:p w:rsidR="00367FC1" w:rsidRPr="000F4497" w:rsidRDefault="00153051" w:rsidP="00841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Buena parte de los conductores de programas que se presentan como notici</w:t>
      </w:r>
      <w:r w:rsidR="00367FC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osos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que propiamente son espacios para regate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información y satur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 a las audiencias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359F0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opiniones</w:t>
      </w:r>
      <w:r w:rsidR="00367FC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estados de ánimo del conductor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incluso con </w:t>
      </w:r>
      <w:r w:rsidR="00367FC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simples exclamaciones y gesticulaciones –“</w:t>
      </w:r>
      <w:proofErr w:type="spellStart"/>
      <w:r w:rsidR="00367FC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levantacejas</w:t>
      </w:r>
      <w:proofErr w:type="spellEnd"/>
      <w:r w:rsidR="00367FC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les llamaba Jaime Avilés, el “amigo fraterno” del hoy presidente–, se quedaron anclados en visiones y métodos de análisis de la política que revelan notables insuficiencias para abarcar y sobre todo interpretar la 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nueva </w:t>
      </w:r>
      <w:r w:rsidR="00367FC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realidad.</w:t>
      </w:r>
    </w:p>
    <w:p w:rsidR="00354D53" w:rsidRPr="000F4497" w:rsidRDefault="00367FC1" w:rsidP="00841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Confunden, por ejemplo, sus deseos, aspiraciones y hasta exigencias hacia 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estilo personal de gobernar</w:t>
      </w:r>
      <w:r w:rsidR="00354D53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lo que el tabasqueño de Macuspana (</w:t>
      </w:r>
      <w:proofErr w:type="spellStart"/>
      <w:r w:rsidR="00354D53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Tepetitán</w:t>
      </w:r>
      <w:proofErr w:type="spellEnd"/>
      <w:r w:rsidR="00354D53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debe de decir y la forma de hacerlo, lo que implica un altísimo grado de intolerancia, ellos que se presentan como “liberales” y algunos no sólo expresan “estoy muy preocupado” o “me preocupa mucho” sino que ponen cara de circunstancia, de irritación intolerante.</w:t>
      </w:r>
    </w:p>
    <w:p w:rsidR="00D458B1" w:rsidRPr="000F4497" w:rsidRDefault="00354D53" w:rsidP="00841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Algunos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el muy asertivo Sabino Bastida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llegan al extremo de exponer al aire “Ayudemos al presidente a comprender…”, como si buscaran que el 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inquilino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Palacio 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Nacional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convoque 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supongo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el caso de este analista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otros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Leo </w:t>
      </w:r>
      <w:proofErr w:type="spellStart"/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–el que no deja opinar a sus invitados– promueve a los que considera 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mejores expertos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seguridad pública para que el secretario Alfonso </w:t>
      </w:r>
      <w:proofErr w:type="spellStart"/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B813E6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integre a su staff</w:t>
      </w:r>
      <w:r w:rsidR="00D458B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458B1" w:rsidRPr="000F4497" w:rsidRDefault="00D458B1" w:rsidP="00841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 es Sergio Sarmiento, el que no toca ni con el pétalo de una sola palabra crítica a Ricardo Benjamín Salinas, quien cree descubrir el hilo negro al rescatar uno de los argumentos más arcaicos y desgastados en la crítica a AMLO: “¡Todavía no se da cuenta que ya terminó la campaña electoral!” Y no falta quien recuerde que ganó con el 53.1% de los votos, cuando lo más significativo ahora es que gobierna con el apoyo de siete de cada 10 ciudadanos.</w:t>
      </w:r>
    </w:p>
    <w:p w:rsidR="00D16ACC" w:rsidRPr="000F4497" w:rsidRDefault="00D16ACC" w:rsidP="00841F7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</w:t>
      </w:r>
      <w:r w:rsidR="00D458B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tan difícil comprender</w:t>
      </w:r>
      <w:r w:rsidR="008D712E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458B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27 meses después de la contienda,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justamente “el estilo de campaña” </w:t>
      </w:r>
      <w:r w:rsidR="00D458B1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personal forma de gobernar de AMLO? Y que lo hace dirigiéndose a millones de ciudadanos, tantos que no los tiene como audiencia toda la </w:t>
      </w:r>
      <w:proofErr w:type="spellStart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junta. Y este es parte del conflicto “existencial” de 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sus críticos 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oficio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que, como Raymundo Riva Palacio o </w:t>
      </w:r>
      <w:r w:rsidR="00BC1ED8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BC1ED8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encuestador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Ulises Beltrán, no logran ocultar su evidente irritación y 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pedantería 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0F4497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bloquea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C1ED8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mejores argumentos.</w:t>
      </w:r>
    </w:p>
    <w:p w:rsidR="000275AF" w:rsidRPr="000F4497" w:rsidRDefault="00D16ACC" w:rsidP="000275AF">
      <w:pPr>
        <w:spacing w:after="0" w:line="240" w:lineRule="auto"/>
        <w:ind w:firstLine="709"/>
        <w:jc w:val="both"/>
        <w:rPr>
          <w:rStyle w:val="e24kjd"/>
          <w:rFonts w:ascii="Arial" w:hAnsi="Arial" w:cs="Arial"/>
          <w:color w:val="000000" w:themeColor="text1"/>
          <w:sz w:val="24"/>
          <w:szCs w:val="24"/>
        </w:rPr>
      </w:pP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Joaquín López-</w:t>
      </w:r>
      <w:proofErr w:type="spellStart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Dóriga</w:t>
      </w:r>
      <w:proofErr w:type="spellEnd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venido a menos,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sugiere que el conflicto y la “polarización”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275AF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–“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proceso por el cual la opinión pública se divide en dos extremos opuestos”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, dice el diccionario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lo cual no corresponde al México </w:t>
      </w:r>
      <w:r w:rsidR="000F4497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actual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que es muy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diverso y plural</w:t>
      </w:r>
      <w:r w:rsidR="00173633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–,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son los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“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métodos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”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predilectos de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A</w:t>
      </w:r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MLO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para gobernar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0F4497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l país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. No lo sé, </w:t>
      </w:r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sólo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lo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menciono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como </w:t>
      </w:r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un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ejemplo de no atarse a dogmas y prejuicios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muy interesados, por aquello de los intereses, 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173633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buena parte de</w:t>
      </w:r>
      <w:r w:rsidR="000275AF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la </w:t>
      </w:r>
      <w:proofErr w:type="spellStart"/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mediocracia</w:t>
      </w:r>
      <w:proofErr w:type="spellEnd"/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que durante 18 años linchó al hoy presidente</w:t>
      </w:r>
      <w:r w:rsidR="000F4497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 xml:space="preserve"> de la república</w:t>
      </w:r>
      <w:r w:rsidR="00BC1ED8" w:rsidRPr="000F4497">
        <w:rPr>
          <w:rStyle w:val="e24kjd"/>
          <w:rFonts w:ascii="Arial" w:hAnsi="Arial" w:cs="Arial"/>
          <w:color w:val="000000" w:themeColor="text1"/>
          <w:sz w:val="24"/>
          <w:szCs w:val="24"/>
        </w:rPr>
        <w:t>, pero se escandaliza porque le revira: “¡No me voy a dejar!”</w:t>
      </w:r>
    </w:p>
    <w:p w:rsidR="00671F37" w:rsidRPr="000F4497" w:rsidRDefault="00671F37" w:rsidP="00671F3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F449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71F37" w:rsidRPr="000F4497" w:rsidRDefault="00671F37" w:rsidP="00671F3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F4497">
        <w:rPr>
          <w:rFonts w:ascii="Arial" w:hAnsi="Arial" w:cs="Arial"/>
          <w:color w:val="000000" w:themeColor="text1"/>
          <w:sz w:val="24"/>
          <w:szCs w:val="24"/>
        </w:rPr>
        <w:t xml:space="preserve">Para leer en el portal </w:t>
      </w:r>
      <w:hyperlink r:id="rId4" w:history="1">
        <w:r w:rsidRPr="000F4497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0F4497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. </w:t>
      </w:r>
      <w:r w:rsidRPr="000F4497">
        <w:rPr>
          <w:rFonts w:ascii="Arial" w:hAnsi="Arial" w:cs="Arial"/>
          <w:color w:val="000000" w:themeColor="text1"/>
          <w:sz w:val="24"/>
          <w:szCs w:val="24"/>
        </w:rPr>
        <w:t xml:space="preserve">Recuperación eléctrica; Democracia transicional (Gerardo Fernández Casanova).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Gracias por las mañaneras, AMLO (Manú </w:t>
      </w:r>
      <w:proofErr w:type="spellStart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Dornbierer</w:t>
      </w:r>
      <w:proofErr w:type="spellEnd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). </w:t>
      </w:r>
      <w:r w:rsidRPr="000F4497">
        <w:rPr>
          <w:rFonts w:ascii="Arial" w:hAnsi="Arial" w:cs="Arial"/>
          <w:color w:val="000000" w:themeColor="text1"/>
          <w:sz w:val="24"/>
          <w:szCs w:val="24"/>
        </w:rPr>
        <w:t xml:space="preserve">Cargada contra AMLO (Moisés Edwin Barreda).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Los motivos de Aguilar Camín para calumniar a AMLO; Una prueba de las transas de </w:t>
      </w:r>
      <w:r w:rsidR="006F200C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Pérez Gay y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</w:t>
      </w:r>
      <w:proofErr w:type="spellStart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Mauleón</w:t>
      </w:r>
      <w:proofErr w:type="spellEnd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(Federico Arreola).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¿De quién es </w:t>
      </w:r>
      <w:r w:rsidRPr="000F4497">
        <w:rPr>
          <w:rFonts w:ascii="Arial" w:eastAsia="Times New Roman" w:hAnsi="Arial" w:cs="Arial"/>
          <w:bCs/>
          <w:iCs/>
          <w:color w:val="000000" w:themeColor="text1"/>
          <w:kern w:val="36"/>
          <w:sz w:val="24"/>
          <w:szCs w:val="24"/>
          <w:lang w:eastAsia="es-MX"/>
        </w:rPr>
        <w:t>Proceso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?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(Francisco Ortiz </w:t>
      </w:r>
      <w:proofErr w:type="spellStart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Pinchetti</w:t>
      </w:r>
      <w:proofErr w:type="spellEnd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La traición de Futuro 21; </w:t>
      </w:r>
      <w:r w:rsidRPr="000F4497">
        <w:rPr>
          <w:rFonts w:ascii="Arial" w:hAnsi="Arial" w:cs="Arial"/>
          <w:color w:val="000000" w:themeColor="text1"/>
          <w:sz w:val="24"/>
          <w:szCs w:val="24"/>
        </w:rPr>
        <w:t>F</w:t>
      </w:r>
      <w:r w:rsidR="007359F0" w:rsidRPr="000F4497">
        <w:rPr>
          <w:rFonts w:ascii="Arial" w:hAnsi="Arial" w:cs="Arial"/>
          <w:color w:val="000000" w:themeColor="text1"/>
          <w:sz w:val="24"/>
          <w:szCs w:val="24"/>
        </w:rPr>
        <w:t>21</w:t>
      </w:r>
      <w:r w:rsidRPr="000F4497">
        <w:rPr>
          <w:rFonts w:ascii="Arial" w:hAnsi="Arial" w:cs="Arial"/>
          <w:color w:val="000000" w:themeColor="text1"/>
          <w:sz w:val="24"/>
          <w:szCs w:val="24"/>
        </w:rPr>
        <w:t xml:space="preserve"> debe ganarse su propio registro (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Daniel Carlos García). </w:t>
      </w:r>
      <w:r w:rsidRPr="000F4497">
        <w:rPr>
          <w:rFonts w:ascii="Arial" w:hAnsi="Arial" w:cs="Arial"/>
          <w:bCs/>
          <w:color w:val="000000" w:themeColor="text1"/>
          <w:sz w:val="24"/>
          <w:szCs w:val="24"/>
        </w:rPr>
        <w:t xml:space="preserve">Declaración nacional de emergencia climática </w:t>
      </w:r>
      <w:r w:rsidRPr="000F4497">
        <w:rPr>
          <w:rFonts w:ascii="Arial" w:hAnsi="Arial" w:cs="Arial"/>
          <w:color w:val="000000" w:themeColor="text1"/>
          <w:sz w:val="24"/>
          <w:szCs w:val="24"/>
        </w:rPr>
        <w:t xml:space="preserve">(Miguel Valencia </w:t>
      </w:r>
      <w:proofErr w:type="spellStart"/>
      <w:r w:rsidRPr="000F4497">
        <w:rPr>
          <w:rFonts w:ascii="Arial" w:hAnsi="Arial" w:cs="Arial"/>
          <w:color w:val="000000" w:themeColor="text1"/>
          <w:sz w:val="24"/>
          <w:szCs w:val="24"/>
        </w:rPr>
        <w:t>Mulkay</w:t>
      </w:r>
      <w:proofErr w:type="spellEnd"/>
      <w:r w:rsidRPr="000F4497">
        <w:rPr>
          <w:rFonts w:ascii="Arial" w:hAnsi="Arial" w:cs="Arial"/>
          <w:color w:val="000000" w:themeColor="text1"/>
          <w:sz w:val="24"/>
          <w:szCs w:val="24"/>
        </w:rPr>
        <w:t xml:space="preserve">). Amazonia: ¿Pulmón global en extinción? (Yolanda Cristina Massieu Trigo).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Cien minutos en la cárcel con Lula (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Ignacio </w:t>
      </w:r>
      <w:proofErr w:type="spellStart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Ramonet</w:t>
      </w:r>
      <w:proofErr w:type="spellEnd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única verdad es que ellos querían sacar a Lula de las elecciones: </w:t>
      </w:r>
      <w:proofErr w:type="spellStart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Lurian</w:t>
      </w:r>
      <w:proofErr w:type="spellEnd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, hija del preso </w:t>
      </w:r>
      <w:r w:rsidRPr="000F449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(Valeria Fariña).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 cómo Bolivia se convirtió en el país más próspero y pujante del continente (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Orlando Rangel </w:t>
      </w:r>
      <w:proofErr w:type="spellStart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Yustiz</w:t>
      </w:r>
      <w:proofErr w:type="spellEnd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Escándalo por las fotos de </w:t>
      </w:r>
      <w:proofErr w:type="spellStart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Guaidó</w:t>
      </w:r>
      <w:proofErr w:type="spellEnd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con el grupo </w:t>
      </w:r>
      <w:proofErr w:type="spellStart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narcoparamilitar</w:t>
      </w:r>
      <w:proofErr w:type="spellEnd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Los Rastrojos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proofErr w:type="spellStart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Guaidó</w:t>
      </w:r>
      <w:proofErr w:type="spellEnd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y el </w:t>
      </w:r>
      <w:proofErr w:type="spellStart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narcoparamilitarismo</w:t>
      </w:r>
      <w:proofErr w:type="spellEnd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(La Jornada).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Bolton: Claves sobre la caída del halcón más peligroso </w:t>
      </w:r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(Misión Verdad).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Bolton pagó los reveses de </w:t>
      </w:r>
      <w:proofErr w:type="spellStart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en su política exterior </w:t>
      </w:r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(</w:t>
      </w:r>
      <w:proofErr w:type="spellStart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Mirko</w:t>
      </w:r>
      <w:proofErr w:type="spellEnd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C. </w:t>
      </w:r>
      <w:proofErr w:type="spellStart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Trudeau</w:t>
      </w:r>
      <w:proofErr w:type="spellEnd"/>
      <w:r w:rsidRPr="000F449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). </w:t>
      </w:r>
      <w:r w:rsidRPr="000F449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Fidel Castro y Omar Torrijos: Momentos y escenarios de una convergencia vigente (</w:t>
      </w:r>
      <w:proofErr w:type="spellStart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Nils</w:t>
      </w:r>
      <w:proofErr w:type="spellEnd"/>
      <w:r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Castro)… </w:t>
      </w:r>
      <w:r w:rsidR="007359F0" w:rsidRPr="000F449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hyperlink r:id="rId5" w:history="1">
        <w:r w:rsidRPr="000F4497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http://www.forumenlinea.com/index.php/aportaciones</w:t>
        </w:r>
      </w:hyperlink>
      <w:r w:rsidR="007359F0" w:rsidRPr="000F4497">
        <w:rPr>
          <w:rStyle w:val="Hipervnculo"/>
          <w:rFonts w:ascii="Arial" w:eastAsia="Times New Roman" w:hAnsi="Arial" w:cs="Arial"/>
          <w:bCs/>
          <w:color w:val="000000" w:themeColor="text1"/>
          <w:sz w:val="24"/>
          <w:szCs w:val="24"/>
          <w:u w:val="none"/>
          <w:lang w:eastAsia="es-MX"/>
        </w:rPr>
        <w:t xml:space="preserve"> para apoyarlo.</w:t>
      </w:r>
    </w:p>
    <w:p w:rsidR="00824865" w:rsidRPr="000F4497" w:rsidRDefault="00FF3EF8" w:rsidP="00671F37">
      <w:pPr>
        <w:pStyle w:val="m2247251719353591090m4960410526686530384m3563151102950730428m3563151512273548480gmail-separator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6" w:history="1">
        <w:r w:rsidR="00671F37" w:rsidRPr="000F449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</w:t>
        </w:r>
        <w:bookmarkStart w:id="0" w:name="_GoBack"/>
        <w:bookmarkEnd w:id="0"/>
        <w:r w:rsidR="00671F37" w:rsidRPr="000F4497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ttp://www.forumenlinea.com/</w:t>
        </w:r>
      </w:hyperlink>
      <w:r w:rsidR="00671F37" w:rsidRPr="000F449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671F37" w:rsidRPr="000F449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71F37" w:rsidRPr="000F449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671F37" w:rsidRPr="000F449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671F37" w:rsidRPr="000F449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671F37" w:rsidRPr="000F449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71F37" w:rsidRPr="000F449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824865" w:rsidRPr="000F44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F37"/>
    <w:rsid w:val="000275AF"/>
    <w:rsid w:val="000F4497"/>
    <w:rsid w:val="00153051"/>
    <w:rsid w:val="00173633"/>
    <w:rsid w:val="00354D53"/>
    <w:rsid w:val="00367FC1"/>
    <w:rsid w:val="00671F37"/>
    <w:rsid w:val="006F200C"/>
    <w:rsid w:val="007359F0"/>
    <w:rsid w:val="00800EC6"/>
    <w:rsid w:val="00824865"/>
    <w:rsid w:val="00841F7D"/>
    <w:rsid w:val="008D712E"/>
    <w:rsid w:val="00B813E6"/>
    <w:rsid w:val="00BC1ED8"/>
    <w:rsid w:val="00D16ACC"/>
    <w:rsid w:val="00D458B1"/>
    <w:rsid w:val="00FF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4B4021-2543-4D72-8D7A-11680AA59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F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71F37"/>
    <w:rPr>
      <w:color w:val="0563C1" w:themeColor="hyperlink"/>
      <w:u w:val="single"/>
    </w:rPr>
  </w:style>
  <w:style w:type="paragraph" w:customStyle="1" w:styleId="m2247251719353591090m4960410526686530384m3563151102950730428m3563151512273548480gmail-separator">
    <w:name w:val="m_2247251719353591090m_4960410526686530384m_3563151102950730428m_3563151512273548480gmail-separator"/>
    <w:basedOn w:val="Normal"/>
    <w:rsid w:val="00671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e24kjd">
    <w:name w:val="e24kjd"/>
    <w:basedOn w:val="Fuentedeprrafopredeter"/>
    <w:rsid w:val="000275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795</Words>
  <Characters>4312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2019-09-26T14:58:00Z</dcterms:created>
  <dcterms:modified xsi:type="dcterms:W3CDTF">2019-09-30T14:55:00Z</dcterms:modified>
</cp:coreProperties>
</file>