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7649" w:rsidRPr="00032A8C" w:rsidRDefault="00967649" w:rsidP="00967649">
      <w:pPr>
        <w:spacing w:after="0" w:line="240" w:lineRule="auto"/>
        <w:jc w:val="both"/>
        <w:rPr>
          <w:rFonts w:ascii="Arial" w:eastAsia="Times New Roman" w:hAnsi="Arial" w:cs="Arial"/>
          <w:color w:val="000000" w:themeColor="text1"/>
          <w:sz w:val="28"/>
          <w:szCs w:val="28"/>
          <w:lang w:eastAsia="es-MX"/>
        </w:rPr>
      </w:pPr>
      <w:r w:rsidRPr="00032A8C">
        <w:rPr>
          <w:rFonts w:ascii="Arial" w:eastAsia="Times New Roman" w:hAnsi="Arial" w:cs="Arial"/>
          <w:color w:val="000000" w:themeColor="text1"/>
          <w:sz w:val="28"/>
          <w:szCs w:val="28"/>
          <w:lang w:eastAsia="es-MX"/>
        </w:rPr>
        <w:t>Utopía</w:t>
      </w:r>
    </w:p>
    <w:p w:rsidR="00967649" w:rsidRPr="00032A8C" w:rsidRDefault="00967649" w:rsidP="00967649">
      <w:pPr>
        <w:spacing w:after="0" w:line="240" w:lineRule="auto"/>
        <w:jc w:val="both"/>
        <w:rPr>
          <w:rFonts w:ascii="Arial" w:eastAsia="Times New Roman" w:hAnsi="Arial" w:cs="Arial"/>
          <w:color w:val="000000" w:themeColor="text1"/>
          <w:sz w:val="24"/>
          <w:szCs w:val="24"/>
          <w:lang w:eastAsia="es-MX"/>
        </w:rPr>
      </w:pPr>
    </w:p>
    <w:p w:rsidR="00967649" w:rsidRPr="00032A8C" w:rsidRDefault="00AD0F22" w:rsidP="00AD0F22">
      <w:pPr>
        <w:spacing w:after="0" w:line="240" w:lineRule="auto"/>
        <w:jc w:val="center"/>
        <w:rPr>
          <w:rFonts w:ascii="Arial" w:eastAsia="Times New Roman" w:hAnsi="Arial" w:cs="Arial"/>
          <w:b/>
          <w:color w:val="000000" w:themeColor="text1"/>
          <w:sz w:val="36"/>
          <w:szCs w:val="36"/>
          <w:lang w:eastAsia="es-MX"/>
        </w:rPr>
      </w:pPr>
      <w:r w:rsidRPr="00032A8C">
        <w:rPr>
          <w:rFonts w:ascii="Arial" w:eastAsia="Times New Roman" w:hAnsi="Arial" w:cs="Arial"/>
          <w:b/>
          <w:color w:val="000000" w:themeColor="text1"/>
          <w:sz w:val="36"/>
          <w:szCs w:val="36"/>
          <w:lang w:eastAsia="es-MX"/>
        </w:rPr>
        <w:t>De la historia</w:t>
      </w:r>
      <w:r w:rsidR="00BD3449" w:rsidRPr="00032A8C">
        <w:rPr>
          <w:rFonts w:ascii="Arial" w:eastAsia="Times New Roman" w:hAnsi="Arial" w:cs="Arial"/>
          <w:b/>
          <w:color w:val="000000" w:themeColor="text1"/>
          <w:sz w:val="36"/>
          <w:szCs w:val="36"/>
          <w:lang w:eastAsia="es-MX"/>
        </w:rPr>
        <w:t xml:space="preserve"> y</w:t>
      </w:r>
      <w:r w:rsidRPr="00032A8C">
        <w:rPr>
          <w:rFonts w:ascii="Arial" w:eastAsia="Times New Roman" w:hAnsi="Arial" w:cs="Arial"/>
          <w:b/>
          <w:color w:val="000000" w:themeColor="text1"/>
          <w:sz w:val="36"/>
          <w:szCs w:val="36"/>
          <w:lang w:eastAsia="es-MX"/>
        </w:rPr>
        <w:t xml:space="preserve"> el poder</w:t>
      </w:r>
    </w:p>
    <w:p w:rsidR="00967649" w:rsidRPr="00032A8C" w:rsidRDefault="00967649" w:rsidP="00967649">
      <w:pPr>
        <w:spacing w:after="0" w:line="240" w:lineRule="auto"/>
        <w:jc w:val="both"/>
        <w:rPr>
          <w:rFonts w:ascii="Arial" w:eastAsia="Times New Roman" w:hAnsi="Arial" w:cs="Arial"/>
          <w:color w:val="000000" w:themeColor="text1"/>
          <w:sz w:val="24"/>
          <w:szCs w:val="24"/>
          <w:lang w:eastAsia="es-MX"/>
        </w:rPr>
      </w:pPr>
    </w:p>
    <w:p w:rsidR="00967649" w:rsidRPr="00032A8C" w:rsidRDefault="00967649" w:rsidP="00967649">
      <w:pPr>
        <w:spacing w:after="0" w:line="240" w:lineRule="auto"/>
        <w:jc w:val="both"/>
        <w:rPr>
          <w:rFonts w:ascii="Arial" w:eastAsia="Times New Roman" w:hAnsi="Arial" w:cs="Arial"/>
          <w:b/>
          <w:color w:val="000000" w:themeColor="text1"/>
          <w:sz w:val="24"/>
          <w:szCs w:val="24"/>
          <w:lang w:eastAsia="es-MX"/>
        </w:rPr>
      </w:pPr>
      <w:r w:rsidRPr="00032A8C">
        <w:rPr>
          <w:rFonts w:ascii="Arial" w:eastAsia="Times New Roman" w:hAnsi="Arial" w:cs="Arial"/>
          <w:b/>
          <w:color w:val="000000" w:themeColor="text1"/>
          <w:sz w:val="24"/>
          <w:szCs w:val="24"/>
          <w:lang w:eastAsia="es-MX"/>
        </w:rPr>
        <w:t>Eduardo Ibarra Aguirre</w:t>
      </w:r>
    </w:p>
    <w:p w:rsidR="00967649" w:rsidRPr="00032A8C" w:rsidRDefault="00967649" w:rsidP="00967649">
      <w:pPr>
        <w:spacing w:after="0" w:line="240" w:lineRule="auto"/>
        <w:jc w:val="both"/>
        <w:rPr>
          <w:rFonts w:ascii="Arial" w:eastAsia="Times New Roman" w:hAnsi="Arial" w:cs="Arial"/>
          <w:color w:val="000000" w:themeColor="text1"/>
          <w:sz w:val="24"/>
          <w:szCs w:val="24"/>
          <w:lang w:eastAsia="es-MX"/>
        </w:rPr>
      </w:pPr>
    </w:p>
    <w:p w:rsidR="00967649" w:rsidRPr="00032A8C" w:rsidRDefault="00967649" w:rsidP="00967649">
      <w:pPr>
        <w:spacing w:after="0" w:line="240" w:lineRule="auto"/>
        <w:jc w:val="right"/>
        <w:rPr>
          <w:rFonts w:ascii="Arial" w:eastAsia="Times New Roman" w:hAnsi="Arial" w:cs="Arial"/>
          <w:i/>
          <w:color w:val="000000" w:themeColor="text1"/>
          <w:sz w:val="24"/>
          <w:szCs w:val="24"/>
          <w:lang w:eastAsia="es-MX"/>
        </w:rPr>
      </w:pPr>
      <w:r w:rsidRPr="00032A8C">
        <w:rPr>
          <w:rFonts w:ascii="Arial" w:eastAsia="Times New Roman" w:hAnsi="Arial" w:cs="Arial"/>
          <w:i/>
          <w:color w:val="000000" w:themeColor="text1"/>
          <w:sz w:val="24"/>
          <w:szCs w:val="24"/>
          <w:lang w:eastAsia="es-MX"/>
        </w:rPr>
        <w:t xml:space="preserve">A los lectores que enriquecieron </w:t>
      </w:r>
      <w:r w:rsidRPr="00032A8C">
        <w:rPr>
          <w:rFonts w:ascii="Arial" w:eastAsia="Times New Roman" w:hAnsi="Arial" w:cs="Arial"/>
          <w:color w:val="000000" w:themeColor="text1"/>
          <w:sz w:val="24"/>
          <w:szCs w:val="24"/>
          <w:lang w:eastAsia="es-MX"/>
        </w:rPr>
        <w:t>Utopía</w:t>
      </w:r>
      <w:r w:rsidRPr="00032A8C">
        <w:rPr>
          <w:rFonts w:ascii="Arial" w:eastAsia="Times New Roman" w:hAnsi="Arial" w:cs="Arial"/>
          <w:i/>
          <w:color w:val="000000" w:themeColor="text1"/>
          <w:sz w:val="24"/>
          <w:szCs w:val="24"/>
          <w:lang w:eastAsia="es-MX"/>
        </w:rPr>
        <w:t xml:space="preserve"> de muchas maneras</w:t>
      </w:r>
      <w:r w:rsidR="00621D90" w:rsidRPr="00032A8C">
        <w:rPr>
          <w:rFonts w:ascii="Arial" w:eastAsia="Times New Roman" w:hAnsi="Arial" w:cs="Arial"/>
          <w:i/>
          <w:color w:val="000000" w:themeColor="text1"/>
          <w:sz w:val="24"/>
          <w:szCs w:val="24"/>
          <w:lang w:eastAsia="es-MX"/>
        </w:rPr>
        <w:t xml:space="preserve"> durante 15 años</w:t>
      </w:r>
      <w:r w:rsidRPr="00032A8C">
        <w:rPr>
          <w:rFonts w:ascii="Arial" w:eastAsia="Times New Roman" w:hAnsi="Arial" w:cs="Arial"/>
          <w:i/>
          <w:color w:val="000000" w:themeColor="text1"/>
          <w:sz w:val="24"/>
          <w:szCs w:val="24"/>
          <w:lang w:eastAsia="es-MX"/>
        </w:rPr>
        <w:t>.</w:t>
      </w:r>
    </w:p>
    <w:p w:rsidR="00967649" w:rsidRPr="00032A8C" w:rsidRDefault="00967649" w:rsidP="00967649">
      <w:pPr>
        <w:spacing w:after="0" w:line="240" w:lineRule="auto"/>
        <w:jc w:val="both"/>
        <w:rPr>
          <w:rFonts w:ascii="Arial" w:eastAsia="Times New Roman" w:hAnsi="Arial" w:cs="Arial"/>
          <w:color w:val="000000" w:themeColor="text1"/>
          <w:sz w:val="24"/>
          <w:szCs w:val="24"/>
          <w:lang w:eastAsia="es-MX"/>
        </w:rPr>
      </w:pPr>
    </w:p>
    <w:p w:rsidR="005D0265" w:rsidRPr="00032A8C" w:rsidRDefault="005D0265" w:rsidP="005D0265">
      <w:pPr>
        <w:spacing w:after="0" w:line="240" w:lineRule="auto"/>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 xml:space="preserve">De la frase que Porfirio Muñoz Ledo formuló para cerrar su corto discurso para anunciar </w:t>
      </w:r>
      <w:r w:rsidR="00226484" w:rsidRPr="00032A8C">
        <w:rPr>
          <w:rFonts w:ascii="Arial" w:eastAsia="Times New Roman" w:hAnsi="Arial" w:cs="Arial"/>
          <w:color w:val="000000" w:themeColor="text1"/>
          <w:sz w:val="24"/>
          <w:szCs w:val="24"/>
          <w:lang w:eastAsia="es-MX"/>
        </w:rPr>
        <w:t xml:space="preserve">la </w:t>
      </w:r>
      <w:r w:rsidRPr="00032A8C">
        <w:rPr>
          <w:rFonts w:ascii="Arial" w:eastAsia="Times New Roman" w:hAnsi="Arial" w:cs="Arial"/>
          <w:color w:val="000000" w:themeColor="text1"/>
          <w:sz w:val="24"/>
          <w:szCs w:val="24"/>
          <w:lang w:eastAsia="es-MX"/>
        </w:rPr>
        <w:t>decisión de renunciar a relegirse como presidente de la Mesa Directiva de la Cámara de Diputados (“Se puede tener el poder y no pasar a la historia. Se puede pasar a la historia sin tener el poder”), el guanajuatense “por derecho de sangre” saltó involuntariamente a lo mundano porque sus auxiliares dejaron abierto el micrófono</w:t>
      </w:r>
      <w:r w:rsidR="00CF10A0" w:rsidRPr="00032A8C">
        <w:rPr>
          <w:rFonts w:ascii="Arial" w:eastAsia="Times New Roman" w:hAnsi="Arial" w:cs="Arial"/>
          <w:color w:val="000000" w:themeColor="text1"/>
          <w:sz w:val="24"/>
          <w:szCs w:val="24"/>
          <w:lang w:eastAsia="es-MX"/>
        </w:rPr>
        <w:t xml:space="preserve"> y él no se enteró</w:t>
      </w:r>
      <w:r w:rsidR="00226484" w:rsidRPr="00032A8C">
        <w:rPr>
          <w:rFonts w:ascii="Arial" w:eastAsia="Times New Roman" w:hAnsi="Arial" w:cs="Arial"/>
          <w:color w:val="000000" w:themeColor="text1"/>
          <w:sz w:val="24"/>
          <w:szCs w:val="24"/>
          <w:lang w:eastAsia="es-MX"/>
        </w:rPr>
        <w:t>, al decir</w:t>
      </w:r>
      <w:r w:rsidRPr="00032A8C">
        <w:rPr>
          <w:rFonts w:ascii="Arial" w:eastAsia="Times New Roman" w:hAnsi="Arial" w:cs="Arial"/>
          <w:color w:val="000000" w:themeColor="text1"/>
          <w:sz w:val="24"/>
          <w:szCs w:val="24"/>
          <w:lang w:eastAsia="es-MX"/>
        </w:rPr>
        <w:t>: “Chinguen a su madre. ¡Qué manera de legislar!”</w:t>
      </w:r>
    </w:p>
    <w:p w:rsidR="00CF10A0" w:rsidRPr="00032A8C" w:rsidRDefault="005D0265" w:rsidP="00575975">
      <w:pPr>
        <w:spacing w:after="0" w:line="240" w:lineRule="auto"/>
        <w:ind w:firstLine="708"/>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Así</w:t>
      </w:r>
      <w:r w:rsidR="00CF10A0" w:rsidRPr="00032A8C">
        <w:rPr>
          <w:rFonts w:ascii="Arial" w:eastAsia="Times New Roman" w:hAnsi="Arial" w:cs="Arial"/>
          <w:color w:val="000000" w:themeColor="text1"/>
          <w:sz w:val="24"/>
          <w:szCs w:val="24"/>
          <w:lang w:eastAsia="es-MX"/>
        </w:rPr>
        <w:t xml:space="preserve"> transcurrió “la amenaza de crisis constitucional</w:t>
      </w:r>
      <w:r w:rsidR="00BD3449" w:rsidRPr="00032A8C">
        <w:rPr>
          <w:rFonts w:ascii="Arial" w:eastAsia="Times New Roman" w:hAnsi="Arial" w:cs="Arial"/>
          <w:color w:val="000000" w:themeColor="text1"/>
          <w:sz w:val="24"/>
          <w:szCs w:val="24"/>
          <w:lang w:eastAsia="es-MX"/>
        </w:rPr>
        <w:t>”</w:t>
      </w:r>
      <w:r w:rsidR="00CF10A0" w:rsidRPr="00032A8C">
        <w:rPr>
          <w:rFonts w:ascii="Arial" w:eastAsia="Times New Roman" w:hAnsi="Arial" w:cs="Arial"/>
          <w:color w:val="000000" w:themeColor="text1"/>
          <w:sz w:val="24"/>
          <w:szCs w:val="24"/>
          <w:lang w:eastAsia="es-MX"/>
        </w:rPr>
        <w:t xml:space="preserve"> (PML</w:t>
      </w:r>
      <w:r w:rsidR="00575975" w:rsidRPr="00032A8C">
        <w:rPr>
          <w:rFonts w:ascii="Arial" w:eastAsia="Times New Roman" w:hAnsi="Arial" w:cs="Arial"/>
          <w:color w:val="000000" w:themeColor="text1"/>
          <w:sz w:val="24"/>
          <w:szCs w:val="24"/>
          <w:lang w:eastAsia="es-MX"/>
        </w:rPr>
        <w:t>,</w:t>
      </w:r>
      <w:r w:rsidR="00CF10A0" w:rsidRPr="00032A8C">
        <w:rPr>
          <w:rFonts w:ascii="Arial" w:eastAsia="Times New Roman" w:hAnsi="Arial" w:cs="Arial"/>
          <w:color w:val="000000" w:themeColor="text1"/>
          <w:sz w:val="24"/>
          <w:szCs w:val="24"/>
          <w:lang w:eastAsia="es-MX"/>
        </w:rPr>
        <w:t xml:space="preserve"> </w:t>
      </w:r>
      <w:r w:rsidR="00CF10A0" w:rsidRPr="00032A8C">
        <w:rPr>
          <w:rFonts w:ascii="Arial" w:eastAsia="Times New Roman" w:hAnsi="Arial" w:cs="Arial"/>
          <w:i/>
          <w:color w:val="000000" w:themeColor="text1"/>
          <w:sz w:val="24"/>
          <w:szCs w:val="24"/>
          <w:lang w:eastAsia="es-MX"/>
        </w:rPr>
        <w:t>dixit</w:t>
      </w:r>
      <w:r w:rsidR="00CF10A0" w:rsidRPr="00032A8C">
        <w:rPr>
          <w:rFonts w:ascii="Arial" w:eastAsia="Times New Roman" w:hAnsi="Arial" w:cs="Arial"/>
          <w:color w:val="000000" w:themeColor="text1"/>
          <w:sz w:val="24"/>
          <w:szCs w:val="24"/>
          <w:lang w:eastAsia="es-MX"/>
        </w:rPr>
        <w:t>)</w:t>
      </w:r>
      <w:r w:rsidRPr="00032A8C">
        <w:rPr>
          <w:rFonts w:ascii="Arial" w:eastAsia="Times New Roman" w:hAnsi="Arial" w:cs="Arial"/>
          <w:color w:val="000000" w:themeColor="text1"/>
          <w:sz w:val="24"/>
          <w:szCs w:val="24"/>
          <w:lang w:eastAsia="es-MX"/>
        </w:rPr>
        <w:t xml:space="preserve">, entre lo solemne e </w:t>
      </w:r>
      <w:r w:rsidR="00CF10A0" w:rsidRPr="00032A8C">
        <w:rPr>
          <w:rFonts w:ascii="Arial" w:eastAsia="Times New Roman" w:hAnsi="Arial" w:cs="Arial"/>
          <w:color w:val="000000" w:themeColor="text1"/>
          <w:sz w:val="24"/>
          <w:szCs w:val="24"/>
          <w:lang w:eastAsia="es-MX"/>
        </w:rPr>
        <w:t>incluso</w:t>
      </w:r>
      <w:r w:rsidRPr="00032A8C">
        <w:rPr>
          <w:rFonts w:ascii="Arial" w:eastAsia="Times New Roman" w:hAnsi="Arial" w:cs="Arial"/>
          <w:color w:val="000000" w:themeColor="text1"/>
          <w:sz w:val="24"/>
          <w:szCs w:val="24"/>
          <w:lang w:eastAsia="es-MX"/>
        </w:rPr>
        <w:t xml:space="preserve"> cómico</w:t>
      </w:r>
      <w:r w:rsidR="00575975" w:rsidRPr="00032A8C">
        <w:rPr>
          <w:rFonts w:ascii="Arial" w:eastAsia="Times New Roman" w:hAnsi="Arial" w:cs="Arial"/>
          <w:color w:val="000000" w:themeColor="text1"/>
          <w:sz w:val="24"/>
          <w:szCs w:val="24"/>
          <w:lang w:eastAsia="es-MX"/>
        </w:rPr>
        <w:t xml:space="preserve"> –con la andanada de elogios de </w:t>
      </w:r>
      <w:r w:rsidR="00621D90" w:rsidRPr="00032A8C">
        <w:rPr>
          <w:rFonts w:ascii="Arial" w:eastAsia="Times New Roman" w:hAnsi="Arial" w:cs="Arial"/>
          <w:color w:val="000000" w:themeColor="text1"/>
          <w:sz w:val="24"/>
          <w:szCs w:val="24"/>
          <w:lang w:eastAsia="es-MX"/>
        </w:rPr>
        <w:t>todos lo</w:t>
      </w:r>
      <w:r w:rsidR="00575975" w:rsidRPr="00032A8C">
        <w:rPr>
          <w:rFonts w:ascii="Arial" w:eastAsia="Times New Roman" w:hAnsi="Arial" w:cs="Arial"/>
          <w:color w:val="000000" w:themeColor="text1"/>
          <w:sz w:val="24"/>
          <w:szCs w:val="24"/>
          <w:lang w:eastAsia="es-MX"/>
        </w:rPr>
        <w:t>s co</w:t>
      </w:r>
      <w:r w:rsidR="00621D90" w:rsidRPr="00032A8C">
        <w:rPr>
          <w:rFonts w:ascii="Arial" w:eastAsia="Times New Roman" w:hAnsi="Arial" w:cs="Arial"/>
          <w:color w:val="000000" w:themeColor="text1"/>
          <w:sz w:val="24"/>
          <w:szCs w:val="24"/>
          <w:lang w:eastAsia="es-MX"/>
        </w:rPr>
        <w:t>ordinadores parlamentarios y algunos advenedizos</w:t>
      </w:r>
      <w:r w:rsidRPr="00032A8C">
        <w:rPr>
          <w:rFonts w:ascii="Arial" w:eastAsia="Times New Roman" w:hAnsi="Arial" w:cs="Arial"/>
          <w:color w:val="000000" w:themeColor="text1"/>
          <w:sz w:val="24"/>
          <w:szCs w:val="24"/>
          <w:lang w:eastAsia="es-MX"/>
        </w:rPr>
        <w:t>, a la renuncia que ahora sabemos fue involuntaria, auspiciada por el reclamo del presidente Andrés Manuel a los legisladores de Morena por la vía de Olga Sánchez Cordero</w:t>
      </w:r>
      <w:r w:rsidR="00CF10A0" w:rsidRPr="00032A8C">
        <w:rPr>
          <w:rFonts w:ascii="Arial" w:eastAsia="Times New Roman" w:hAnsi="Arial" w:cs="Arial"/>
          <w:color w:val="000000" w:themeColor="text1"/>
          <w:sz w:val="24"/>
          <w:szCs w:val="24"/>
          <w:lang w:eastAsia="es-MX"/>
        </w:rPr>
        <w:t xml:space="preserve"> a Mario Delgado sobre el “daño que sus acciones provocan al presidente”. Y después AMLO, asegurando lo innecesario, </w:t>
      </w:r>
      <w:r w:rsidR="00575975" w:rsidRPr="00032A8C">
        <w:rPr>
          <w:rFonts w:ascii="Arial" w:eastAsia="Times New Roman" w:hAnsi="Arial" w:cs="Arial"/>
          <w:color w:val="000000" w:themeColor="text1"/>
          <w:sz w:val="24"/>
          <w:szCs w:val="24"/>
          <w:lang w:eastAsia="es-MX"/>
        </w:rPr>
        <w:t xml:space="preserve">qué el no interviene ni se mete en los asuntos de otros poderes porque como presidente respeta la </w:t>
      </w:r>
      <w:r w:rsidR="00BD3449" w:rsidRPr="00032A8C">
        <w:rPr>
          <w:rFonts w:ascii="Arial" w:eastAsia="Times New Roman" w:hAnsi="Arial" w:cs="Arial"/>
          <w:color w:val="000000" w:themeColor="text1"/>
          <w:sz w:val="24"/>
          <w:szCs w:val="24"/>
          <w:lang w:eastAsia="es-MX"/>
        </w:rPr>
        <w:t xml:space="preserve">división </w:t>
      </w:r>
      <w:r w:rsidR="00575975" w:rsidRPr="00032A8C">
        <w:rPr>
          <w:rFonts w:ascii="Arial" w:eastAsia="Times New Roman" w:hAnsi="Arial" w:cs="Arial"/>
          <w:color w:val="000000" w:themeColor="text1"/>
          <w:sz w:val="24"/>
          <w:szCs w:val="24"/>
          <w:lang w:eastAsia="es-MX"/>
        </w:rPr>
        <w:t>y autonomía, cuando evidentemente se trata de sus compañeros de partido-movimiento, y como líder que todos reconocen no sólo tiene el derecho sino la obligación de intervenir, m</w:t>
      </w:r>
      <w:r w:rsidR="00621D90" w:rsidRPr="00032A8C">
        <w:rPr>
          <w:rFonts w:ascii="Arial" w:eastAsia="Times New Roman" w:hAnsi="Arial" w:cs="Arial"/>
          <w:color w:val="000000" w:themeColor="text1"/>
          <w:sz w:val="24"/>
          <w:szCs w:val="24"/>
          <w:lang w:eastAsia="es-MX"/>
        </w:rPr>
        <w:t>á</w:t>
      </w:r>
      <w:r w:rsidR="00575975" w:rsidRPr="00032A8C">
        <w:rPr>
          <w:rFonts w:ascii="Arial" w:eastAsia="Times New Roman" w:hAnsi="Arial" w:cs="Arial"/>
          <w:color w:val="000000" w:themeColor="text1"/>
          <w:sz w:val="24"/>
          <w:szCs w:val="24"/>
          <w:lang w:eastAsia="es-MX"/>
        </w:rPr>
        <w:t xml:space="preserve">s aún si la amenaza de la “crisis constitucional” que anunció con elocuencia </w:t>
      </w:r>
      <w:r w:rsidR="00226484" w:rsidRPr="00032A8C">
        <w:rPr>
          <w:rFonts w:ascii="Arial" w:eastAsia="Times New Roman" w:hAnsi="Arial" w:cs="Arial"/>
          <w:color w:val="000000" w:themeColor="text1"/>
          <w:sz w:val="24"/>
          <w:szCs w:val="24"/>
          <w:lang w:eastAsia="es-MX"/>
        </w:rPr>
        <w:t xml:space="preserve">Muñoz Ledo </w:t>
      </w:r>
      <w:r w:rsidR="00575975" w:rsidRPr="00032A8C">
        <w:rPr>
          <w:rFonts w:ascii="Arial" w:eastAsia="Times New Roman" w:hAnsi="Arial" w:cs="Arial"/>
          <w:color w:val="000000" w:themeColor="text1"/>
          <w:sz w:val="24"/>
          <w:szCs w:val="24"/>
          <w:lang w:eastAsia="es-MX"/>
        </w:rPr>
        <w:t xml:space="preserve">tiene visos de realidad. </w:t>
      </w:r>
    </w:p>
    <w:p w:rsidR="00621D90" w:rsidRPr="00032A8C" w:rsidRDefault="00621D90" w:rsidP="00A40C96">
      <w:pPr>
        <w:spacing w:after="0" w:line="240" w:lineRule="auto"/>
        <w:ind w:firstLine="708"/>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López Obrador c</w:t>
      </w:r>
      <w:r w:rsidR="00CF10A0" w:rsidRPr="00032A8C">
        <w:rPr>
          <w:rFonts w:ascii="Arial" w:eastAsia="Times New Roman" w:hAnsi="Arial" w:cs="Arial"/>
          <w:color w:val="000000" w:themeColor="text1"/>
          <w:sz w:val="24"/>
          <w:szCs w:val="24"/>
          <w:lang w:eastAsia="es-MX"/>
        </w:rPr>
        <w:t>elebr</w:t>
      </w:r>
      <w:r w:rsidRPr="00032A8C">
        <w:rPr>
          <w:rFonts w:ascii="Arial" w:eastAsia="Times New Roman" w:hAnsi="Arial" w:cs="Arial"/>
          <w:color w:val="000000" w:themeColor="text1"/>
          <w:sz w:val="24"/>
          <w:szCs w:val="24"/>
          <w:lang w:eastAsia="es-MX"/>
        </w:rPr>
        <w:t xml:space="preserve">ó en la </w:t>
      </w:r>
      <w:r w:rsidRPr="00032A8C">
        <w:rPr>
          <w:rFonts w:ascii="Arial" w:eastAsia="Times New Roman" w:hAnsi="Arial" w:cs="Arial"/>
          <w:i/>
          <w:color w:val="000000" w:themeColor="text1"/>
          <w:sz w:val="24"/>
          <w:szCs w:val="24"/>
          <w:lang w:eastAsia="es-MX"/>
        </w:rPr>
        <w:t>mañanera</w:t>
      </w:r>
      <w:r w:rsidRPr="00032A8C">
        <w:rPr>
          <w:rFonts w:ascii="Arial" w:eastAsia="Times New Roman" w:hAnsi="Arial" w:cs="Arial"/>
          <w:color w:val="000000" w:themeColor="text1"/>
          <w:sz w:val="24"/>
          <w:szCs w:val="24"/>
          <w:lang w:eastAsia="es-MX"/>
        </w:rPr>
        <w:t xml:space="preserve"> del miércoles 4</w:t>
      </w:r>
      <w:r w:rsidR="00CF10A0" w:rsidRPr="00032A8C">
        <w:rPr>
          <w:rFonts w:ascii="Arial" w:eastAsia="Times New Roman" w:hAnsi="Arial" w:cs="Arial"/>
          <w:color w:val="000000" w:themeColor="text1"/>
          <w:sz w:val="24"/>
          <w:szCs w:val="24"/>
          <w:lang w:eastAsia="es-MX"/>
        </w:rPr>
        <w:t xml:space="preserve"> la renuncia de</w:t>
      </w:r>
      <w:r w:rsidR="00226484" w:rsidRPr="00032A8C">
        <w:rPr>
          <w:rFonts w:ascii="Arial" w:eastAsia="Times New Roman" w:hAnsi="Arial" w:cs="Arial"/>
          <w:color w:val="000000" w:themeColor="text1"/>
          <w:sz w:val="24"/>
          <w:szCs w:val="24"/>
          <w:lang w:eastAsia="es-MX"/>
        </w:rPr>
        <w:t xml:space="preserve">l veterano y experimentado político </w:t>
      </w:r>
      <w:r w:rsidR="00CF10A0" w:rsidRPr="00032A8C">
        <w:rPr>
          <w:rFonts w:ascii="Arial" w:eastAsia="Times New Roman" w:hAnsi="Arial" w:cs="Arial"/>
          <w:color w:val="000000" w:themeColor="text1"/>
          <w:sz w:val="24"/>
          <w:szCs w:val="24"/>
          <w:lang w:eastAsia="es-MX"/>
        </w:rPr>
        <w:t>al frente del organismo camaral</w:t>
      </w:r>
      <w:r w:rsidRPr="00032A8C">
        <w:rPr>
          <w:rFonts w:ascii="Arial" w:eastAsia="Times New Roman" w:hAnsi="Arial" w:cs="Arial"/>
          <w:color w:val="000000" w:themeColor="text1"/>
          <w:sz w:val="24"/>
          <w:szCs w:val="24"/>
          <w:lang w:eastAsia="es-MX"/>
        </w:rPr>
        <w:t>, pues Morena “no llegó al poder para hacer lo mismo que hacían sus antecesores, sino para imponer un verdadero estado de derecho. Imagínense si nosotros, que estamos planteando una transformación, permitimos eso, o un partido que porque tiene mayoría puede aprovechar para modificar una ley en beneficio personal, en beneficio de grupo, en beneficio de una facción, pues eso es retroceso”.</w:t>
      </w:r>
      <w:r w:rsidR="00522E45" w:rsidRPr="00032A8C">
        <w:rPr>
          <w:rFonts w:ascii="Arial" w:eastAsia="Times New Roman" w:hAnsi="Arial" w:cs="Arial"/>
          <w:color w:val="000000" w:themeColor="text1"/>
          <w:sz w:val="24"/>
          <w:szCs w:val="24"/>
          <w:lang w:eastAsia="es-MX"/>
        </w:rPr>
        <w:t xml:space="preserve"> Y remató: “Yo celebro que esto se haya resuelto bien. Yo no podía meterme, pero era una vergüenza”.</w:t>
      </w:r>
    </w:p>
    <w:p w:rsidR="007468D0" w:rsidRPr="00032A8C" w:rsidRDefault="00621D90" w:rsidP="00A40C96">
      <w:pPr>
        <w:spacing w:after="0" w:line="240" w:lineRule="auto"/>
        <w:ind w:firstLine="708"/>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 xml:space="preserve">El hecho es que intervino </w:t>
      </w:r>
      <w:r w:rsidR="00226484" w:rsidRPr="00032A8C">
        <w:rPr>
          <w:rFonts w:ascii="Arial" w:eastAsia="Times New Roman" w:hAnsi="Arial" w:cs="Arial"/>
          <w:color w:val="000000" w:themeColor="text1"/>
          <w:sz w:val="24"/>
          <w:szCs w:val="24"/>
          <w:lang w:eastAsia="es-MX"/>
        </w:rPr>
        <w:t xml:space="preserve">el presidente </w:t>
      </w:r>
      <w:r w:rsidRPr="00032A8C">
        <w:rPr>
          <w:rFonts w:ascii="Arial" w:eastAsia="Times New Roman" w:hAnsi="Arial" w:cs="Arial"/>
          <w:color w:val="000000" w:themeColor="text1"/>
          <w:sz w:val="24"/>
          <w:szCs w:val="24"/>
          <w:lang w:eastAsia="es-MX"/>
        </w:rPr>
        <w:t>por medio de Sánchez Cordero, la secretar</w:t>
      </w:r>
      <w:r w:rsidR="00522E45" w:rsidRPr="00032A8C">
        <w:rPr>
          <w:rFonts w:ascii="Arial" w:eastAsia="Times New Roman" w:hAnsi="Arial" w:cs="Arial"/>
          <w:color w:val="000000" w:themeColor="text1"/>
          <w:sz w:val="24"/>
          <w:szCs w:val="24"/>
          <w:lang w:eastAsia="es-MX"/>
        </w:rPr>
        <w:t>i</w:t>
      </w:r>
      <w:r w:rsidRPr="00032A8C">
        <w:rPr>
          <w:rFonts w:ascii="Arial" w:eastAsia="Times New Roman" w:hAnsi="Arial" w:cs="Arial"/>
          <w:color w:val="000000" w:themeColor="text1"/>
          <w:sz w:val="24"/>
          <w:szCs w:val="24"/>
          <w:lang w:eastAsia="es-MX"/>
        </w:rPr>
        <w:t xml:space="preserve">a de Gobernación que cuando no le llueve… Y su coordinador de asesores Jorge Alcocer </w:t>
      </w:r>
      <w:r w:rsidR="00522E45" w:rsidRPr="00032A8C">
        <w:rPr>
          <w:rFonts w:ascii="Arial" w:eastAsia="Times New Roman" w:hAnsi="Arial" w:cs="Arial"/>
          <w:color w:val="000000" w:themeColor="text1"/>
          <w:sz w:val="24"/>
          <w:szCs w:val="24"/>
          <w:lang w:eastAsia="es-MX"/>
        </w:rPr>
        <w:t xml:space="preserve">Villanueva </w:t>
      </w:r>
      <w:r w:rsidRPr="00032A8C">
        <w:rPr>
          <w:rFonts w:ascii="Arial" w:eastAsia="Times New Roman" w:hAnsi="Arial" w:cs="Arial"/>
          <w:color w:val="000000" w:themeColor="text1"/>
          <w:sz w:val="24"/>
          <w:szCs w:val="24"/>
          <w:lang w:eastAsia="es-MX"/>
        </w:rPr>
        <w:t>dónde está</w:t>
      </w:r>
      <w:r w:rsidR="00BD3449" w:rsidRPr="00032A8C">
        <w:rPr>
          <w:rFonts w:ascii="Arial" w:eastAsia="Times New Roman" w:hAnsi="Arial" w:cs="Arial"/>
          <w:color w:val="000000" w:themeColor="text1"/>
          <w:sz w:val="24"/>
          <w:szCs w:val="24"/>
          <w:lang w:eastAsia="es-MX"/>
        </w:rPr>
        <w:t xml:space="preserve">, </w:t>
      </w:r>
      <w:r w:rsidRPr="00032A8C">
        <w:rPr>
          <w:rFonts w:ascii="Arial" w:eastAsia="Times New Roman" w:hAnsi="Arial" w:cs="Arial"/>
          <w:color w:val="000000" w:themeColor="text1"/>
          <w:sz w:val="24"/>
          <w:szCs w:val="24"/>
          <w:lang w:eastAsia="es-MX"/>
        </w:rPr>
        <w:t>a qu</w:t>
      </w:r>
      <w:r w:rsidR="00522E45" w:rsidRPr="00032A8C">
        <w:rPr>
          <w:rFonts w:ascii="Arial" w:eastAsia="Times New Roman" w:hAnsi="Arial" w:cs="Arial"/>
          <w:color w:val="000000" w:themeColor="text1"/>
          <w:sz w:val="24"/>
          <w:szCs w:val="24"/>
          <w:lang w:eastAsia="es-MX"/>
        </w:rPr>
        <w:t>é</w:t>
      </w:r>
      <w:r w:rsidRPr="00032A8C">
        <w:rPr>
          <w:rFonts w:ascii="Arial" w:eastAsia="Times New Roman" w:hAnsi="Arial" w:cs="Arial"/>
          <w:color w:val="000000" w:themeColor="text1"/>
          <w:sz w:val="24"/>
          <w:szCs w:val="24"/>
          <w:lang w:eastAsia="es-MX"/>
        </w:rPr>
        <w:t xml:space="preserve"> se dedica. Es sabido que </w:t>
      </w:r>
      <w:r w:rsidR="00BD3449" w:rsidRPr="00032A8C">
        <w:rPr>
          <w:rFonts w:ascii="Arial" w:eastAsia="Times New Roman" w:hAnsi="Arial" w:cs="Arial"/>
          <w:color w:val="000000" w:themeColor="text1"/>
          <w:sz w:val="24"/>
          <w:szCs w:val="24"/>
          <w:lang w:eastAsia="es-MX"/>
        </w:rPr>
        <w:t xml:space="preserve">a </w:t>
      </w:r>
      <w:r w:rsidRPr="00032A8C">
        <w:rPr>
          <w:rFonts w:ascii="Arial" w:eastAsia="Times New Roman" w:hAnsi="Arial" w:cs="Arial"/>
          <w:color w:val="000000" w:themeColor="text1"/>
          <w:sz w:val="24"/>
          <w:szCs w:val="24"/>
          <w:lang w:eastAsia="es-MX"/>
        </w:rPr>
        <w:t xml:space="preserve">su comunicador Héctor </w:t>
      </w:r>
      <w:proofErr w:type="spellStart"/>
      <w:r w:rsidRPr="00032A8C">
        <w:rPr>
          <w:rFonts w:ascii="Arial" w:eastAsia="Times New Roman" w:hAnsi="Arial" w:cs="Arial"/>
          <w:color w:val="000000" w:themeColor="text1"/>
          <w:sz w:val="24"/>
          <w:szCs w:val="24"/>
          <w:lang w:eastAsia="es-MX"/>
        </w:rPr>
        <w:t>Gandini</w:t>
      </w:r>
      <w:proofErr w:type="spellEnd"/>
      <w:r w:rsidRPr="00032A8C">
        <w:rPr>
          <w:rFonts w:ascii="Arial" w:eastAsia="Times New Roman" w:hAnsi="Arial" w:cs="Arial"/>
          <w:color w:val="000000" w:themeColor="text1"/>
          <w:sz w:val="24"/>
          <w:szCs w:val="24"/>
          <w:lang w:eastAsia="es-MX"/>
        </w:rPr>
        <w:t xml:space="preserve"> </w:t>
      </w:r>
      <w:r w:rsidR="00BD3449" w:rsidRPr="00032A8C">
        <w:rPr>
          <w:rFonts w:ascii="Arial" w:eastAsia="Times New Roman" w:hAnsi="Arial" w:cs="Arial"/>
          <w:color w:val="000000" w:themeColor="text1"/>
          <w:sz w:val="24"/>
          <w:szCs w:val="24"/>
          <w:lang w:eastAsia="es-MX"/>
        </w:rPr>
        <w:t>l</w:t>
      </w:r>
      <w:r w:rsidR="007468D0" w:rsidRPr="00032A8C">
        <w:rPr>
          <w:rFonts w:ascii="Arial" w:eastAsia="Times New Roman" w:hAnsi="Arial" w:cs="Arial"/>
          <w:color w:val="000000" w:themeColor="text1"/>
          <w:sz w:val="24"/>
          <w:szCs w:val="24"/>
          <w:lang w:eastAsia="es-MX"/>
        </w:rPr>
        <w:t xml:space="preserve">o renunciaron </w:t>
      </w:r>
      <w:r w:rsidR="00522E45" w:rsidRPr="00032A8C">
        <w:rPr>
          <w:rFonts w:ascii="Arial" w:eastAsia="Times New Roman" w:hAnsi="Arial" w:cs="Arial"/>
          <w:color w:val="000000" w:themeColor="text1"/>
          <w:sz w:val="24"/>
          <w:szCs w:val="24"/>
          <w:lang w:eastAsia="es-MX"/>
        </w:rPr>
        <w:t xml:space="preserve">con </w:t>
      </w:r>
      <w:r w:rsidR="00226484" w:rsidRPr="00032A8C">
        <w:rPr>
          <w:rFonts w:ascii="Arial" w:eastAsia="Times New Roman" w:hAnsi="Arial" w:cs="Arial"/>
          <w:color w:val="000000" w:themeColor="text1"/>
          <w:sz w:val="24"/>
          <w:szCs w:val="24"/>
          <w:lang w:eastAsia="es-MX"/>
        </w:rPr>
        <w:t xml:space="preserve">todo y </w:t>
      </w:r>
      <w:r w:rsidR="00522E45" w:rsidRPr="00032A8C">
        <w:rPr>
          <w:rFonts w:ascii="Arial" w:eastAsia="Times New Roman" w:hAnsi="Arial" w:cs="Arial"/>
          <w:color w:val="000000" w:themeColor="text1"/>
          <w:sz w:val="24"/>
          <w:szCs w:val="24"/>
          <w:lang w:eastAsia="es-MX"/>
        </w:rPr>
        <w:t>sus excesos etílicos</w:t>
      </w:r>
      <w:r w:rsidR="00226484" w:rsidRPr="00032A8C">
        <w:rPr>
          <w:rFonts w:ascii="Arial" w:eastAsia="Times New Roman" w:hAnsi="Arial" w:cs="Arial"/>
          <w:color w:val="000000" w:themeColor="text1"/>
          <w:sz w:val="24"/>
          <w:szCs w:val="24"/>
          <w:lang w:eastAsia="es-MX"/>
        </w:rPr>
        <w:t xml:space="preserve"> desbordados</w:t>
      </w:r>
      <w:r w:rsidR="007468D0" w:rsidRPr="00032A8C">
        <w:rPr>
          <w:rFonts w:ascii="Arial" w:eastAsia="Times New Roman" w:hAnsi="Arial" w:cs="Arial"/>
          <w:color w:val="000000" w:themeColor="text1"/>
          <w:sz w:val="24"/>
          <w:szCs w:val="24"/>
          <w:lang w:eastAsia="es-MX"/>
        </w:rPr>
        <w:t>.</w:t>
      </w:r>
    </w:p>
    <w:p w:rsidR="00F66249" w:rsidRPr="00032A8C" w:rsidRDefault="00522E45" w:rsidP="00A40C96">
      <w:pPr>
        <w:spacing w:after="0" w:line="240" w:lineRule="auto"/>
        <w:ind w:firstLine="708"/>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Como es natural en un partido y gobierno democráticos</w:t>
      </w:r>
      <w:r w:rsidR="00F66249" w:rsidRPr="00032A8C">
        <w:rPr>
          <w:rFonts w:ascii="Arial" w:eastAsia="Times New Roman" w:hAnsi="Arial" w:cs="Arial"/>
          <w:color w:val="000000" w:themeColor="text1"/>
          <w:sz w:val="24"/>
          <w:szCs w:val="24"/>
          <w:lang w:eastAsia="es-MX"/>
        </w:rPr>
        <w:t xml:space="preserve"> –</w:t>
      </w:r>
      <w:r w:rsidR="00226484" w:rsidRPr="00032A8C">
        <w:rPr>
          <w:rFonts w:ascii="Arial" w:eastAsia="Times New Roman" w:hAnsi="Arial" w:cs="Arial"/>
          <w:color w:val="000000" w:themeColor="text1"/>
          <w:sz w:val="24"/>
          <w:szCs w:val="24"/>
          <w:lang w:eastAsia="es-MX"/>
        </w:rPr>
        <w:t xml:space="preserve">muy </w:t>
      </w:r>
      <w:r w:rsidR="00F66249" w:rsidRPr="00032A8C">
        <w:rPr>
          <w:rFonts w:ascii="Arial" w:eastAsia="Times New Roman" w:hAnsi="Arial" w:cs="Arial"/>
          <w:color w:val="000000" w:themeColor="text1"/>
          <w:sz w:val="24"/>
          <w:szCs w:val="24"/>
          <w:lang w:eastAsia="es-MX"/>
        </w:rPr>
        <w:t xml:space="preserve">pocos intelectuales </w:t>
      </w:r>
      <w:r w:rsidR="00B170CA" w:rsidRPr="00032A8C">
        <w:rPr>
          <w:rFonts w:ascii="Arial" w:eastAsia="Times New Roman" w:hAnsi="Arial" w:cs="Arial"/>
          <w:color w:val="000000" w:themeColor="text1"/>
          <w:sz w:val="24"/>
          <w:szCs w:val="24"/>
          <w:lang w:eastAsia="es-MX"/>
        </w:rPr>
        <w:t xml:space="preserve">y analistas </w:t>
      </w:r>
      <w:r w:rsidR="00F66249" w:rsidRPr="00032A8C">
        <w:rPr>
          <w:rFonts w:ascii="Arial" w:eastAsia="Times New Roman" w:hAnsi="Arial" w:cs="Arial"/>
          <w:color w:val="000000" w:themeColor="text1"/>
          <w:sz w:val="24"/>
          <w:szCs w:val="24"/>
          <w:lang w:eastAsia="es-MX"/>
        </w:rPr>
        <w:t xml:space="preserve">“liberales” </w:t>
      </w:r>
      <w:r w:rsidR="00BD3449" w:rsidRPr="00032A8C">
        <w:rPr>
          <w:rFonts w:ascii="Arial" w:eastAsia="Times New Roman" w:hAnsi="Arial" w:cs="Arial"/>
          <w:color w:val="000000" w:themeColor="text1"/>
          <w:sz w:val="24"/>
          <w:szCs w:val="24"/>
          <w:lang w:eastAsia="es-MX"/>
        </w:rPr>
        <w:t xml:space="preserve">lo </w:t>
      </w:r>
      <w:r w:rsidR="00F66249" w:rsidRPr="00032A8C">
        <w:rPr>
          <w:rFonts w:ascii="Arial" w:eastAsia="Times New Roman" w:hAnsi="Arial" w:cs="Arial"/>
          <w:color w:val="000000" w:themeColor="text1"/>
          <w:sz w:val="24"/>
          <w:szCs w:val="24"/>
          <w:lang w:eastAsia="es-MX"/>
        </w:rPr>
        <w:t xml:space="preserve">entienden porque sus convicciones ideológicas y su modus vivendi y operandi los obnubilan–, el coordinador de la bancada de Morena en San Lázaro, Mario Delgado, </w:t>
      </w:r>
      <w:r w:rsidR="00A40C96" w:rsidRPr="00032A8C">
        <w:rPr>
          <w:rFonts w:ascii="Arial" w:eastAsia="Times New Roman" w:hAnsi="Arial" w:cs="Arial"/>
          <w:color w:val="000000" w:themeColor="text1"/>
          <w:sz w:val="24"/>
          <w:szCs w:val="24"/>
          <w:lang w:eastAsia="es-MX"/>
        </w:rPr>
        <w:t xml:space="preserve">precisó </w:t>
      </w:r>
      <w:r w:rsidR="00F66249" w:rsidRPr="00032A8C">
        <w:rPr>
          <w:rFonts w:ascii="Arial" w:eastAsia="Times New Roman" w:hAnsi="Arial" w:cs="Arial"/>
          <w:color w:val="000000" w:themeColor="text1"/>
          <w:sz w:val="24"/>
          <w:szCs w:val="24"/>
          <w:lang w:eastAsia="es-MX"/>
        </w:rPr>
        <w:t xml:space="preserve">que los diputados de </w:t>
      </w:r>
      <w:r w:rsidR="00226484" w:rsidRPr="00032A8C">
        <w:rPr>
          <w:rFonts w:ascii="Arial" w:eastAsia="Times New Roman" w:hAnsi="Arial" w:cs="Arial"/>
          <w:color w:val="000000" w:themeColor="text1"/>
          <w:sz w:val="24"/>
          <w:szCs w:val="24"/>
          <w:lang w:eastAsia="es-MX"/>
        </w:rPr>
        <w:t>su partido</w:t>
      </w:r>
      <w:r w:rsidR="00F66249" w:rsidRPr="00032A8C">
        <w:rPr>
          <w:rFonts w:ascii="Arial" w:eastAsia="Times New Roman" w:hAnsi="Arial" w:cs="Arial"/>
          <w:color w:val="000000" w:themeColor="text1"/>
          <w:sz w:val="24"/>
          <w:szCs w:val="24"/>
          <w:lang w:eastAsia="es-MX"/>
        </w:rPr>
        <w:t xml:space="preserve"> “no tenemos nada de qué avergonzarnos”, frase que pr</w:t>
      </w:r>
      <w:r w:rsidR="00226484" w:rsidRPr="00032A8C">
        <w:rPr>
          <w:rFonts w:ascii="Arial" w:eastAsia="Times New Roman" w:hAnsi="Arial" w:cs="Arial"/>
          <w:color w:val="000000" w:themeColor="text1"/>
          <w:sz w:val="24"/>
          <w:szCs w:val="24"/>
          <w:lang w:eastAsia="es-MX"/>
        </w:rPr>
        <w:t>olog</w:t>
      </w:r>
      <w:r w:rsidR="00BD3449" w:rsidRPr="00032A8C">
        <w:rPr>
          <w:rFonts w:ascii="Arial" w:eastAsia="Times New Roman" w:hAnsi="Arial" w:cs="Arial"/>
          <w:color w:val="000000" w:themeColor="text1"/>
          <w:sz w:val="24"/>
          <w:szCs w:val="24"/>
          <w:lang w:eastAsia="es-MX"/>
        </w:rPr>
        <w:t>ó</w:t>
      </w:r>
      <w:r w:rsidR="00226484" w:rsidRPr="00032A8C">
        <w:rPr>
          <w:rFonts w:ascii="Arial" w:eastAsia="Times New Roman" w:hAnsi="Arial" w:cs="Arial"/>
          <w:color w:val="000000" w:themeColor="text1"/>
          <w:sz w:val="24"/>
          <w:szCs w:val="24"/>
          <w:lang w:eastAsia="es-MX"/>
        </w:rPr>
        <w:t xml:space="preserve"> </w:t>
      </w:r>
      <w:r w:rsidR="00F66249" w:rsidRPr="00032A8C">
        <w:rPr>
          <w:rFonts w:ascii="Arial" w:eastAsia="Times New Roman" w:hAnsi="Arial" w:cs="Arial"/>
          <w:color w:val="000000" w:themeColor="text1"/>
          <w:sz w:val="24"/>
          <w:szCs w:val="24"/>
          <w:lang w:eastAsia="es-MX"/>
        </w:rPr>
        <w:t xml:space="preserve">una tortuosa sesión en la que </w:t>
      </w:r>
      <w:r w:rsidR="00A40C96" w:rsidRPr="00032A8C">
        <w:rPr>
          <w:rFonts w:ascii="Arial" w:eastAsia="Times New Roman" w:hAnsi="Arial" w:cs="Arial"/>
          <w:color w:val="000000" w:themeColor="text1"/>
          <w:sz w:val="24"/>
          <w:szCs w:val="24"/>
          <w:lang w:eastAsia="es-MX"/>
        </w:rPr>
        <w:t>Morena</w:t>
      </w:r>
      <w:r w:rsidR="00F66249" w:rsidRPr="00032A8C">
        <w:rPr>
          <w:rFonts w:ascii="Arial" w:eastAsia="Times New Roman" w:hAnsi="Arial" w:cs="Arial"/>
          <w:color w:val="000000" w:themeColor="text1"/>
          <w:sz w:val="24"/>
          <w:szCs w:val="24"/>
          <w:lang w:eastAsia="es-MX"/>
        </w:rPr>
        <w:t xml:space="preserve"> aceptó ceder a</w:t>
      </w:r>
      <w:r w:rsidR="00A40C96" w:rsidRPr="00032A8C">
        <w:rPr>
          <w:rFonts w:ascii="Arial" w:eastAsia="Times New Roman" w:hAnsi="Arial" w:cs="Arial"/>
          <w:color w:val="000000" w:themeColor="text1"/>
          <w:sz w:val="24"/>
          <w:szCs w:val="24"/>
          <w:lang w:eastAsia="es-MX"/>
        </w:rPr>
        <w:t xml:space="preserve"> Acción Nacional </w:t>
      </w:r>
      <w:r w:rsidR="00F66249" w:rsidRPr="00032A8C">
        <w:rPr>
          <w:rFonts w:ascii="Arial" w:eastAsia="Times New Roman" w:hAnsi="Arial" w:cs="Arial"/>
          <w:color w:val="000000" w:themeColor="text1"/>
          <w:sz w:val="24"/>
          <w:szCs w:val="24"/>
          <w:lang w:eastAsia="es-MX"/>
        </w:rPr>
        <w:t xml:space="preserve">la </w:t>
      </w:r>
      <w:r w:rsidR="00A40C96" w:rsidRPr="00032A8C">
        <w:rPr>
          <w:rFonts w:ascii="Arial" w:eastAsia="Times New Roman" w:hAnsi="Arial" w:cs="Arial"/>
          <w:color w:val="000000" w:themeColor="text1"/>
          <w:sz w:val="24"/>
          <w:szCs w:val="24"/>
          <w:lang w:eastAsia="es-MX"/>
        </w:rPr>
        <w:t>P</w:t>
      </w:r>
      <w:r w:rsidR="00F66249" w:rsidRPr="00032A8C">
        <w:rPr>
          <w:rFonts w:ascii="Arial" w:eastAsia="Times New Roman" w:hAnsi="Arial" w:cs="Arial"/>
          <w:color w:val="000000" w:themeColor="text1"/>
          <w:sz w:val="24"/>
          <w:szCs w:val="24"/>
          <w:lang w:eastAsia="es-MX"/>
        </w:rPr>
        <w:t xml:space="preserve">residencia de la </w:t>
      </w:r>
      <w:r w:rsidR="00A40C96" w:rsidRPr="00032A8C">
        <w:rPr>
          <w:rFonts w:ascii="Arial" w:eastAsia="Times New Roman" w:hAnsi="Arial" w:cs="Arial"/>
          <w:color w:val="000000" w:themeColor="text1"/>
          <w:sz w:val="24"/>
          <w:szCs w:val="24"/>
          <w:lang w:eastAsia="es-MX"/>
        </w:rPr>
        <w:t>M</w:t>
      </w:r>
      <w:r w:rsidR="00F66249" w:rsidRPr="00032A8C">
        <w:rPr>
          <w:rFonts w:ascii="Arial" w:eastAsia="Times New Roman" w:hAnsi="Arial" w:cs="Arial"/>
          <w:color w:val="000000" w:themeColor="text1"/>
          <w:sz w:val="24"/>
          <w:szCs w:val="24"/>
          <w:lang w:eastAsia="es-MX"/>
        </w:rPr>
        <w:t xml:space="preserve">esa </w:t>
      </w:r>
      <w:r w:rsidR="00A40C96" w:rsidRPr="00032A8C">
        <w:rPr>
          <w:rFonts w:ascii="Arial" w:eastAsia="Times New Roman" w:hAnsi="Arial" w:cs="Arial"/>
          <w:color w:val="000000" w:themeColor="text1"/>
          <w:sz w:val="24"/>
          <w:szCs w:val="24"/>
          <w:lang w:eastAsia="es-MX"/>
        </w:rPr>
        <w:lastRenderedPageBreak/>
        <w:t>D</w:t>
      </w:r>
      <w:r w:rsidR="00F66249" w:rsidRPr="00032A8C">
        <w:rPr>
          <w:rFonts w:ascii="Arial" w:eastAsia="Times New Roman" w:hAnsi="Arial" w:cs="Arial"/>
          <w:color w:val="000000" w:themeColor="text1"/>
          <w:sz w:val="24"/>
          <w:szCs w:val="24"/>
          <w:lang w:eastAsia="es-MX"/>
        </w:rPr>
        <w:t>irectiva</w:t>
      </w:r>
      <w:r w:rsidR="00A40C96" w:rsidRPr="00032A8C">
        <w:rPr>
          <w:rFonts w:ascii="Arial" w:eastAsia="Times New Roman" w:hAnsi="Arial" w:cs="Arial"/>
          <w:color w:val="000000" w:themeColor="text1"/>
          <w:sz w:val="24"/>
          <w:szCs w:val="24"/>
          <w:lang w:eastAsia="es-MX"/>
        </w:rPr>
        <w:t xml:space="preserve">, pero condicionada a un perfil incluyente e institucional del titular, amén de que </w:t>
      </w:r>
      <w:r w:rsidR="00226484" w:rsidRPr="00032A8C">
        <w:rPr>
          <w:rFonts w:ascii="Arial" w:eastAsia="Times New Roman" w:hAnsi="Arial" w:cs="Arial"/>
          <w:color w:val="000000" w:themeColor="text1"/>
          <w:sz w:val="24"/>
          <w:szCs w:val="24"/>
          <w:lang w:eastAsia="es-MX"/>
        </w:rPr>
        <w:t xml:space="preserve">no </w:t>
      </w:r>
      <w:r w:rsidR="00A40C96" w:rsidRPr="00032A8C">
        <w:rPr>
          <w:rFonts w:ascii="Arial" w:eastAsia="Times New Roman" w:hAnsi="Arial" w:cs="Arial"/>
          <w:color w:val="000000" w:themeColor="text1"/>
          <w:sz w:val="24"/>
          <w:szCs w:val="24"/>
          <w:lang w:eastAsia="es-MX"/>
        </w:rPr>
        <w:t xml:space="preserve">sea partícipe de </w:t>
      </w:r>
      <w:r w:rsidR="00226484" w:rsidRPr="00032A8C">
        <w:rPr>
          <w:rFonts w:ascii="Arial" w:eastAsia="Times New Roman" w:hAnsi="Arial" w:cs="Arial"/>
          <w:color w:val="000000" w:themeColor="text1"/>
          <w:sz w:val="24"/>
          <w:szCs w:val="24"/>
          <w:lang w:eastAsia="es-MX"/>
        </w:rPr>
        <w:t>la</w:t>
      </w:r>
      <w:r w:rsidR="00BD3449" w:rsidRPr="00032A8C">
        <w:rPr>
          <w:rFonts w:ascii="Arial" w:eastAsia="Times New Roman" w:hAnsi="Arial" w:cs="Arial"/>
          <w:color w:val="000000" w:themeColor="text1"/>
          <w:sz w:val="24"/>
          <w:szCs w:val="24"/>
          <w:lang w:eastAsia="es-MX"/>
        </w:rPr>
        <w:t xml:space="preserve">s </w:t>
      </w:r>
      <w:r w:rsidR="00AD0F22" w:rsidRPr="00032A8C">
        <w:rPr>
          <w:rFonts w:ascii="Arial" w:eastAsia="Times New Roman" w:hAnsi="Arial" w:cs="Arial"/>
          <w:color w:val="000000" w:themeColor="text1"/>
          <w:sz w:val="24"/>
          <w:szCs w:val="24"/>
          <w:lang w:eastAsia="es-MX"/>
        </w:rPr>
        <w:t xml:space="preserve">calumnias e </w:t>
      </w:r>
      <w:r w:rsidR="00A40C96" w:rsidRPr="00032A8C">
        <w:rPr>
          <w:rFonts w:ascii="Arial" w:eastAsia="Times New Roman" w:hAnsi="Arial" w:cs="Arial"/>
          <w:color w:val="000000" w:themeColor="text1"/>
          <w:sz w:val="24"/>
          <w:szCs w:val="24"/>
          <w:lang w:eastAsia="es-MX"/>
        </w:rPr>
        <w:t xml:space="preserve">injurias que recibieron </w:t>
      </w:r>
      <w:r w:rsidR="00AD0F22" w:rsidRPr="00032A8C">
        <w:rPr>
          <w:rFonts w:ascii="Arial" w:eastAsia="Times New Roman" w:hAnsi="Arial" w:cs="Arial"/>
          <w:color w:val="000000" w:themeColor="text1"/>
          <w:sz w:val="24"/>
          <w:szCs w:val="24"/>
          <w:lang w:eastAsia="es-MX"/>
        </w:rPr>
        <w:t>el presidente de México y el de San Lázaro</w:t>
      </w:r>
      <w:r w:rsidR="00A40C96" w:rsidRPr="00032A8C">
        <w:rPr>
          <w:rFonts w:ascii="Arial" w:eastAsia="Times New Roman" w:hAnsi="Arial" w:cs="Arial"/>
          <w:color w:val="000000" w:themeColor="text1"/>
          <w:sz w:val="24"/>
          <w:szCs w:val="24"/>
          <w:lang w:eastAsia="es-MX"/>
        </w:rPr>
        <w:t xml:space="preserve"> en la tormentosa sesión del martes 3.</w:t>
      </w:r>
      <w:r w:rsidR="00BD3449" w:rsidRPr="00032A8C">
        <w:rPr>
          <w:rFonts w:ascii="Arial" w:eastAsia="Times New Roman" w:hAnsi="Arial" w:cs="Arial"/>
          <w:color w:val="000000" w:themeColor="text1"/>
          <w:sz w:val="24"/>
          <w:szCs w:val="24"/>
          <w:lang w:eastAsia="es-MX"/>
        </w:rPr>
        <w:t xml:space="preserve"> Allí estaba la bufona Xóchitl Gálvez</w:t>
      </w:r>
    </w:p>
    <w:p w:rsidR="005D0265" w:rsidRPr="00032A8C" w:rsidRDefault="00A40C96" w:rsidP="00226484">
      <w:pPr>
        <w:spacing w:after="0" w:line="240" w:lineRule="auto"/>
        <w:ind w:firstLine="708"/>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Aparte de la naturaleza democrática o antidemocrática del proyecto releccionista y reformador de la Ley Orgánica del Congreso</w:t>
      </w:r>
      <w:r w:rsidR="00032A8C" w:rsidRPr="00032A8C">
        <w:rPr>
          <w:rFonts w:ascii="Arial" w:eastAsia="Times New Roman" w:hAnsi="Arial" w:cs="Arial"/>
          <w:color w:val="000000" w:themeColor="text1"/>
          <w:sz w:val="24"/>
          <w:szCs w:val="24"/>
          <w:lang w:eastAsia="es-MX"/>
        </w:rPr>
        <w:t>,</w:t>
      </w:r>
      <w:r w:rsidRPr="00032A8C">
        <w:rPr>
          <w:rFonts w:ascii="Arial" w:eastAsia="Times New Roman" w:hAnsi="Arial" w:cs="Arial"/>
          <w:color w:val="000000" w:themeColor="text1"/>
          <w:sz w:val="24"/>
          <w:szCs w:val="24"/>
          <w:lang w:eastAsia="es-MX"/>
        </w:rPr>
        <w:t xml:space="preserve"> con el fin de retener la </w:t>
      </w:r>
      <w:r w:rsidR="00226484" w:rsidRPr="00032A8C">
        <w:rPr>
          <w:rFonts w:ascii="Arial" w:eastAsia="Times New Roman" w:hAnsi="Arial" w:cs="Arial"/>
          <w:color w:val="000000" w:themeColor="text1"/>
          <w:sz w:val="24"/>
          <w:szCs w:val="24"/>
          <w:lang w:eastAsia="es-MX"/>
        </w:rPr>
        <w:t>P</w:t>
      </w:r>
      <w:r w:rsidRPr="00032A8C">
        <w:rPr>
          <w:rFonts w:ascii="Arial" w:eastAsia="Times New Roman" w:hAnsi="Arial" w:cs="Arial"/>
          <w:color w:val="000000" w:themeColor="text1"/>
          <w:sz w:val="24"/>
          <w:szCs w:val="24"/>
          <w:lang w:eastAsia="es-MX"/>
        </w:rPr>
        <w:t xml:space="preserve">residencia de la </w:t>
      </w:r>
      <w:r w:rsidR="00226484" w:rsidRPr="00032A8C">
        <w:rPr>
          <w:rFonts w:ascii="Arial" w:eastAsia="Times New Roman" w:hAnsi="Arial" w:cs="Arial"/>
          <w:color w:val="000000" w:themeColor="text1"/>
          <w:sz w:val="24"/>
          <w:szCs w:val="24"/>
          <w:lang w:eastAsia="es-MX"/>
        </w:rPr>
        <w:t>M</w:t>
      </w:r>
      <w:r w:rsidRPr="00032A8C">
        <w:rPr>
          <w:rFonts w:ascii="Arial" w:eastAsia="Times New Roman" w:hAnsi="Arial" w:cs="Arial"/>
          <w:color w:val="000000" w:themeColor="text1"/>
          <w:sz w:val="24"/>
          <w:szCs w:val="24"/>
          <w:lang w:eastAsia="es-MX"/>
        </w:rPr>
        <w:t xml:space="preserve">esa </w:t>
      </w:r>
      <w:r w:rsidR="00226484" w:rsidRPr="00032A8C">
        <w:rPr>
          <w:rFonts w:ascii="Arial" w:eastAsia="Times New Roman" w:hAnsi="Arial" w:cs="Arial"/>
          <w:color w:val="000000" w:themeColor="text1"/>
          <w:sz w:val="24"/>
          <w:szCs w:val="24"/>
          <w:lang w:eastAsia="es-MX"/>
        </w:rPr>
        <w:t>D</w:t>
      </w:r>
      <w:r w:rsidRPr="00032A8C">
        <w:rPr>
          <w:rFonts w:ascii="Arial" w:eastAsia="Times New Roman" w:hAnsi="Arial" w:cs="Arial"/>
          <w:color w:val="000000" w:themeColor="text1"/>
          <w:sz w:val="24"/>
          <w:szCs w:val="24"/>
          <w:lang w:eastAsia="es-MX"/>
        </w:rPr>
        <w:t>irectiva de la Cámara de Diputados</w:t>
      </w:r>
      <w:r w:rsidR="00226484" w:rsidRPr="00032A8C">
        <w:rPr>
          <w:rFonts w:ascii="Arial" w:eastAsia="Times New Roman" w:hAnsi="Arial" w:cs="Arial"/>
          <w:color w:val="000000" w:themeColor="text1"/>
          <w:sz w:val="24"/>
          <w:szCs w:val="24"/>
          <w:lang w:eastAsia="es-MX"/>
        </w:rPr>
        <w:t xml:space="preserve">, no se puede omitir que la rotación </w:t>
      </w:r>
      <w:r w:rsidR="00AD0F22" w:rsidRPr="00032A8C">
        <w:rPr>
          <w:rFonts w:ascii="Arial" w:eastAsia="Times New Roman" w:hAnsi="Arial" w:cs="Arial"/>
          <w:color w:val="000000" w:themeColor="text1"/>
          <w:sz w:val="24"/>
          <w:szCs w:val="24"/>
          <w:lang w:eastAsia="es-MX"/>
        </w:rPr>
        <w:t xml:space="preserve">presidencial </w:t>
      </w:r>
      <w:r w:rsidR="00226484" w:rsidRPr="00032A8C">
        <w:rPr>
          <w:rFonts w:ascii="Arial" w:eastAsia="Times New Roman" w:hAnsi="Arial" w:cs="Arial"/>
          <w:color w:val="000000" w:themeColor="text1"/>
          <w:sz w:val="24"/>
          <w:szCs w:val="24"/>
          <w:lang w:eastAsia="es-MX"/>
        </w:rPr>
        <w:t xml:space="preserve">surgió cuando </w:t>
      </w:r>
      <w:r w:rsidR="00AD0F22" w:rsidRPr="00032A8C">
        <w:rPr>
          <w:rFonts w:ascii="Arial" w:eastAsia="Times New Roman" w:hAnsi="Arial" w:cs="Arial"/>
          <w:color w:val="000000" w:themeColor="text1"/>
          <w:sz w:val="24"/>
          <w:szCs w:val="24"/>
          <w:lang w:eastAsia="es-MX"/>
        </w:rPr>
        <w:t xml:space="preserve">el parlamento </w:t>
      </w:r>
      <w:r w:rsidR="00226484" w:rsidRPr="00032A8C">
        <w:rPr>
          <w:rFonts w:ascii="Arial" w:eastAsia="Times New Roman" w:hAnsi="Arial" w:cs="Arial"/>
          <w:color w:val="000000" w:themeColor="text1"/>
          <w:sz w:val="24"/>
          <w:szCs w:val="24"/>
          <w:lang w:eastAsia="es-MX"/>
        </w:rPr>
        <w:t>estaba formado por tres tercios</w:t>
      </w:r>
      <w:r w:rsidR="00AD0F22" w:rsidRPr="00032A8C">
        <w:rPr>
          <w:rFonts w:ascii="Arial" w:eastAsia="Times New Roman" w:hAnsi="Arial" w:cs="Arial"/>
          <w:color w:val="000000" w:themeColor="text1"/>
          <w:sz w:val="24"/>
          <w:szCs w:val="24"/>
          <w:lang w:eastAsia="es-MX"/>
        </w:rPr>
        <w:t xml:space="preserve"> (PRI, PAN y PRD)</w:t>
      </w:r>
      <w:r w:rsidR="00226484" w:rsidRPr="00032A8C">
        <w:rPr>
          <w:rFonts w:ascii="Arial" w:eastAsia="Times New Roman" w:hAnsi="Arial" w:cs="Arial"/>
          <w:color w:val="000000" w:themeColor="text1"/>
          <w:sz w:val="24"/>
          <w:szCs w:val="24"/>
          <w:lang w:eastAsia="es-MX"/>
        </w:rPr>
        <w:t>, mientras que ahora existe una fuerza parlamentaria con mayoría absoluta</w:t>
      </w:r>
      <w:r w:rsidR="00AD0F22" w:rsidRPr="00032A8C">
        <w:rPr>
          <w:rFonts w:ascii="Arial" w:eastAsia="Times New Roman" w:hAnsi="Arial" w:cs="Arial"/>
          <w:color w:val="000000" w:themeColor="text1"/>
          <w:sz w:val="24"/>
          <w:szCs w:val="24"/>
          <w:lang w:eastAsia="es-MX"/>
        </w:rPr>
        <w:t>, como es la de Morena y sus aliados</w:t>
      </w:r>
      <w:r w:rsidR="00226484" w:rsidRPr="00032A8C">
        <w:rPr>
          <w:rFonts w:ascii="Arial" w:eastAsia="Times New Roman" w:hAnsi="Arial" w:cs="Arial"/>
          <w:color w:val="000000" w:themeColor="text1"/>
          <w:sz w:val="24"/>
          <w:szCs w:val="24"/>
          <w:lang w:eastAsia="es-MX"/>
        </w:rPr>
        <w:t>.</w:t>
      </w:r>
    </w:p>
    <w:p w:rsidR="00967649" w:rsidRPr="00032A8C" w:rsidRDefault="00967649" w:rsidP="00967649">
      <w:pPr>
        <w:spacing w:after="0" w:line="240" w:lineRule="auto"/>
        <w:jc w:val="center"/>
        <w:rPr>
          <w:rFonts w:ascii="Arial" w:eastAsia="Times New Roman" w:hAnsi="Arial" w:cs="Arial"/>
          <w:b/>
          <w:color w:val="000000" w:themeColor="text1"/>
          <w:sz w:val="24"/>
          <w:szCs w:val="24"/>
          <w:lang w:eastAsia="es-MX"/>
        </w:rPr>
      </w:pPr>
      <w:r w:rsidRPr="00032A8C">
        <w:rPr>
          <w:rFonts w:ascii="Arial" w:eastAsia="Times New Roman" w:hAnsi="Arial" w:cs="Arial"/>
          <w:b/>
          <w:color w:val="000000" w:themeColor="text1"/>
          <w:sz w:val="24"/>
          <w:szCs w:val="24"/>
          <w:lang w:eastAsia="es-MX"/>
        </w:rPr>
        <w:t>Acuse de recibo</w:t>
      </w:r>
    </w:p>
    <w:p w:rsidR="00967649" w:rsidRPr="00032A8C" w:rsidRDefault="00967649" w:rsidP="00967649">
      <w:pPr>
        <w:spacing w:after="0" w:line="240" w:lineRule="auto"/>
        <w:jc w:val="both"/>
        <w:rPr>
          <w:rFonts w:ascii="Arial" w:eastAsia="Times New Roman" w:hAnsi="Arial" w:cs="Arial"/>
          <w:color w:val="000000" w:themeColor="text1"/>
          <w:sz w:val="24"/>
          <w:szCs w:val="24"/>
          <w:lang w:eastAsia="es-MX"/>
        </w:rPr>
      </w:pPr>
      <w:r w:rsidRPr="00032A8C">
        <w:rPr>
          <w:rFonts w:ascii="Arial" w:eastAsia="Times New Roman" w:hAnsi="Arial" w:cs="Arial"/>
          <w:color w:val="000000" w:themeColor="text1"/>
          <w:sz w:val="24"/>
          <w:szCs w:val="24"/>
          <w:lang w:eastAsia="es-MX"/>
        </w:rPr>
        <w:t xml:space="preserve">Le compartí 2 mil 160 textos de Utopía en tres lustros que se cumplen el viernes 6… De Guillermo Pérez Velasco: “(…) tu columna Utopía es un ejercicio innovador y por la libertad de expresión, por ello, cabe afirmar que cuando AMLO en su informe dijo –que la oposición moralmente está derrotada– a la vez, implícitamente se está proclamando como campeón –sin corona– porque además él mismo debiera recordar el dicho que tanto le gusta de su gurú </w:t>
      </w:r>
      <w:proofErr w:type="spellStart"/>
      <w:r w:rsidRPr="00032A8C">
        <w:rPr>
          <w:rFonts w:ascii="Arial" w:eastAsia="Times New Roman" w:hAnsi="Arial" w:cs="Arial"/>
          <w:color w:val="000000" w:themeColor="text1"/>
          <w:sz w:val="24"/>
          <w:szCs w:val="24"/>
          <w:lang w:eastAsia="es-MX"/>
        </w:rPr>
        <w:t>Yogi</w:t>
      </w:r>
      <w:proofErr w:type="spellEnd"/>
      <w:r w:rsidRPr="00032A8C">
        <w:rPr>
          <w:rFonts w:ascii="Arial" w:eastAsia="Times New Roman" w:hAnsi="Arial" w:cs="Arial"/>
          <w:color w:val="000000" w:themeColor="text1"/>
          <w:sz w:val="24"/>
          <w:szCs w:val="24"/>
          <w:lang w:eastAsia="es-MX"/>
        </w:rPr>
        <w:t xml:space="preserve"> Berra del </w:t>
      </w:r>
      <w:proofErr w:type="spellStart"/>
      <w:r w:rsidRPr="00032A8C">
        <w:rPr>
          <w:rFonts w:ascii="Arial" w:eastAsia="Times New Roman" w:hAnsi="Arial" w:cs="Arial"/>
          <w:color w:val="000000" w:themeColor="text1"/>
          <w:sz w:val="24"/>
          <w:szCs w:val="24"/>
          <w:lang w:eastAsia="es-MX"/>
        </w:rPr>
        <w:t>beisbol</w:t>
      </w:r>
      <w:proofErr w:type="spellEnd"/>
      <w:r w:rsidRPr="00032A8C">
        <w:rPr>
          <w:rFonts w:ascii="Arial" w:eastAsia="Times New Roman" w:hAnsi="Arial" w:cs="Arial"/>
          <w:color w:val="000000" w:themeColor="text1"/>
          <w:sz w:val="24"/>
          <w:szCs w:val="24"/>
          <w:lang w:eastAsia="es-MX"/>
        </w:rPr>
        <w:t xml:space="preserve">: ‘Esto no se acaba hasta que se acaba’. Ya lo abuchearon en Morelia (6 de abril, El Universal) y en otros lugares. El más sonado fue en el estadio Alfredo </w:t>
      </w:r>
      <w:proofErr w:type="spellStart"/>
      <w:r w:rsidRPr="00032A8C">
        <w:rPr>
          <w:rFonts w:ascii="Arial" w:eastAsia="Times New Roman" w:hAnsi="Arial" w:cs="Arial"/>
          <w:color w:val="000000" w:themeColor="text1"/>
          <w:sz w:val="24"/>
          <w:szCs w:val="24"/>
          <w:lang w:eastAsia="es-MX"/>
        </w:rPr>
        <w:t>Harp</w:t>
      </w:r>
      <w:proofErr w:type="spellEnd"/>
      <w:r w:rsidRPr="00032A8C">
        <w:rPr>
          <w:rFonts w:ascii="Arial" w:eastAsia="Times New Roman" w:hAnsi="Arial" w:cs="Arial"/>
          <w:color w:val="000000" w:themeColor="text1"/>
          <w:sz w:val="24"/>
          <w:szCs w:val="24"/>
          <w:lang w:eastAsia="es-MX"/>
        </w:rPr>
        <w:t xml:space="preserve"> Helú de los Diablos Rojos (25 de marzo, Reforma)…” Y de Guillermo Buendía: “(…) leo con atención tu columna que públicas frecuentemente, la cual en esta ocasión está dedicada a la ‘oposición moralmente derrotada’. Este asunto va más allá de esta declaración, y tiene que ver de manera muy delicada para la seguridad nacional, porque la oposición está vinculada a una estrategia de golpe de Estado blando, y de esto sabe mucho la CIA. Políticos, intelectuales y periodistas de derecha o que trabajan inconscientemente en estos planes de la oligarquía se han subido al carro golpista de la reacción”... Pregunta María Teresa Menéndez </w:t>
      </w:r>
      <w:proofErr w:type="spellStart"/>
      <w:r w:rsidR="00B170CA" w:rsidRPr="00032A8C">
        <w:rPr>
          <w:rFonts w:ascii="Arial" w:eastAsia="Times New Roman" w:hAnsi="Arial" w:cs="Arial"/>
          <w:color w:val="000000" w:themeColor="text1"/>
          <w:sz w:val="24"/>
          <w:szCs w:val="24"/>
          <w:lang w:eastAsia="es-MX"/>
        </w:rPr>
        <w:t>Monforte</w:t>
      </w:r>
      <w:proofErr w:type="spellEnd"/>
      <w:r w:rsidR="00B170CA" w:rsidRPr="00032A8C">
        <w:rPr>
          <w:rFonts w:ascii="Arial" w:eastAsia="Times New Roman" w:hAnsi="Arial" w:cs="Arial"/>
          <w:color w:val="000000" w:themeColor="text1"/>
          <w:sz w:val="24"/>
          <w:szCs w:val="24"/>
          <w:lang w:eastAsia="es-MX"/>
        </w:rPr>
        <w:t xml:space="preserve"> </w:t>
      </w:r>
      <w:r w:rsidRPr="00032A8C">
        <w:rPr>
          <w:rFonts w:ascii="Arial" w:eastAsia="Times New Roman" w:hAnsi="Arial" w:cs="Arial"/>
          <w:color w:val="000000" w:themeColor="text1"/>
          <w:sz w:val="24"/>
          <w:szCs w:val="24"/>
          <w:lang w:eastAsia="es-MX"/>
        </w:rPr>
        <w:t xml:space="preserve">“(…) </w:t>
      </w:r>
      <w:r w:rsidRPr="00032A8C">
        <w:rPr>
          <w:rFonts w:ascii="Arial" w:hAnsi="Arial" w:cs="Arial"/>
          <w:color w:val="000000" w:themeColor="text1"/>
          <w:sz w:val="24"/>
          <w:szCs w:val="24"/>
        </w:rPr>
        <w:t>2) ¿Lo de ‘</w:t>
      </w:r>
      <w:proofErr w:type="spellStart"/>
      <w:r w:rsidRPr="00032A8C">
        <w:rPr>
          <w:rFonts w:ascii="Arial" w:hAnsi="Arial" w:cs="Arial"/>
          <w:color w:val="000000" w:themeColor="text1"/>
          <w:sz w:val="24"/>
          <w:szCs w:val="24"/>
        </w:rPr>
        <w:t>Amlito</w:t>
      </w:r>
      <w:proofErr w:type="spellEnd"/>
      <w:r w:rsidRPr="00032A8C">
        <w:rPr>
          <w:rFonts w:ascii="Arial" w:hAnsi="Arial" w:cs="Arial"/>
          <w:color w:val="000000" w:themeColor="text1"/>
          <w:sz w:val="24"/>
          <w:szCs w:val="24"/>
        </w:rPr>
        <w:t>’ en vez de ‘</w:t>
      </w:r>
      <w:proofErr w:type="spellStart"/>
      <w:r w:rsidRPr="00032A8C">
        <w:rPr>
          <w:rFonts w:ascii="Arial" w:hAnsi="Arial" w:cs="Arial"/>
          <w:color w:val="000000" w:themeColor="text1"/>
          <w:sz w:val="24"/>
          <w:szCs w:val="24"/>
        </w:rPr>
        <w:t>Alito</w:t>
      </w:r>
      <w:proofErr w:type="spellEnd"/>
      <w:r w:rsidRPr="00032A8C">
        <w:rPr>
          <w:rFonts w:ascii="Arial" w:hAnsi="Arial" w:cs="Arial"/>
          <w:color w:val="000000" w:themeColor="text1"/>
          <w:sz w:val="24"/>
          <w:szCs w:val="24"/>
        </w:rPr>
        <w:t>’ es chiste?</w:t>
      </w:r>
      <w:r w:rsidR="00B170CA" w:rsidRPr="00032A8C">
        <w:rPr>
          <w:rFonts w:ascii="Arial" w:hAnsi="Arial" w:cs="Arial"/>
          <w:color w:val="000000" w:themeColor="text1"/>
          <w:sz w:val="24"/>
          <w:szCs w:val="24"/>
        </w:rPr>
        <w:t>”</w:t>
      </w:r>
      <w:r w:rsidRPr="00032A8C">
        <w:rPr>
          <w:rFonts w:ascii="Arial" w:hAnsi="Arial" w:cs="Arial"/>
          <w:color w:val="000000" w:themeColor="text1"/>
          <w:sz w:val="24"/>
          <w:szCs w:val="24"/>
        </w:rPr>
        <w:t xml:space="preserve">... Lo redacté </w:t>
      </w:r>
      <w:r w:rsidR="00B170CA" w:rsidRPr="00032A8C">
        <w:rPr>
          <w:rFonts w:ascii="Arial" w:hAnsi="Arial" w:cs="Arial"/>
          <w:color w:val="000000" w:themeColor="text1"/>
          <w:sz w:val="24"/>
          <w:szCs w:val="24"/>
        </w:rPr>
        <w:t>con</w:t>
      </w:r>
      <w:r w:rsidRPr="00032A8C">
        <w:rPr>
          <w:rFonts w:ascii="Arial" w:hAnsi="Arial" w:cs="Arial"/>
          <w:color w:val="000000" w:themeColor="text1"/>
          <w:sz w:val="24"/>
          <w:szCs w:val="24"/>
        </w:rPr>
        <w:t xml:space="preserve"> interrogantes.</w:t>
      </w:r>
    </w:p>
    <w:p w:rsidR="002F64F8" w:rsidRPr="000975C9" w:rsidRDefault="00967649" w:rsidP="000975C9">
      <w:pPr>
        <w:pStyle w:val="m2247251719353591090m4960410526686530384m3563151102950730428m3563151512273548480gmail-separator"/>
        <w:spacing w:before="0" w:beforeAutospacing="0" w:after="0" w:afterAutospacing="0"/>
        <w:jc w:val="both"/>
        <w:rPr>
          <w:rFonts w:ascii="Arial" w:hAnsi="Arial" w:cs="Arial"/>
          <w:color w:val="000000" w:themeColor="text1"/>
          <w:sz w:val="16"/>
          <w:szCs w:val="16"/>
        </w:rPr>
      </w:pPr>
      <w:r w:rsidRPr="00032A8C">
        <w:rPr>
          <w:rFonts w:ascii="Arial" w:hAnsi="Arial" w:cs="Arial"/>
          <w:color w:val="000000" w:themeColor="text1"/>
          <w:sz w:val="16"/>
          <w:szCs w:val="16"/>
        </w:rPr>
        <w:t xml:space="preserve">http://www.forumenlinea.com/    </w:t>
      </w:r>
      <w:hyperlink r:id="rId4" w:history="1">
        <w:r w:rsidRPr="00032A8C">
          <w:rPr>
            <w:rFonts w:ascii="Arial" w:hAnsi="Arial" w:cs="Arial"/>
            <w:color w:val="000000" w:themeColor="text1"/>
            <w:sz w:val="16"/>
            <w:szCs w:val="16"/>
            <w:lang w:val="en-US"/>
          </w:rPr>
          <w:t>https://www.facebook.com/forumenlinea</w:t>
        </w:r>
      </w:hyperlink>
      <w:r w:rsidRPr="00032A8C">
        <w:rPr>
          <w:rFonts w:ascii="Arial" w:hAnsi="Arial" w:cs="Arial"/>
          <w:color w:val="000000" w:themeColor="text1"/>
          <w:sz w:val="16"/>
          <w:szCs w:val="16"/>
        </w:rPr>
        <w:t xml:space="preserve">    </w:t>
      </w:r>
      <w:hyperlink r:id="rId5" w:history="1">
        <w:r w:rsidRPr="00032A8C">
          <w:rPr>
            <w:rFonts w:ascii="Arial" w:hAnsi="Arial" w:cs="Arial"/>
            <w:color w:val="000000" w:themeColor="text1"/>
            <w:sz w:val="16"/>
            <w:szCs w:val="16"/>
          </w:rPr>
          <w:t>forum@forumenlinea.com</w:t>
        </w:r>
      </w:hyperlink>
      <w:r w:rsidRPr="00032A8C">
        <w:rPr>
          <w:rFonts w:ascii="Arial" w:hAnsi="Arial" w:cs="Arial"/>
          <w:color w:val="000000" w:themeColor="text1"/>
          <w:sz w:val="16"/>
          <w:szCs w:val="16"/>
        </w:rPr>
        <w:t xml:space="preserve">    </w:t>
      </w:r>
      <w:hyperlink r:id="rId6" w:anchor="%21/IbarraAguirreEd" w:tgtFrame="_blank" w:history="1">
        <w:r w:rsidRPr="00032A8C">
          <w:rPr>
            <w:rFonts w:ascii="Arial" w:hAnsi="Arial" w:cs="Arial"/>
            <w:color w:val="000000" w:themeColor="text1"/>
            <w:sz w:val="16"/>
            <w:szCs w:val="16"/>
          </w:rPr>
          <w:t>@</w:t>
        </w:r>
        <w:proofErr w:type="spellStart"/>
        <w:r w:rsidRPr="00032A8C">
          <w:rPr>
            <w:rFonts w:ascii="Arial" w:hAnsi="Arial" w:cs="Arial"/>
            <w:color w:val="000000" w:themeColor="text1"/>
            <w:sz w:val="16"/>
            <w:szCs w:val="16"/>
          </w:rPr>
          <w:t>IbarraAguirreEd</w:t>
        </w:r>
        <w:proofErr w:type="spellEnd"/>
      </w:hyperlink>
      <w:bookmarkStart w:id="0" w:name="_GoBack"/>
      <w:bookmarkEnd w:id="0"/>
    </w:p>
    <w:sectPr w:rsidR="002F64F8" w:rsidRPr="000975C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7649"/>
    <w:rsid w:val="00032A8C"/>
    <w:rsid w:val="000975C9"/>
    <w:rsid w:val="00226484"/>
    <w:rsid w:val="002F64F8"/>
    <w:rsid w:val="00522E45"/>
    <w:rsid w:val="00575975"/>
    <w:rsid w:val="005D0265"/>
    <w:rsid w:val="00621D90"/>
    <w:rsid w:val="007468D0"/>
    <w:rsid w:val="00967649"/>
    <w:rsid w:val="00A40C96"/>
    <w:rsid w:val="00AD0F22"/>
    <w:rsid w:val="00B170CA"/>
    <w:rsid w:val="00BD3449"/>
    <w:rsid w:val="00CF10A0"/>
    <w:rsid w:val="00E41BA7"/>
    <w:rsid w:val="00F6624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160D10-2FD9-4774-B507-CB1C0965F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64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2247251719353591090m4960410526686530384m3563151102950730428m3563151512273548480gmail-separator">
    <w:name w:val="m_2247251719353591090m_4960410526686530384m_3563151102950730428m_3563151512273548480gmail-separator"/>
    <w:basedOn w:val="Normal"/>
    <w:rsid w:val="00967649"/>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unhideWhenUsed/>
    <w:rsid w:val="005D0265"/>
    <w:rPr>
      <w:color w:val="0563C1" w:themeColor="hyperlink"/>
      <w:u w:val="single"/>
    </w:rPr>
  </w:style>
  <w:style w:type="character" w:styleId="Hipervnculovisitado">
    <w:name w:val="FollowedHyperlink"/>
    <w:basedOn w:val="Fuentedeprrafopredeter"/>
    <w:uiPriority w:val="99"/>
    <w:semiHidden/>
    <w:unhideWhenUsed/>
    <w:rsid w:val="005D02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mailto:forum@forumenlinea.com" TargetMode="External"/><Relationship Id="rId4" Type="http://schemas.openxmlformats.org/officeDocument/2006/relationships/hyperlink" Target="https://www.facebook.com/forumenline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Pages>
  <Words>832</Words>
  <Characters>4270</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2019-09-05T01:58:00Z</dcterms:created>
  <dcterms:modified xsi:type="dcterms:W3CDTF">2019-09-09T19:36:00Z</dcterms:modified>
</cp:coreProperties>
</file>