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F61" w:rsidRPr="004C4F06" w:rsidRDefault="00FD3F61" w:rsidP="00FD3F61">
      <w:pPr>
        <w:spacing w:after="0" w:line="240" w:lineRule="auto"/>
        <w:jc w:val="both"/>
        <w:rPr>
          <w:rFonts w:ascii="Arial" w:eastAsia="Times New Roman" w:hAnsi="Arial" w:cs="Arial"/>
          <w:color w:val="000000" w:themeColor="text1"/>
          <w:sz w:val="28"/>
          <w:szCs w:val="28"/>
          <w:lang w:eastAsia="es-MX"/>
        </w:rPr>
      </w:pPr>
      <w:r w:rsidRPr="004C4F06">
        <w:rPr>
          <w:rFonts w:ascii="Arial" w:eastAsia="Times New Roman" w:hAnsi="Arial" w:cs="Arial"/>
          <w:color w:val="000000" w:themeColor="text1"/>
          <w:sz w:val="28"/>
          <w:szCs w:val="28"/>
          <w:lang w:eastAsia="es-MX"/>
        </w:rPr>
        <w:t>Utopía</w:t>
      </w:r>
    </w:p>
    <w:p w:rsidR="00FD3F61" w:rsidRPr="004C4F06" w:rsidRDefault="00FD3F61" w:rsidP="00FD3F61">
      <w:pPr>
        <w:spacing w:after="0" w:line="240" w:lineRule="auto"/>
        <w:jc w:val="both"/>
        <w:rPr>
          <w:rFonts w:ascii="Arial" w:eastAsia="Times New Roman" w:hAnsi="Arial" w:cs="Arial"/>
          <w:color w:val="000000" w:themeColor="text1"/>
          <w:sz w:val="24"/>
          <w:szCs w:val="24"/>
          <w:lang w:eastAsia="es-MX"/>
        </w:rPr>
      </w:pPr>
    </w:p>
    <w:p w:rsidR="002E7C31" w:rsidRPr="004C4F06" w:rsidRDefault="00020546" w:rsidP="00020546">
      <w:pPr>
        <w:spacing w:after="0" w:line="240" w:lineRule="auto"/>
        <w:jc w:val="center"/>
        <w:rPr>
          <w:rFonts w:ascii="Arial" w:eastAsia="Times New Roman" w:hAnsi="Arial" w:cs="Arial"/>
          <w:b/>
          <w:color w:val="000000" w:themeColor="text1"/>
          <w:sz w:val="36"/>
          <w:szCs w:val="36"/>
          <w:lang w:eastAsia="es-MX"/>
        </w:rPr>
      </w:pPr>
      <w:r w:rsidRPr="004C4F06">
        <w:rPr>
          <w:rFonts w:ascii="Arial" w:eastAsia="Times New Roman" w:hAnsi="Arial" w:cs="Arial"/>
          <w:b/>
          <w:color w:val="000000" w:themeColor="text1"/>
          <w:sz w:val="36"/>
          <w:szCs w:val="36"/>
          <w:lang w:eastAsia="es-MX"/>
        </w:rPr>
        <w:t>Callar al presidente</w:t>
      </w:r>
    </w:p>
    <w:p w:rsidR="002E7C31" w:rsidRPr="004C4F06" w:rsidRDefault="002E7C31" w:rsidP="00FD3F61">
      <w:pPr>
        <w:spacing w:after="0" w:line="240" w:lineRule="auto"/>
        <w:jc w:val="both"/>
        <w:rPr>
          <w:rFonts w:ascii="Arial" w:eastAsia="Times New Roman" w:hAnsi="Arial" w:cs="Arial"/>
          <w:color w:val="000000" w:themeColor="text1"/>
          <w:sz w:val="24"/>
          <w:szCs w:val="24"/>
          <w:lang w:eastAsia="es-MX"/>
        </w:rPr>
      </w:pPr>
    </w:p>
    <w:p w:rsidR="002E7C31" w:rsidRPr="004C4F06" w:rsidRDefault="002E7C31" w:rsidP="002E7C31">
      <w:pPr>
        <w:spacing w:after="0" w:line="240" w:lineRule="auto"/>
        <w:jc w:val="both"/>
        <w:rPr>
          <w:rFonts w:ascii="Arial" w:eastAsia="Times New Roman" w:hAnsi="Arial" w:cs="Arial"/>
          <w:b/>
          <w:color w:val="000000" w:themeColor="text1"/>
          <w:sz w:val="24"/>
          <w:szCs w:val="24"/>
          <w:lang w:eastAsia="es-MX"/>
        </w:rPr>
      </w:pPr>
      <w:r w:rsidRPr="004C4F06">
        <w:rPr>
          <w:rFonts w:ascii="Arial" w:eastAsia="Times New Roman" w:hAnsi="Arial" w:cs="Arial"/>
          <w:b/>
          <w:color w:val="000000" w:themeColor="text1"/>
          <w:sz w:val="24"/>
          <w:szCs w:val="24"/>
          <w:lang w:eastAsia="es-MX"/>
        </w:rPr>
        <w:t>Eduardo Ibarra Aguirre</w:t>
      </w:r>
    </w:p>
    <w:p w:rsidR="002E7C31" w:rsidRPr="004C4F06" w:rsidRDefault="002E7C31" w:rsidP="00FD3F61">
      <w:pPr>
        <w:spacing w:after="0" w:line="240" w:lineRule="auto"/>
        <w:jc w:val="both"/>
        <w:rPr>
          <w:rFonts w:ascii="Arial" w:eastAsia="Times New Roman" w:hAnsi="Arial" w:cs="Arial"/>
          <w:color w:val="000000" w:themeColor="text1"/>
          <w:sz w:val="24"/>
          <w:szCs w:val="24"/>
          <w:lang w:eastAsia="es-MX"/>
        </w:rPr>
      </w:pPr>
    </w:p>
    <w:p w:rsidR="00E8150F" w:rsidRPr="004C4F06" w:rsidRDefault="0019538B" w:rsidP="00FD3F61">
      <w:pPr>
        <w:spacing w:after="0" w:line="240" w:lineRule="auto"/>
        <w:jc w:val="both"/>
        <w:rPr>
          <w:rFonts w:ascii="Arial" w:eastAsia="Times New Roman" w:hAnsi="Arial" w:cs="Arial"/>
          <w:color w:val="000000" w:themeColor="text1"/>
          <w:sz w:val="24"/>
          <w:szCs w:val="24"/>
          <w:lang w:eastAsia="es-MX"/>
        </w:rPr>
      </w:pPr>
      <w:r w:rsidRPr="004C4F06">
        <w:rPr>
          <w:rFonts w:ascii="Arial" w:eastAsia="Times New Roman" w:hAnsi="Arial" w:cs="Arial"/>
          <w:color w:val="000000" w:themeColor="text1"/>
          <w:sz w:val="24"/>
          <w:szCs w:val="24"/>
          <w:lang w:eastAsia="es-MX"/>
        </w:rPr>
        <w:t xml:space="preserve">“Ni modo que me </w:t>
      </w:r>
      <w:r w:rsidR="00E8150F" w:rsidRPr="004C4F06">
        <w:rPr>
          <w:rFonts w:ascii="Arial" w:eastAsia="Times New Roman" w:hAnsi="Arial" w:cs="Arial"/>
          <w:color w:val="000000" w:themeColor="text1"/>
          <w:sz w:val="24"/>
          <w:szCs w:val="24"/>
          <w:lang w:eastAsia="es-MX"/>
        </w:rPr>
        <w:t xml:space="preserve">vayan a </w:t>
      </w:r>
      <w:r w:rsidRPr="004C4F06">
        <w:rPr>
          <w:rFonts w:ascii="Arial" w:eastAsia="Times New Roman" w:hAnsi="Arial" w:cs="Arial"/>
          <w:color w:val="000000" w:themeColor="text1"/>
          <w:sz w:val="24"/>
          <w:szCs w:val="24"/>
          <w:lang w:eastAsia="es-MX"/>
        </w:rPr>
        <w:t>call</w:t>
      </w:r>
      <w:r w:rsidR="00E8150F" w:rsidRPr="004C4F06">
        <w:rPr>
          <w:rFonts w:ascii="Arial" w:eastAsia="Times New Roman" w:hAnsi="Arial" w:cs="Arial"/>
          <w:color w:val="000000" w:themeColor="text1"/>
          <w:sz w:val="24"/>
          <w:szCs w:val="24"/>
          <w:lang w:eastAsia="es-MX"/>
        </w:rPr>
        <w:t>ar</w:t>
      </w:r>
      <w:r w:rsidRPr="004C4F06">
        <w:rPr>
          <w:rFonts w:ascii="Arial" w:eastAsia="Times New Roman" w:hAnsi="Arial" w:cs="Arial"/>
          <w:color w:val="000000" w:themeColor="text1"/>
          <w:sz w:val="24"/>
          <w:szCs w:val="24"/>
          <w:lang w:eastAsia="es-MX"/>
        </w:rPr>
        <w:t xml:space="preserve">” fue la respuesta del presidente Andrés Manuel a la andanada de declaraciones en su contra, </w:t>
      </w:r>
      <w:r w:rsidR="00E8150F" w:rsidRPr="004C4F06">
        <w:rPr>
          <w:rFonts w:ascii="Arial" w:eastAsia="Times New Roman" w:hAnsi="Arial" w:cs="Arial"/>
          <w:color w:val="000000" w:themeColor="text1"/>
          <w:sz w:val="24"/>
          <w:szCs w:val="24"/>
          <w:lang w:eastAsia="es-MX"/>
        </w:rPr>
        <w:t>en particular</w:t>
      </w:r>
      <w:r w:rsidRPr="004C4F06">
        <w:rPr>
          <w:rFonts w:ascii="Arial" w:eastAsia="Times New Roman" w:hAnsi="Arial" w:cs="Arial"/>
          <w:color w:val="000000" w:themeColor="text1"/>
          <w:sz w:val="24"/>
          <w:szCs w:val="24"/>
          <w:lang w:eastAsia="es-MX"/>
        </w:rPr>
        <w:t xml:space="preserve"> de uno de los organismos que se denominan “barra de abogados”</w:t>
      </w:r>
      <w:r w:rsidR="00E8150F" w:rsidRPr="004C4F06">
        <w:rPr>
          <w:rFonts w:ascii="Arial" w:eastAsia="Times New Roman" w:hAnsi="Arial" w:cs="Arial"/>
          <w:color w:val="000000" w:themeColor="text1"/>
          <w:sz w:val="24"/>
          <w:szCs w:val="24"/>
          <w:lang w:eastAsia="es-MX"/>
        </w:rPr>
        <w:t>, enseguida de que anunció que los exhibiría públicamente.</w:t>
      </w:r>
    </w:p>
    <w:p w:rsidR="00E8150F" w:rsidRPr="004C4F06" w:rsidRDefault="00E8150F" w:rsidP="00E8150F">
      <w:pPr>
        <w:spacing w:after="0" w:line="240" w:lineRule="auto"/>
        <w:ind w:firstLine="708"/>
        <w:jc w:val="both"/>
        <w:rPr>
          <w:rFonts w:ascii="Arial" w:eastAsia="Times New Roman" w:hAnsi="Arial" w:cs="Arial"/>
          <w:color w:val="000000" w:themeColor="text1"/>
          <w:sz w:val="24"/>
          <w:szCs w:val="24"/>
          <w:lang w:eastAsia="es-MX"/>
        </w:rPr>
      </w:pPr>
      <w:r w:rsidRPr="004C4F06">
        <w:rPr>
          <w:rFonts w:ascii="Arial" w:eastAsia="Times New Roman" w:hAnsi="Arial" w:cs="Arial"/>
          <w:color w:val="000000" w:themeColor="text1"/>
          <w:sz w:val="24"/>
          <w:szCs w:val="24"/>
          <w:lang w:eastAsia="es-MX"/>
        </w:rPr>
        <w:t>Y los emplaza nuevamente como el gobernante de los mexicanos que es y que, además, se crece ante la batalla política envuelta en procedimientos jurídicos</w:t>
      </w:r>
      <w:r w:rsidR="002D01C3" w:rsidRPr="004C4F06">
        <w:rPr>
          <w:rFonts w:ascii="Arial" w:eastAsia="Times New Roman" w:hAnsi="Arial" w:cs="Arial"/>
          <w:color w:val="000000" w:themeColor="text1"/>
          <w:sz w:val="24"/>
          <w:szCs w:val="24"/>
          <w:lang w:eastAsia="es-MX"/>
        </w:rPr>
        <w:t xml:space="preserve"> </w:t>
      </w:r>
      <w:r w:rsidR="00C011A9" w:rsidRPr="004C4F06">
        <w:rPr>
          <w:rFonts w:ascii="Arial" w:eastAsia="Times New Roman" w:hAnsi="Arial" w:cs="Arial"/>
          <w:color w:val="000000" w:themeColor="text1"/>
          <w:sz w:val="24"/>
          <w:szCs w:val="24"/>
          <w:lang w:eastAsia="es-MX"/>
        </w:rPr>
        <w:t xml:space="preserve">para retrasar la construcción del aeropuerto en Santa Lucía y mantener intocado el de Texcoco, </w:t>
      </w:r>
      <w:r w:rsidR="002D01C3" w:rsidRPr="004C4F06">
        <w:rPr>
          <w:rFonts w:ascii="Arial" w:eastAsia="Times New Roman" w:hAnsi="Arial" w:cs="Arial"/>
          <w:color w:val="000000" w:themeColor="text1"/>
          <w:sz w:val="24"/>
          <w:szCs w:val="24"/>
          <w:lang w:eastAsia="es-MX"/>
        </w:rPr>
        <w:t>interpuestos por “organismos de la sociedad civil”</w:t>
      </w:r>
      <w:r w:rsidR="002E7C31" w:rsidRPr="004C4F06">
        <w:rPr>
          <w:rFonts w:ascii="Arial" w:eastAsia="Times New Roman" w:hAnsi="Arial" w:cs="Arial"/>
          <w:color w:val="000000" w:themeColor="text1"/>
          <w:sz w:val="24"/>
          <w:szCs w:val="24"/>
          <w:lang w:eastAsia="es-MX"/>
        </w:rPr>
        <w:t>,</w:t>
      </w:r>
      <w:r w:rsidR="002D01C3" w:rsidRPr="004C4F06">
        <w:rPr>
          <w:rFonts w:ascii="Arial" w:eastAsia="Times New Roman" w:hAnsi="Arial" w:cs="Arial"/>
          <w:color w:val="000000" w:themeColor="text1"/>
          <w:sz w:val="24"/>
          <w:szCs w:val="24"/>
          <w:lang w:eastAsia="es-MX"/>
        </w:rPr>
        <w:t xml:space="preserve"> auspiciados por  los Claudio X. González</w:t>
      </w:r>
      <w:r w:rsidR="00A24D6C">
        <w:rPr>
          <w:rFonts w:ascii="Arial" w:eastAsia="Times New Roman" w:hAnsi="Arial" w:cs="Arial"/>
          <w:color w:val="000000" w:themeColor="text1"/>
          <w:sz w:val="24"/>
          <w:szCs w:val="24"/>
          <w:lang w:eastAsia="es-MX"/>
        </w:rPr>
        <w:t xml:space="preserve"> (</w:t>
      </w:r>
      <w:proofErr w:type="spellStart"/>
      <w:r w:rsidR="00A24D6C">
        <w:rPr>
          <w:rFonts w:ascii="Arial" w:eastAsia="Times New Roman" w:hAnsi="Arial" w:cs="Arial"/>
          <w:color w:val="000000" w:themeColor="text1"/>
          <w:sz w:val="24"/>
          <w:szCs w:val="24"/>
          <w:lang w:eastAsia="es-MX"/>
        </w:rPr>
        <w:t>Laporte</w:t>
      </w:r>
      <w:proofErr w:type="spellEnd"/>
      <w:r w:rsidR="00A24D6C">
        <w:rPr>
          <w:rFonts w:ascii="Arial" w:eastAsia="Times New Roman" w:hAnsi="Arial" w:cs="Arial"/>
          <w:color w:val="000000" w:themeColor="text1"/>
          <w:sz w:val="24"/>
          <w:szCs w:val="24"/>
          <w:lang w:eastAsia="es-MX"/>
        </w:rPr>
        <w:t xml:space="preserve"> y Guajardo)</w:t>
      </w:r>
      <w:r w:rsidR="002D01C3" w:rsidRPr="004C4F06">
        <w:rPr>
          <w:rFonts w:ascii="Arial" w:eastAsia="Times New Roman" w:hAnsi="Arial" w:cs="Arial"/>
          <w:color w:val="000000" w:themeColor="text1"/>
          <w:sz w:val="24"/>
          <w:szCs w:val="24"/>
          <w:lang w:eastAsia="es-MX"/>
        </w:rPr>
        <w:t xml:space="preserve">, el primero </w:t>
      </w:r>
      <w:r w:rsidR="002D01C3" w:rsidRPr="00A24D6C">
        <w:rPr>
          <w:rFonts w:ascii="Arial" w:eastAsia="Times New Roman" w:hAnsi="Arial" w:cs="Arial"/>
          <w:i/>
          <w:color w:val="000000" w:themeColor="text1"/>
          <w:sz w:val="24"/>
          <w:szCs w:val="24"/>
          <w:lang w:eastAsia="es-MX"/>
        </w:rPr>
        <w:t>ideólogo</w:t>
      </w:r>
      <w:r w:rsidR="002D01C3" w:rsidRPr="004C4F06">
        <w:rPr>
          <w:rFonts w:ascii="Arial" w:eastAsia="Times New Roman" w:hAnsi="Arial" w:cs="Arial"/>
          <w:color w:val="000000" w:themeColor="text1"/>
          <w:sz w:val="24"/>
          <w:szCs w:val="24"/>
          <w:lang w:eastAsia="es-MX"/>
        </w:rPr>
        <w:t xml:space="preserve"> empresarial y el otro destacadísimo activista de la plutocracia</w:t>
      </w:r>
      <w:r w:rsidR="005879A3" w:rsidRPr="004C4F06">
        <w:rPr>
          <w:rFonts w:ascii="Arial" w:eastAsia="Times New Roman" w:hAnsi="Arial" w:cs="Arial"/>
          <w:color w:val="000000" w:themeColor="text1"/>
          <w:sz w:val="24"/>
          <w:szCs w:val="24"/>
          <w:lang w:eastAsia="es-MX"/>
        </w:rPr>
        <w:t>.</w:t>
      </w:r>
    </w:p>
    <w:p w:rsidR="00E8150F" w:rsidRPr="004C4F06" w:rsidRDefault="002D01C3" w:rsidP="002D01C3">
      <w:pPr>
        <w:spacing w:after="0" w:line="240" w:lineRule="auto"/>
        <w:ind w:firstLine="708"/>
        <w:jc w:val="both"/>
        <w:rPr>
          <w:rFonts w:ascii="Arial" w:eastAsia="Times New Roman" w:hAnsi="Arial" w:cs="Arial"/>
          <w:color w:val="000000" w:themeColor="text1"/>
          <w:sz w:val="24"/>
          <w:szCs w:val="24"/>
          <w:lang w:eastAsia="es-MX"/>
        </w:rPr>
      </w:pPr>
      <w:r w:rsidRPr="004C4F06">
        <w:rPr>
          <w:rFonts w:ascii="Arial" w:eastAsia="Times New Roman" w:hAnsi="Arial" w:cs="Arial"/>
          <w:color w:val="000000" w:themeColor="text1"/>
          <w:sz w:val="24"/>
          <w:szCs w:val="24"/>
          <w:lang w:eastAsia="es-MX"/>
        </w:rPr>
        <w:t>Dijo AMLO en la mañanera del lunes 17: “</w:t>
      </w:r>
      <w:r w:rsidR="00E8150F" w:rsidRPr="004C4F06">
        <w:rPr>
          <w:rFonts w:ascii="Arial" w:eastAsia="Times New Roman" w:hAnsi="Arial" w:cs="Arial"/>
          <w:color w:val="000000" w:themeColor="text1"/>
          <w:sz w:val="24"/>
          <w:szCs w:val="24"/>
          <w:lang w:eastAsia="es-MX"/>
        </w:rPr>
        <w:t>Salió una asociación de abogados diciendo que no se podía hablar del asunto. Hago uso de mi derecho de manifestación, ni modo que me vayan a callar, que ya no voy a poder hablar. Dije que se estaban esmerando los corruptos y entre más me impidan hablar</w:t>
      </w:r>
      <w:r w:rsidRPr="004C4F06">
        <w:rPr>
          <w:rFonts w:ascii="Arial" w:eastAsia="Times New Roman" w:hAnsi="Arial" w:cs="Arial"/>
          <w:color w:val="000000" w:themeColor="text1"/>
          <w:sz w:val="24"/>
          <w:szCs w:val="24"/>
          <w:lang w:eastAsia="es-MX"/>
        </w:rPr>
        <w:t>,</w:t>
      </w:r>
      <w:r w:rsidR="00E8150F" w:rsidRPr="004C4F06">
        <w:rPr>
          <w:rFonts w:ascii="Arial" w:eastAsia="Times New Roman" w:hAnsi="Arial" w:cs="Arial"/>
          <w:color w:val="000000" w:themeColor="text1"/>
          <w:sz w:val="24"/>
          <w:szCs w:val="24"/>
          <w:lang w:eastAsia="es-MX"/>
        </w:rPr>
        <w:t xml:space="preserve"> pues voy a ser más claro”.</w:t>
      </w:r>
    </w:p>
    <w:p w:rsidR="002E7C31" w:rsidRPr="004C4F06" w:rsidRDefault="005879A3" w:rsidP="005879A3">
      <w:pPr>
        <w:spacing w:after="0" w:line="240" w:lineRule="auto"/>
        <w:ind w:firstLine="708"/>
        <w:jc w:val="both"/>
        <w:rPr>
          <w:rFonts w:ascii="Arial" w:eastAsia="Times New Roman" w:hAnsi="Arial" w:cs="Arial"/>
          <w:color w:val="000000" w:themeColor="text1"/>
          <w:sz w:val="24"/>
          <w:szCs w:val="24"/>
          <w:lang w:eastAsia="es-MX"/>
        </w:rPr>
      </w:pPr>
      <w:r w:rsidRPr="004C4F06">
        <w:rPr>
          <w:rFonts w:ascii="Arial" w:eastAsia="Times New Roman" w:hAnsi="Arial" w:cs="Arial"/>
          <w:color w:val="000000" w:themeColor="text1"/>
          <w:sz w:val="24"/>
          <w:szCs w:val="24"/>
          <w:lang w:eastAsia="es-MX"/>
        </w:rPr>
        <w:t>E</w:t>
      </w:r>
      <w:r w:rsidR="00E8150F" w:rsidRPr="004C4F06">
        <w:rPr>
          <w:rFonts w:ascii="Arial" w:eastAsia="Times New Roman" w:hAnsi="Arial" w:cs="Arial"/>
          <w:color w:val="000000" w:themeColor="text1"/>
          <w:sz w:val="24"/>
          <w:szCs w:val="24"/>
          <w:lang w:eastAsia="es-MX"/>
        </w:rPr>
        <w:t xml:space="preserve">l juicio presidencial se produjo antes de que la noche del lunes Héctor Aguilar Camín dijera </w:t>
      </w:r>
      <w:r w:rsidR="002D01C3" w:rsidRPr="004C4F06">
        <w:rPr>
          <w:rFonts w:ascii="Arial" w:eastAsia="Times New Roman" w:hAnsi="Arial" w:cs="Arial"/>
          <w:color w:val="000000" w:themeColor="text1"/>
          <w:sz w:val="24"/>
          <w:szCs w:val="24"/>
          <w:lang w:eastAsia="es-MX"/>
        </w:rPr>
        <w:t xml:space="preserve">en Es la Hora de Opinar, </w:t>
      </w:r>
      <w:r w:rsidR="00E8150F" w:rsidRPr="004C4F06">
        <w:rPr>
          <w:rFonts w:ascii="Arial" w:eastAsia="Times New Roman" w:hAnsi="Arial" w:cs="Arial"/>
          <w:color w:val="000000" w:themeColor="text1"/>
          <w:sz w:val="24"/>
          <w:szCs w:val="24"/>
          <w:lang w:eastAsia="es-MX"/>
        </w:rPr>
        <w:t xml:space="preserve">en tono imperativo </w:t>
      </w:r>
      <w:r w:rsidR="002E7C31" w:rsidRPr="004C4F06">
        <w:rPr>
          <w:rFonts w:ascii="Arial" w:eastAsia="Times New Roman" w:hAnsi="Arial" w:cs="Arial"/>
          <w:color w:val="000000" w:themeColor="text1"/>
          <w:sz w:val="24"/>
          <w:szCs w:val="24"/>
          <w:lang w:eastAsia="es-MX"/>
        </w:rPr>
        <w:t xml:space="preserve">que </w:t>
      </w:r>
      <w:r w:rsidR="00C011A9" w:rsidRPr="004C4F06">
        <w:rPr>
          <w:rFonts w:ascii="Arial" w:eastAsia="Times New Roman" w:hAnsi="Arial" w:cs="Arial"/>
          <w:color w:val="000000" w:themeColor="text1"/>
          <w:sz w:val="24"/>
          <w:szCs w:val="24"/>
          <w:lang w:eastAsia="es-MX"/>
        </w:rPr>
        <w:t>enmudeció</w:t>
      </w:r>
      <w:r w:rsidR="002E7C31" w:rsidRPr="004C4F06">
        <w:rPr>
          <w:rFonts w:ascii="Arial" w:eastAsia="Times New Roman" w:hAnsi="Arial" w:cs="Arial"/>
          <w:color w:val="000000" w:themeColor="text1"/>
          <w:sz w:val="24"/>
          <w:szCs w:val="24"/>
          <w:lang w:eastAsia="es-MX"/>
        </w:rPr>
        <w:t xml:space="preserve"> a </w:t>
      </w:r>
      <w:r w:rsidR="00C011A9" w:rsidRPr="004C4F06">
        <w:rPr>
          <w:rFonts w:ascii="Arial" w:eastAsia="Times New Roman" w:hAnsi="Arial" w:cs="Arial"/>
          <w:color w:val="000000" w:themeColor="text1"/>
          <w:sz w:val="24"/>
          <w:szCs w:val="24"/>
          <w:lang w:eastAsia="es-MX"/>
        </w:rPr>
        <w:t xml:space="preserve">Leo </w:t>
      </w:r>
      <w:proofErr w:type="spellStart"/>
      <w:r w:rsidR="00C011A9" w:rsidRPr="004C4F06">
        <w:rPr>
          <w:rFonts w:ascii="Arial" w:eastAsia="Times New Roman" w:hAnsi="Arial" w:cs="Arial"/>
          <w:color w:val="000000" w:themeColor="text1"/>
          <w:sz w:val="24"/>
          <w:szCs w:val="24"/>
          <w:lang w:eastAsia="es-MX"/>
        </w:rPr>
        <w:t>Zuckermann</w:t>
      </w:r>
      <w:proofErr w:type="spellEnd"/>
      <w:r w:rsidR="00C011A9" w:rsidRPr="004C4F06">
        <w:rPr>
          <w:rFonts w:ascii="Arial" w:eastAsia="Times New Roman" w:hAnsi="Arial" w:cs="Arial"/>
          <w:color w:val="000000" w:themeColor="text1"/>
          <w:sz w:val="24"/>
          <w:szCs w:val="24"/>
          <w:lang w:eastAsia="es-MX"/>
        </w:rPr>
        <w:t>, Jorge Castañeda y Javier Tello</w:t>
      </w:r>
      <w:r w:rsidR="002E7C31" w:rsidRPr="004C4F06">
        <w:rPr>
          <w:rFonts w:ascii="Arial" w:eastAsia="Times New Roman" w:hAnsi="Arial" w:cs="Arial"/>
          <w:color w:val="000000" w:themeColor="text1"/>
          <w:sz w:val="24"/>
          <w:szCs w:val="24"/>
          <w:lang w:eastAsia="es-MX"/>
        </w:rPr>
        <w:t xml:space="preserve">: </w:t>
      </w:r>
      <w:r w:rsidR="00E8150F" w:rsidRPr="004C4F06">
        <w:rPr>
          <w:rFonts w:ascii="Arial" w:eastAsia="Times New Roman" w:hAnsi="Arial" w:cs="Arial"/>
          <w:color w:val="000000" w:themeColor="text1"/>
          <w:sz w:val="24"/>
          <w:szCs w:val="24"/>
          <w:lang w:eastAsia="es-MX"/>
        </w:rPr>
        <w:t xml:space="preserve">“¡El presidente debe callarse!” Y </w:t>
      </w:r>
      <w:r w:rsidRPr="004C4F06">
        <w:rPr>
          <w:rFonts w:ascii="Arial" w:eastAsia="Times New Roman" w:hAnsi="Arial" w:cs="Arial"/>
          <w:color w:val="000000" w:themeColor="text1"/>
          <w:sz w:val="24"/>
          <w:szCs w:val="24"/>
          <w:lang w:eastAsia="es-MX"/>
        </w:rPr>
        <w:t>é</w:t>
      </w:r>
      <w:r w:rsidR="00E8150F" w:rsidRPr="004C4F06">
        <w:rPr>
          <w:rFonts w:ascii="Arial" w:eastAsia="Times New Roman" w:hAnsi="Arial" w:cs="Arial"/>
          <w:color w:val="000000" w:themeColor="text1"/>
          <w:sz w:val="24"/>
          <w:szCs w:val="24"/>
          <w:lang w:eastAsia="es-MX"/>
        </w:rPr>
        <w:t xml:space="preserve">ste fue el intelectual orgánico </w:t>
      </w:r>
      <w:r w:rsidR="002D01C3" w:rsidRPr="004C4F06">
        <w:rPr>
          <w:rFonts w:ascii="Arial" w:eastAsia="Times New Roman" w:hAnsi="Arial" w:cs="Arial"/>
          <w:color w:val="000000" w:themeColor="text1"/>
          <w:sz w:val="24"/>
          <w:szCs w:val="24"/>
          <w:lang w:eastAsia="es-MX"/>
        </w:rPr>
        <w:t xml:space="preserve">que </w:t>
      </w:r>
      <w:r w:rsidR="00E8150F" w:rsidRPr="004C4F06">
        <w:rPr>
          <w:rFonts w:ascii="Arial" w:eastAsia="Times New Roman" w:hAnsi="Arial" w:cs="Arial"/>
          <w:color w:val="000000" w:themeColor="text1"/>
          <w:sz w:val="24"/>
          <w:szCs w:val="24"/>
          <w:lang w:eastAsia="es-MX"/>
        </w:rPr>
        <w:t xml:space="preserve">más se rasgó las vestiduras </w:t>
      </w:r>
      <w:r w:rsidR="002D01C3" w:rsidRPr="004C4F06">
        <w:rPr>
          <w:rFonts w:ascii="Arial" w:eastAsia="Times New Roman" w:hAnsi="Arial" w:cs="Arial"/>
          <w:color w:val="000000" w:themeColor="text1"/>
          <w:sz w:val="24"/>
          <w:szCs w:val="24"/>
          <w:lang w:eastAsia="es-MX"/>
        </w:rPr>
        <w:t xml:space="preserve">porque AMLO en </w:t>
      </w:r>
      <w:r w:rsidR="00E8150F" w:rsidRPr="004C4F06">
        <w:rPr>
          <w:rFonts w:ascii="Arial" w:eastAsia="Times New Roman" w:hAnsi="Arial" w:cs="Arial"/>
          <w:color w:val="000000" w:themeColor="text1"/>
          <w:sz w:val="24"/>
          <w:szCs w:val="24"/>
          <w:lang w:eastAsia="es-MX"/>
        </w:rPr>
        <w:t>la campaña presidencial de 2006</w:t>
      </w:r>
      <w:r w:rsidR="002D01C3" w:rsidRPr="004C4F06">
        <w:rPr>
          <w:rFonts w:ascii="Arial" w:eastAsia="Times New Roman" w:hAnsi="Arial" w:cs="Arial"/>
          <w:color w:val="000000" w:themeColor="text1"/>
          <w:sz w:val="24"/>
          <w:szCs w:val="24"/>
          <w:lang w:eastAsia="es-MX"/>
        </w:rPr>
        <w:t xml:space="preserve"> le exigió a Vicente Fox: </w:t>
      </w:r>
      <w:r w:rsidR="00A24D6C">
        <w:rPr>
          <w:rFonts w:ascii="Arial" w:eastAsia="Times New Roman" w:hAnsi="Arial" w:cs="Arial"/>
          <w:color w:val="000000" w:themeColor="text1"/>
          <w:sz w:val="24"/>
          <w:szCs w:val="24"/>
          <w:lang w:eastAsia="es-MX"/>
        </w:rPr>
        <w:t>“</w:t>
      </w:r>
      <w:r w:rsidR="002D01C3" w:rsidRPr="004C4F06">
        <w:rPr>
          <w:rFonts w:ascii="Arial" w:eastAsia="Times New Roman" w:hAnsi="Arial" w:cs="Arial"/>
          <w:color w:val="000000" w:themeColor="text1"/>
          <w:sz w:val="24"/>
          <w:szCs w:val="24"/>
          <w:lang w:eastAsia="es-MX"/>
        </w:rPr>
        <w:t>¡Cállate chachalaca</w:t>
      </w:r>
      <w:r w:rsidR="002E7C31" w:rsidRPr="004C4F06">
        <w:rPr>
          <w:rFonts w:ascii="Arial" w:eastAsia="Times New Roman" w:hAnsi="Arial" w:cs="Arial"/>
          <w:color w:val="000000" w:themeColor="text1"/>
          <w:sz w:val="24"/>
          <w:szCs w:val="24"/>
          <w:lang w:eastAsia="es-MX"/>
        </w:rPr>
        <w:t>!”</w:t>
      </w:r>
    </w:p>
    <w:p w:rsidR="00C011A9" w:rsidRPr="004C4F06" w:rsidRDefault="002E7C31" w:rsidP="007C1ED3">
      <w:pPr>
        <w:spacing w:after="0" w:line="240" w:lineRule="auto"/>
        <w:ind w:firstLine="708"/>
        <w:jc w:val="both"/>
        <w:rPr>
          <w:rFonts w:ascii="Arial" w:hAnsi="Arial" w:cs="Arial"/>
          <w:color w:val="000000" w:themeColor="text1"/>
          <w:sz w:val="24"/>
          <w:szCs w:val="24"/>
        </w:rPr>
      </w:pPr>
      <w:r w:rsidRPr="004C4F06">
        <w:rPr>
          <w:rFonts w:ascii="Arial" w:eastAsia="Times New Roman" w:hAnsi="Arial" w:cs="Arial"/>
          <w:color w:val="000000" w:themeColor="text1"/>
          <w:sz w:val="24"/>
          <w:szCs w:val="24"/>
          <w:lang w:eastAsia="es-MX"/>
        </w:rPr>
        <w:t xml:space="preserve">Por qué tanto interés en callar al presidente </w:t>
      </w:r>
      <w:r w:rsidR="00C011A9" w:rsidRPr="004C4F06">
        <w:rPr>
          <w:rFonts w:ascii="Arial" w:eastAsia="Times New Roman" w:hAnsi="Arial" w:cs="Arial"/>
          <w:color w:val="000000" w:themeColor="text1"/>
          <w:sz w:val="24"/>
          <w:szCs w:val="24"/>
          <w:lang w:eastAsia="es-MX"/>
        </w:rPr>
        <w:t>Obrador</w:t>
      </w:r>
      <w:r w:rsidRPr="004C4F06">
        <w:rPr>
          <w:rFonts w:ascii="Arial" w:eastAsia="Times New Roman" w:hAnsi="Arial" w:cs="Arial"/>
          <w:color w:val="000000" w:themeColor="text1"/>
          <w:sz w:val="24"/>
          <w:szCs w:val="24"/>
          <w:lang w:eastAsia="es-MX"/>
        </w:rPr>
        <w:t xml:space="preserve">. </w:t>
      </w:r>
      <w:r w:rsidR="00CF3698" w:rsidRPr="004C4F06">
        <w:rPr>
          <w:rFonts w:ascii="Arial" w:eastAsia="Times New Roman" w:hAnsi="Arial" w:cs="Arial"/>
          <w:color w:val="000000" w:themeColor="text1"/>
          <w:sz w:val="24"/>
          <w:szCs w:val="24"/>
          <w:lang w:eastAsia="es-MX"/>
        </w:rPr>
        <w:t xml:space="preserve">Según la Barra Mexicana de Abogados porque </w:t>
      </w:r>
      <w:r w:rsidR="00CF3698" w:rsidRPr="004C4F06">
        <w:rPr>
          <w:rFonts w:ascii="Arial" w:hAnsi="Arial" w:cs="Arial"/>
          <w:color w:val="000000" w:themeColor="text1"/>
          <w:sz w:val="24"/>
          <w:szCs w:val="24"/>
        </w:rPr>
        <w:t>“consideramos inapropiado que el Ejecutivo federal intervenga en asuntos jurisdiccionales, mediante acciones mediáticas o de otra índole, que inhiba la cuestión en el ejercicio del derecho de defensa de las personas</w:t>
      </w:r>
      <w:r w:rsidR="005879A3" w:rsidRPr="004C4F06">
        <w:rPr>
          <w:rFonts w:ascii="Arial" w:hAnsi="Arial" w:cs="Arial"/>
          <w:color w:val="000000" w:themeColor="text1"/>
          <w:sz w:val="24"/>
          <w:szCs w:val="24"/>
        </w:rPr>
        <w:t>…</w:t>
      </w:r>
      <w:r w:rsidR="00CF3698" w:rsidRPr="004C4F06">
        <w:rPr>
          <w:rFonts w:ascii="Arial" w:hAnsi="Arial" w:cs="Arial"/>
          <w:color w:val="000000" w:themeColor="text1"/>
          <w:sz w:val="24"/>
          <w:szCs w:val="24"/>
        </w:rPr>
        <w:t xml:space="preserve"> que vulneren la protección de los datos personales de los denunciantes, o en contravención a la división de poderes, toda vez que todas esas acciones atentan contra el estado de derecho”.</w:t>
      </w:r>
    </w:p>
    <w:p w:rsidR="0089713E" w:rsidRPr="004C4F06" w:rsidRDefault="0089713E" w:rsidP="00C011A9">
      <w:pPr>
        <w:spacing w:after="0" w:line="240" w:lineRule="auto"/>
        <w:ind w:firstLine="708"/>
        <w:jc w:val="both"/>
        <w:rPr>
          <w:rFonts w:ascii="Arial" w:hAnsi="Arial" w:cs="Arial"/>
          <w:color w:val="000000" w:themeColor="text1"/>
          <w:sz w:val="24"/>
          <w:szCs w:val="24"/>
        </w:rPr>
      </w:pPr>
      <w:r w:rsidRPr="004C4F06">
        <w:rPr>
          <w:rFonts w:ascii="Arial" w:hAnsi="Arial" w:cs="Arial"/>
          <w:color w:val="000000" w:themeColor="text1"/>
          <w:sz w:val="24"/>
          <w:szCs w:val="24"/>
        </w:rPr>
        <w:t xml:space="preserve">Concisa y </w:t>
      </w:r>
      <w:r w:rsidR="00C011A9" w:rsidRPr="004C4F06">
        <w:rPr>
          <w:rFonts w:ascii="Arial" w:hAnsi="Arial" w:cs="Arial"/>
          <w:color w:val="000000" w:themeColor="text1"/>
          <w:sz w:val="24"/>
          <w:szCs w:val="24"/>
        </w:rPr>
        <w:t>honda</w:t>
      </w:r>
      <w:r w:rsidRPr="004C4F06">
        <w:rPr>
          <w:rFonts w:ascii="Arial" w:hAnsi="Arial" w:cs="Arial"/>
          <w:color w:val="000000" w:themeColor="text1"/>
          <w:sz w:val="24"/>
          <w:szCs w:val="24"/>
        </w:rPr>
        <w:t xml:space="preserve"> fue la respuesta del titular del Ejecutivo: No, a</w:t>
      </w:r>
      <w:r w:rsidRPr="004C4F06">
        <w:rPr>
          <w:rFonts w:ascii="Arial" w:eastAsia="Times New Roman" w:hAnsi="Arial" w:cs="Arial"/>
          <w:color w:val="000000" w:themeColor="text1"/>
          <w:sz w:val="24"/>
          <w:szCs w:val="24"/>
          <w:lang w:eastAsia="es-MX"/>
        </w:rPr>
        <w:t>quí se toca todo lo público, hacer la vida pública cada vez más pública. Y ya la autoridad competente va a resolver si procede el amparo o no</w:t>
      </w:r>
      <w:r w:rsidR="005879A3" w:rsidRPr="004C4F06">
        <w:rPr>
          <w:rFonts w:ascii="Arial" w:eastAsia="Times New Roman" w:hAnsi="Arial" w:cs="Arial"/>
          <w:color w:val="000000" w:themeColor="text1"/>
          <w:sz w:val="24"/>
          <w:szCs w:val="24"/>
          <w:lang w:eastAsia="es-MX"/>
        </w:rPr>
        <w:t>.</w:t>
      </w:r>
    </w:p>
    <w:p w:rsidR="00CF3698" w:rsidRPr="004C4F06" w:rsidRDefault="005879A3" w:rsidP="005879A3">
      <w:pPr>
        <w:spacing w:after="0" w:line="240" w:lineRule="auto"/>
        <w:ind w:firstLine="708"/>
        <w:jc w:val="both"/>
        <w:rPr>
          <w:rFonts w:ascii="Arial" w:eastAsia="Times New Roman" w:hAnsi="Arial" w:cs="Arial"/>
          <w:color w:val="000000" w:themeColor="text1"/>
          <w:sz w:val="24"/>
          <w:szCs w:val="24"/>
          <w:lang w:eastAsia="es-MX"/>
        </w:rPr>
      </w:pPr>
      <w:r w:rsidRPr="004C4F06">
        <w:rPr>
          <w:rFonts w:ascii="Arial" w:hAnsi="Arial" w:cs="Arial"/>
          <w:color w:val="000000" w:themeColor="text1"/>
          <w:sz w:val="24"/>
          <w:szCs w:val="24"/>
        </w:rPr>
        <w:t>A</w:t>
      </w:r>
      <w:r w:rsidR="0089713E" w:rsidRPr="004C4F06">
        <w:rPr>
          <w:rFonts w:ascii="Arial" w:hAnsi="Arial" w:cs="Arial"/>
          <w:color w:val="000000" w:themeColor="text1"/>
          <w:sz w:val="24"/>
          <w:szCs w:val="24"/>
        </w:rPr>
        <w:t xml:space="preserve"> tono </w:t>
      </w:r>
      <w:r w:rsidR="00CF3698" w:rsidRPr="004C4F06">
        <w:rPr>
          <w:rFonts w:ascii="Arial" w:hAnsi="Arial" w:cs="Arial"/>
          <w:color w:val="000000" w:themeColor="text1"/>
          <w:sz w:val="24"/>
          <w:szCs w:val="24"/>
        </w:rPr>
        <w:t xml:space="preserve">con el adorador de Dionisio, porque </w:t>
      </w:r>
      <w:r w:rsidR="00CF3698" w:rsidRPr="004C4F06">
        <w:rPr>
          <w:rFonts w:ascii="Arial" w:eastAsia="Times New Roman" w:hAnsi="Arial" w:cs="Arial"/>
          <w:color w:val="000000" w:themeColor="text1"/>
          <w:sz w:val="24"/>
          <w:szCs w:val="24"/>
          <w:lang w:eastAsia="es-MX"/>
        </w:rPr>
        <w:t xml:space="preserve">“Es de cobardes atacar desde el poder a ciudadanos que se organizan para defender nuestros derechos”, tuiteó Felipe Calderón, sin la valentía mínima para nombrar a </w:t>
      </w:r>
      <w:r w:rsidR="00C011A9" w:rsidRPr="004C4F06">
        <w:rPr>
          <w:rFonts w:ascii="Arial" w:eastAsia="Times New Roman" w:hAnsi="Arial" w:cs="Arial"/>
          <w:color w:val="000000" w:themeColor="text1"/>
          <w:sz w:val="24"/>
          <w:szCs w:val="24"/>
          <w:lang w:eastAsia="es-MX"/>
        </w:rPr>
        <w:t xml:space="preserve">AMLO </w:t>
      </w:r>
      <w:r w:rsidR="00CF3698" w:rsidRPr="004C4F06">
        <w:rPr>
          <w:rFonts w:ascii="Arial" w:eastAsia="Times New Roman" w:hAnsi="Arial" w:cs="Arial"/>
          <w:color w:val="000000" w:themeColor="text1"/>
          <w:sz w:val="24"/>
          <w:szCs w:val="24"/>
          <w:lang w:eastAsia="es-MX"/>
        </w:rPr>
        <w:t xml:space="preserve">y justo cuando su partido va al fracaso con </w:t>
      </w:r>
      <w:r w:rsidRPr="004C4F06">
        <w:rPr>
          <w:rFonts w:ascii="Arial" w:eastAsia="Times New Roman" w:hAnsi="Arial" w:cs="Arial"/>
          <w:color w:val="000000" w:themeColor="text1"/>
          <w:sz w:val="24"/>
          <w:szCs w:val="24"/>
          <w:lang w:eastAsia="es-MX"/>
        </w:rPr>
        <w:t>siete</w:t>
      </w:r>
      <w:r w:rsidR="00CF3698" w:rsidRPr="004C4F06">
        <w:rPr>
          <w:rFonts w:ascii="Arial" w:eastAsia="Times New Roman" w:hAnsi="Arial" w:cs="Arial"/>
          <w:color w:val="000000" w:themeColor="text1"/>
          <w:sz w:val="24"/>
          <w:szCs w:val="24"/>
          <w:lang w:eastAsia="es-MX"/>
        </w:rPr>
        <w:t xml:space="preserve"> de 200 asambleas y apenas 7 mil de 234 mil afiliados, 3.5% de avance (Álvaro Delgado, </w:t>
      </w:r>
      <w:r w:rsidRPr="004C4F06">
        <w:rPr>
          <w:rFonts w:ascii="Arial" w:eastAsia="Times New Roman" w:hAnsi="Arial" w:cs="Arial"/>
          <w:color w:val="000000" w:themeColor="text1"/>
          <w:sz w:val="24"/>
          <w:szCs w:val="24"/>
          <w:lang w:eastAsia="es-MX"/>
        </w:rPr>
        <w:t xml:space="preserve">El </w:t>
      </w:r>
      <w:r w:rsidR="00CF3698" w:rsidRPr="004C4F06">
        <w:rPr>
          <w:rFonts w:ascii="Arial" w:eastAsia="Times New Roman" w:hAnsi="Arial" w:cs="Arial"/>
          <w:color w:val="000000" w:themeColor="text1"/>
          <w:sz w:val="24"/>
          <w:szCs w:val="24"/>
          <w:lang w:eastAsia="es-MX"/>
        </w:rPr>
        <w:t>Heraldo de México, 18-VI-19).</w:t>
      </w:r>
    </w:p>
    <w:p w:rsidR="00E978B1" w:rsidRPr="004C4F06" w:rsidRDefault="005879A3" w:rsidP="007E6A02">
      <w:pPr>
        <w:spacing w:after="0" w:line="240" w:lineRule="auto"/>
        <w:ind w:firstLine="708"/>
        <w:jc w:val="both"/>
        <w:rPr>
          <w:rFonts w:ascii="Arial" w:eastAsia="Times New Roman" w:hAnsi="Arial" w:cs="Arial"/>
          <w:bCs/>
          <w:color w:val="000000" w:themeColor="text1"/>
          <w:sz w:val="24"/>
          <w:szCs w:val="24"/>
          <w:lang w:eastAsia="es-MX"/>
        </w:rPr>
      </w:pPr>
      <w:r w:rsidRPr="004C4F06">
        <w:rPr>
          <w:rFonts w:ascii="Arial" w:eastAsia="Times New Roman" w:hAnsi="Arial" w:cs="Arial"/>
          <w:color w:val="000000" w:themeColor="text1"/>
          <w:sz w:val="24"/>
          <w:szCs w:val="24"/>
          <w:lang w:eastAsia="es-MX"/>
        </w:rPr>
        <w:t>¿Q</w:t>
      </w:r>
      <w:r w:rsidR="0089713E" w:rsidRPr="004C4F06">
        <w:rPr>
          <w:rFonts w:ascii="Arial" w:eastAsia="Times New Roman" w:hAnsi="Arial" w:cs="Arial"/>
          <w:color w:val="000000" w:themeColor="text1"/>
          <w:sz w:val="24"/>
          <w:szCs w:val="24"/>
          <w:lang w:eastAsia="es-MX"/>
        </w:rPr>
        <w:t xml:space="preserve">uiénes se encuentran entre los que </w:t>
      </w:r>
      <w:r w:rsidR="005019EF" w:rsidRPr="004C4F06">
        <w:rPr>
          <w:rFonts w:ascii="Arial" w:eastAsia="Times New Roman" w:hAnsi="Arial" w:cs="Arial"/>
          <w:color w:val="000000" w:themeColor="text1"/>
          <w:sz w:val="24"/>
          <w:szCs w:val="24"/>
          <w:lang w:eastAsia="es-MX"/>
        </w:rPr>
        <w:t xml:space="preserve">obstruyen la obra de Santa Lucía y </w:t>
      </w:r>
      <w:r w:rsidR="007E6A02" w:rsidRPr="004C4F06">
        <w:rPr>
          <w:rFonts w:ascii="Arial" w:eastAsia="Times New Roman" w:hAnsi="Arial" w:cs="Arial"/>
          <w:color w:val="000000" w:themeColor="text1"/>
          <w:sz w:val="24"/>
          <w:szCs w:val="24"/>
          <w:lang w:eastAsia="es-MX"/>
        </w:rPr>
        <w:t>pujan</w:t>
      </w:r>
      <w:r w:rsidR="005019EF" w:rsidRPr="004C4F06">
        <w:rPr>
          <w:rFonts w:ascii="Arial" w:eastAsia="Times New Roman" w:hAnsi="Arial" w:cs="Arial"/>
          <w:color w:val="000000" w:themeColor="text1"/>
          <w:sz w:val="24"/>
          <w:szCs w:val="24"/>
          <w:lang w:eastAsia="es-MX"/>
        </w:rPr>
        <w:t xml:space="preserve"> por el NAIM de Texcoco? Se trata de un grupo de presión política </w:t>
      </w:r>
      <w:r w:rsidR="00E978B1" w:rsidRPr="004C4F06">
        <w:rPr>
          <w:rFonts w:ascii="Arial" w:eastAsia="Times New Roman" w:hAnsi="Arial" w:cs="Arial"/>
          <w:color w:val="000000" w:themeColor="text1"/>
          <w:sz w:val="24"/>
          <w:szCs w:val="24"/>
          <w:lang w:eastAsia="es-MX"/>
        </w:rPr>
        <w:t>–</w:t>
      </w:r>
      <w:r w:rsidR="005019EF" w:rsidRPr="004C4F06">
        <w:rPr>
          <w:rFonts w:ascii="Arial" w:eastAsia="Times New Roman" w:hAnsi="Arial" w:cs="Arial"/>
          <w:color w:val="000000" w:themeColor="text1"/>
          <w:sz w:val="24"/>
          <w:szCs w:val="24"/>
          <w:lang w:eastAsia="es-MX"/>
        </w:rPr>
        <w:t xml:space="preserve">orquestado por los Claudio X. González, aliados de Felipe Calderón y adversarios de </w:t>
      </w:r>
      <w:r w:rsidR="007E6A02" w:rsidRPr="004C4F06">
        <w:rPr>
          <w:rFonts w:ascii="Arial" w:eastAsia="Times New Roman" w:hAnsi="Arial" w:cs="Arial"/>
          <w:color w:val="000000" w:themeColor="text1"/>
          <w:sz w:val="24"/>
          <w:szCs w:val="24"/>
          <w:lang w:eastAsia="es-MX"/>
        </w:rPr>
        <w:t>Obrador</w:t>
      </w:r>
      <w:r w:rsidR="005019EF" w:rsidRPr="004C4F06">
        <w:rPr>
          <w:rFonts w:ascii="Arial" w:eastAsia="Times New Roman" w:hAnsi="Arial" w:cs="Arial"/>
          <w:color w:val="000000" w:themeColor="text1"/>
          <w:sz w:val="24"/>
          <w:szCs w:val="24"/>
          <w:lang w:eastAsia="es-MX"/>
        </w:rPr>
        <w:t xml:space="preserve"> desde hace dos décadas</w:t>
      </w:r>
      <w:r w:rsidR="00E978B1" w:rsidRPr="004C4F06">
        <w:rPr>
          <w:rFonts w:ascii="Arial" w:eastAsia="Times New Roman" w:hAnsi="Arial" w:cs="Arial"/>
          <w:color w:val="000000" w:themeColor="text1"/>
          <w:sz w:val="24"/>
          <w:szCs w:val="24"/>
          <w:lang w:eastAsia="es-MX"/>
        </w:rPr>
        <w:t>–</w:t>
      </w:r>
      <w:r w:rsidR="005019EF" w:rsidRPr="004C4F06">
        <w:rPr>
          <w:rFonts w:ascii="Arial" w:eastAsia="Times New Roman" w:hAnsi="Arial" w:cs="Arial"/>
          <w:color w:val="000000" w:themeColor="text1"/>
          <w:sz w:val="24"/>
          <w:szCs w:val="24"/>
          <w:lang w:eastAsia="es-MX"/>
        </w:rPr>
        <w:t xml:space="preserve">, con la </w:t>
      </w:r>
      <w:proofErr w:type="spellStart"/>
      <w:r w:rsidR="005019EF" w:rsidRPr="004C4F06">
        <w:rPr>
          <w:rFonts w:ascii="Arial" w:eastAsia="Times New Roman" w:hAnsi="Arial" w:cs="Arial"/>
          <w:color w:val="000000" w:themeColor="text1"/>
          <w:sz w:val="24"/>
          <w:szCs w:val="24"/>
          <w:lang w:eastAsia="es-MX"/>
        </w:rPr>
        <w:t>Coparmex</w:t>
      </w:r>
      <w:proofErr w:type="spellEnd"/>
      <w:r w:rsidR="005019EF" w:rsidRPr="004C4F06">
        <w:rPr>
          <w:rFonts w:ascii="Arial" w:eastAsia="Times New Roman" w:hAnsi="Arial" w:cs="Arial"/>
          <w:color w:val="000000" w:themeColor="text1"/>
          <w:sz w:val="24"/>
          <w:szCs w:val="24"/>
          <w:lang w:eastAsia="es-MX"/>
        </w:rPr>
        <w:t>, el Consejo General de la Abogacía Mexicana que promovió 147 amparos contra </w:t>
      </w:r>
      <w:r w:rsidR="005019EF" w:rsidRPr="004C4F06">
        <w:rPr>
          <w:rFonts w:ascii="Arial" w:eastAsia="Times New Roman" w:hAnsi="Arial" w:cs="Arial"/>
          <w:bCs/>
          <w:color w:val="000000" w:themeColor="text1"/>
          <w:sz w:val="24"/>
          <w:szCs w:val="24"/>
          <w:lang w:eastAsia="es-MX"/>
        </w:rPr>
        <w:t>Santa Lucía</w:t>
      </w:r>
      <w:r w:rsidR="005019EF" w:rsidRPr="004C4F06">
        <w:rPr>
          <w:rFonts w:ascii="Arial" w:eastAsia="Times New Roman" w:hAnsi="Arial" w:cs="Arial"/>
          <w:color w:val="000000" w:themeColor="text1"/>
          <w:sz w:val="24"/>
          <w:szCs w:val="24"/>
          <w:lang w:eastAsia="es-MX"/>
        </w:rPr>
        <w:t> y obt</w:t>
      </w:r>
      <w:r w:rsidR="00E978B1" w:rsidRPr="004C4F06">
        <w:rPr>
          <w:rFonts w:ascii="Arial" w:eastAsia="Times New Roman" w:hAnsi="Arial" w:cs="Arial"/>
          <w:color w:val="000000" w:themeColor="text1"/>
          <w:sz w:val="24"/>
          <w:szCs w:val="24"/>
          <w:lang w:eastAsia="es-MX"/>
        </w:rPr>
        <w:t xml:space="preserve">uvieron </w:t>
      </w:r>
      <w:r w:rsidR="005019EF" w:rsidRPr="004C4F06">
        <w:rPr>
          <w:rFonts w:ascii="Arial" w:eastAsia="Times New Roman" w:hAnsi="Arial" w:cs="Arial"/>
          <w:color w:val="000000" w:themeColor="text1"/>
          <w:sz w:val="24"/>
          <w:szCs w:val="24"/>
          <w:lang w:eastAsia="es-MX"/>
        </w:rPr>
        <w:t xml:space="preserve">tres </w:t>
      </w:r>
      <w:r w:rsidR="005019EF" w:rsidRPr="004C4F06">
        <w:rPr>
          <w:rFonts w:ascii="Arial" w:eastAsia="Times New Roman" w:hAnsi="Arial" w:cs="Arial"/>
          <w:color w:val="000000" w:themeColor="text1"/>
          <w:sz w:val="24"/>
          <w:szCs w:val="24"/>
          <w:lang w:eastAsia="es-MX"/>
        </w:rPr>
        <w:lastRenderedPageBreak/>
        <w:t>suspensiones definitivas</w:t>
      </w:r>
      <w:r w:rsidR="00E978B1" w:rsidRPr="004C4F06">
        <w:rPr>
          <w:rFonts w:ascii="Arial" w:eastAsia="Times New Roman" w:hAnsi="Arial" w:cs="Arial"/>
          <w:color w:val="000000" w:themeColor="text1"/>
          <w:sz w:val="24"/>
          <w:szCs w:val="24"/>
          <w:lang w:eastAsia="es-MX"/>
        </w:rPr>
        <w:t xml:space="preserve">. Aparte están </w:t>
      </w:r>
      <w:r w:rsidR="005019EF" w:rsidRPr="004C4F06">
        <w:rPr>
          <w:rFonts w:ascii="Arial" w:eastAsia="Times New Roman" w:hAnsi="Arial" w:cs="Arial"/>
          <w:color w:val="000000" w:themeColor="text1"/>
          <w:sz w:val="24"/>
          <w:szCs w:val="24"/>
          <w:lang w:eastAsia="es-MX"/>
        </w:rPr>
        <w:t xml:space="preserve">el juez </w:t>
      </w:r>
      <w:r w:rsidR="00E978B1" w:rsidRPr="004C4F06">
        <w:rPr>
          <w:rFonts w:ascii="Arial" w:eastAsia="Times New Roman" w:hAnsi="Arial" w:cs="Arial"/>
          <w:bCs/>
          <w:color w:val="000000" w:themeColor="text1"/>
          <w:sz w:val="24"/>
          <w:szCs w:val="24"/>
          <w:lang w:eastAsia="es-MX"/>
        </w:rPr>
        <w:t>Miguel Ángel Burguete</w:t>
      </w:r>
      <w:r w:rsidR="00E978B1" w:rsidRPr="004C4F06">
        <w:rPr>
          <w:rFonts w:ascii="Arial" w:eastAsia="Times New Roman" w:hAnsi="Arial" w:cs="Arial"/>
          <w:color w:val="000000" w:themeColor="text1"/>
          <w:sz w:val="24"/>
          <w:szCs w:val="24"/>
          <w:lang w:eastAsia="es-MX"/>
        </w:rPr>
        <w:t xml:space="preserve"> </w:t>
      </w:r>
      <w:r w:rsidR="005019EF" w:rsidRPr="004C4F06">
        <w:rPr>
          <w:rFonts w:ascii="Arial" w:eastAsia="Times New Roman" w:hAnsi="Arial" w:cs="Arial"/>
          <w:color w:val="000000" w:themeColor="text1"/>
          <w:sz w:val="24"/>
          <w:szCs w:val="24"/>
          <w:lang w:eastAsia="es-MX"/>
        </w:rPr>
        <w:t>vinculado a la trasnacional OHL-</w:t>
      </w:r>
      <w:proofErr w:type="spellStart"/>
      <w:r w:rsidR="005019EF" w:rsidRPr="004C4F06">
        <w:rPr>
          <w:rFonts w:ascii="Arial" w:eastAsia="Times New Roman" w:hAnsi="Arial" w:cs="Arial"/>
          <w:color w:val="000000" w:themeColor="text1"/>
          <w:sz w:val="24"/>
          <w:szCs w:val="24"/>
          <w:lang w:eastAsia="es-MX"/>
        </w:rPr>
        <w:t>Aleática</w:t>
      </w:r>
      <w:proofErr w:type="spellEnd"/>
      <w:r w:rsidR="00E978B1" w:rsidRPr="004C4F06">
        <w:rPr>
          <w:rFonts w:ascii="Arial" w:eastAsia="Times New Roman" w:hAnsi="Arial" w:cs="Arial"/>
          <w:color w:val="000000" w:themeColor="text1"/>
          <w:sz w:val="24"/>
          <w:szCs w:val="24"/>
          <w:lang w:eastAsia="es-MX"/>
        </w:rPr>
        <w:t xml:space="preserve"> y el magistrado Jacob Troncoso Ávila, antes </w:t>
      </w:r>
      <w:r w:rsidR="005D484D" w:rsidRPr="004C4F06">
        <w:rPr>
          <w:rFonts w:ascii="Arial" w:eastAsia="Times New Roman" w:hAnsi="Arial" w:cs="Arial"/>
          <w:color w:val="000000" w:themeColor="text1"/>
          <w:sz w:val="24"/>
          <w:szCs w:val="24"/>
          <w:lang w:eastAsia="es-MX"/>
        </w:rPr>
        <w:t xml:space="preserve">relacionado </w:t>
      </w:r>
      <w:r w:rsidR="00E978B1" w:rsidRPr="004C4F06">
        <w:rPr>
          <w:rFonts w:ascii="Arial" w:eastAsia="Times New Roman" w:hAnsi="Arial" w:cs="Arial"/>
          <w:color w:val="000000" w:themeColor="text1"/>
          <w:sz w:val="24"/>
          <w:szCs w:val="24"/>
          <w:lang w:eastAsia="es-MX"/>
        </w:rPr>
        <w:t xml:space="preserve">laboralmente </w:t>
      </w:r>
      <w:r w:rsidR="005D484D" w:rsidRPr="004C4F06">
        <w:rPr>
          <w:rFonts w:ascii="Arial" w:eastAsia="Times New Roman" w:hAnsi="Arial" w:cs="Arial"/>
          <w:color w:val="000000" w:themeColor="text1"/>
          <w:sz w:val="24"/>
          <w:szCs w:val="24"/>
          <w:lang w:eastAsia="es-MX"/>
        </w:rPr>
        <w:t xml:space="preserve">con el </w:t>
      </w:r>
      <w:r w:rsidR="00E978B1" w:rsidRPr="004C4F06">
        <w:rPr>
          <w:rFonts w:ascii="Arial" w:eastAsia="Times New Roman" w:hAnsi="Arial" w:cs="Arial"/>
          <w:color w:val="000000" w:themeColor="text1"/>
          <w:sz w:val="24"/>
          <w:szCs w:val="24"/>
          <w:lang w:eastAsia="es-MX"/>
        </w:rPr>
        <w:t xml:space="preserve">Tribunal Electoral. </w:t>
      </w:r>
      <w:r w:rsidR="005D484D" w:rsidRPr="004C4F06">
        <w:rPr>
          <w:rFonts w:ascii="Arial" w:eastAsia="Times New Roman" w:hAnsi="Arial" w:cs="Arial"/>
          <w:color w:val="000000" w:themeColor="text1"/>
          <w:sz w:val="24"/>
          <w:szCs w:val="24"/>
          <w:lang w:eastAsia="es-MX"/>
        </w:rPr>
        <w:t>U</w:t>
      </w:r>
      <w:r w:rsidR="00E978B1" w:rsidRPr="004C4F06">
        <w:rPr>
          <w:rFonts w:ascii="Arial" w:eastAsia="Times New Roman" w:hAnsi="Arial" w:cs="Arial"/>
          <w:color w:val="000000" w:themeColor="text1"/>
          <w:sz w:val="24"/>
          <w:szCs w:val="24"/>
          <w:lang w:eastAsia="es-MX"/>
        </w:rPr>
        <w:t xml:space="preserve">no de los promotores de los amparos es </w:t>
      </w:r>
      <w:r w:rsidR="00E978B1" w:rsidRPr="004C4F06">
        <w:rPr>
          <w:rFonts w:ascii="Arial" w:eastAsia="Times New Roman" w:hAnsi="Arial" w:cs="Arial"/>
          <w:bCs/>
          <w:color w:val="000000" w:themeColor="text1"/>
          <w:sz w:val="24"/>
          <w:szCs w:val="24"/>
          <w:lang w:eastAsia="es-MX"/>
        </w:rPr>
        <w:t>Juan Gabriel Morera Mitre</w:t>
      </w:r>
      <w:r w:rsidR="00E978B1" w:rsidRPr="004C4F06">
        <w:rPr>
          <w:rFonts w:ascii="Arial" w:eastAsia="Times New Roman" w:hAnsi="Arial" w:cs="Arial"/>
          <w:color w:val="000000" w:themeColor="text1"/>
          <w:sz w:val="24"/>
          <w:szCs w:val="24"/>
          <w:lang w:eastAsia="es-MX"/>
        </w:rPr>
        <w:t xml:space="preserve">, hermano de María Elena, la </w:t>
      </w:r>
      <w:r w:rsidR="005D484D" w:rsidRPr="004C4F06">
        <w:rPr>
          <w:rFonts w:ascii="Arial" w:eastAsia="Times New Roman" w:hAnsi="Arial" w:cs="Arial"/>
          <w:color w:val="000000" w:themeColor="text1"/>
          <w:sz w:val="24"/>
          <w:szCs w:val="24"/>
          <w:lang w:eastAsia="es-MX"/>
        </w:rPr>
        <w:t>dueña</w:t>
      </w:r>
      <w:r w:rsidR="00E978B1" w:rsidRPr="004C4F06">
        <w:rPr>
          <w:rFonts w:ascii="Arial" w:eastAsia="Times New Roman" w:hAnsi="Arial" w:cs="Arial"/>
          <w:color w:val="000000" w:themeColor="text1"/>
          <w:sz w:val="24"/>
          <w:szCs w:val="24"/>
          <w:lang w:eastAsia="es-MX"/>
        </w:rPr>
        <w:t xml:space="preserve"> de Causa en Común que avaló la política de guerra de Calderón</w:t>
      </w:r>
      <w:r w:rsidR="005D484D" w:rsidRPr="004C4F06">
        <w:rPr>
          <w:rFonts w:ascii="Arial" w:eastAsia="Times New Roman" w:hAnsi="Arial" w:cs="Arial"/>
          <w:color w:val="000000" w:themeColor="text1"/>
          <w:sz w:val="24"/>
          <w:szCs w:val="24"/>
          <w:lang w:eastAsia="es-MX"/>
        </w:rPr>
        <w:t>,</w:t>
      </w:r>
      <w:r w:rsidR="00E978B1" w:rsidRPr="004C4F06">
        <w:rPr>
          <w:rFonts w:ascii="Arial" w:eastAsia="Times New Roman" w:hAnsi="Arial" w:cs="Arial"/>
          <w:color w:val="000000" w:themeColor="text1"/>
          <w:sz w:val="24"/>
          <w:szCs w:val="24"/>
          <w:lang w:eastAsia="es-MX"/>
        </w:rPr>
        <w:t xml:space="preserve"> y </w:t>
      </w:r>
      <w:r w:rsidR="005D484D" w:rsidRPr="004C4F06">
        <w:rPr>
          <w:rFonts w:ascii="Arial" w:eastAsia="Times New Roman" w:hAnsi="Arial" w:cs="Arial"/>
          <w:color w:val="000000" w:themeColor="text1"/>
          <w:sz w:val="24"/>
          <w:szCs w:val="24"/>
          <w:lang w:eastAsia="es-MX"/>
        </w:rPr>
        <w:t>su</w:t>
      </w:r>
      <w:r w:rsidR="00E978B1" w:rsidRPr="004C4F06">
        <w:rPr>
          <w:rFonts w:ascii="Arial" w:eastAsia="Times New Roman" w:hAnsi="Arial" w:cs="Arial"/>
          <w:color w:val="000000" w:themeColor="text1"/>
          <w:sz w:val="24"/>
          <w:szCs w:val="24"/>
          <w:lang w:eastAsia="es-MX"/>
        </w:rPr>
        <w:t xml:space="preserve"> </w:t>
      </w:r>
      <w:r w:rsidR="005D484D" w:rsidRPr="004C4F06">
        <w:rPr>
          <w:rFonts w:ascii="Arial" w:eastAsia="Times New Roman" w:hAnsi="Arial" w:cs="Arial"/>
          <w:color w:val="000000" w:themeColor="text1"/>
          <w:sz w:val="24"/>
          <w:szCs w:val="24"/>
          <w:lang w:eastAsia="es-MX"/>
        </w:rPr>
        <w:t>vástago</w:t>
      </w:r>
      <w:r w:rsidR="00E978B1" w:rsidRPr="004C4F06">
        <w:rPr>
          <w:rFonts w:ascii="Arial" w:eastAsia="Times New Roman" w:hAnsi="Arial" w:cs="Arial"/>
          <w:color w:val="000000" w:themeColor="text1"/>
          <w:sz w:val="24"/>
          <w:szCs w:val="24"/>
          <w:lang w:eastAsia="es-MX"/>
        </w:rPr>
        <w:t xml:space="preserve"> </w:t>
      </w:r>
      <w:r w:rsidR="00E978B1" w:rsidRPr="004C4F06">
        <w:rPr>
          <w:rFonts w:ascii="Arial" w:eastAsia="Times New Roman" w:hAnsi="Arial" w:cs="Arial"/>
          <w:bCs/>
          <w:color w:val="000000" w:themeColor="text1"/>
          <w:sz w:val="24"/>
          <w:szCs w:val="24"/>
          <w:lang w:eastAsia="es-MX"/>
        </w:rPr>
        <w:t>Juan Pablo Galindo Morera</w:t>
      </w:r>
      <w:r w:rsidR="00E978B1" w:rsidRPr="004C4F06">
        <w:rPr>
          <w:rFonts w:ascii="Arial" w:eastAsia="Times New Roman" w:hAnsi="Arial" w:cs="Arial"/>
          <w:color w:val="000000" w:themeColor="text1"/>
          <w:sz w:val="24"/>
          <w:szCs w:val="24"/>
          <w:lang w:eastAsia="es-MX"/>
        </w:rPr>
        <w:t xml:space="preserve">, </w:t>
      </w:r>
      <w:r w:rsidR="00020546" w:rsidRPr="004C4F06">
        <w:rPr>
          <w:rFonts w:ascii="Arial" w:eastAsia="Times New Roman" w:hAnsi="Arial" w:cs="Arial"/>
          <w:color w:val="000000" w:themeColor="text1"/>
          <w:sz w:val="24"/>
          <w:szCs w:val="24"/>
          <w:lang w:eastAsia="es-MX"/>
        </w:rPr>
        <w:t xml:space="preserve">quien </w:t>
      </w:r>
      <w:r w:rsidR="00E978B1" w:rsidRPr="004C4F06">
        <w:rPr>
          <w:rFonts w:ascii="Arial" w:eastAsia="Times New Roman" w:hAnsi="Arial" w:cs="Arial"/>
          <w:color w:val="000000" w:themeColor="text1"/>
          <w:sz w:val="24"/>
          <w:szCs w:val="24"/>
          <w:lang w:eastAsia="es-MX"/>
        </w:rPr>
        <w:t xml:space="preserve">sin experiencia </w:t>
      </w:r>
      <w:r w:rsidR="005D484D" w:rsidRPr="004C4F06">
        <w:rPr>
          <w:rFonts w:ascii="Arial" w:eastAsia="Times New Roman" w:hAnsi="Arial" w:cs="Arial"/>
          <w:color w:val="000000" w:themeColor="text1"/>
          <w:sz w:val="24"/>
          <w:szCs w:val="24"/>
          <w:lang w:eastAsia="es-MX"/>
        </w:rPr>
        <w:t xml:space="preserve">trabajó </w:t>
      </w:r>
      <w:r w:rsidR="00E978B1" w:rsidRPr="004C4F06">
        <w:rPr>
          <w:rFonts w:ascii="Arial" w:eastAsia="Times New Roman" w:hAnsi="Arial" w:cs="Arial"/>
          <w:color w:val="000000" w:themeColor="text1"/>
          <w:sz w:val="24"/>
          <w:szCs w:val="24"/>
          <w:lang w:eastAsia="es-MX"/>
        </w:rPr>
        <w:t xml:space="preserve">en la Secretaría de Seguridad Pública </w:t>
      </w:r>
      <w:r w:rsidR="005D484D" w:rsidRPr="004C4F06">
        <w:rPr>
          <w:rFonts w:ascii="Arial" w:eastAsia="Times New Roman" w:hAnsi="Arial" w:cs="Arial"/>
          <w:color w:val="000000" w:themeColor="text1"/>
          <w:sz w:val="24"/>
          <w:szCs w:val="24"/>
          <w:lang w:eastAsia="es-MX"/>
        </w:rPr>
        <w:t xml:space="preserve">de Genaro García Luna, </w:t>
      </w:r>
      <w:r w:rsidR="00E978B1" w:rsidRPr="004C4F06">
        <w:rPr>
          <w:rFonts w:ascii="Arial" w:eastAsia="Times New Roman" w:hAnsi="Arial" w:cs="Arial"/>
          <w:color w:val="000000" w:themeColor="text1"/>
          <w:sz w:val="24"/>
          <w:szCs w:val="24"/>
          <w:lang w:eastAsia="es-MX"/>
        </w:rPr>
        <w:t>con un sueldo de 97 mil pesos mensuales y ella, también sin experiencia</w:t>
      </w:r>
      <w:r w:rsidR="005D484D" w:rsidRPr="004C4F06">
        <w:rPr>
          <w:rFonts w:ascii="Arial" w:eastAsia="Times New Roman" w:hAnsi="Arial" w:cs="Arial"/>
          <w:color w:val="000000" w:themeColor="text1"/>
          <w:sz w:val="24"/>
          <w:szCs w:val="24"/>
          <w:lang w:eastAsia="es-MX"/>
        </w:rPr>
        <w:t>,</w:t>
      </w:r>
      <w:r w:rsidR="00E978B1" w:rsidRPr="004C4F06">
        <w:rPr>
          <w:rFonts w:ascii="Arial" w:eastAsia="Times New Roman" w:hAnsi="Arial" w:cs="Arial"/>
          <w:color w:val="000000" w:themeColor="text1"/>
          <w:sz w:val="24"/>
          <w:szCs w:val="24"/>
          <w:lang w:eastAsia="es-MX"/>
        </w:rPr>
        <w:t xml:space="preserve"> recibió dos contratos por 109 mil pesos cada uno de la </w:t>
      </w:r>
      <w:proofErr w:type="spellStart"/>
      <w:r w:rsidR="00E978B1" w:rsidRPr="004C4F06">
        <w:rPr>
          <w:rFonts w:ascii="Arial" w:eastAsia="Times New Roman" w:hAnsi="Arial" w:cs="Arial"/>
          <w:color w:val="000000" w:themeColor="text1"/>
          <w:sz w:val="24"/>
          <w:szCs w:val="24"/>
          <w:lang w:eastAsia="es-MX"/>
        </w:rPr>
        <w:t>Cofetel</w:t>
      </w:r>
      <w:proofErr w:type="spellEnd"/>
      <w:r w:rsidR="00E978B1" w:rsidRPr="004C4F06">
        <w:rPr>
          <w:rFonts w:ascii="Arial" w:eastAsia="Times New Roman" w:hAnsi="Arial" w:cs="Arial"/>
          <w:color w:val="000000" w:themeColor="text1"/>
          <w:sz w:val="24"/>
          <w:szCs w:val="24"/>
          <w:lang w:eastAsia="es-MX"/>
        </w:rPr>
        <w:t xml:space="preserve"> de Calderón, </w:t>
      </w:r>
      <w:r w:rsidR="00020546" w:rsidRPr="004C4F06">
        <w:rPr>
          <w:rFonts w:ascii="Arial" w:eastAsia="Times New Roman" w:hAnsi="Arial" w:cs="Arial"/>
          <w:color w:val="000000" w:themeColor="text1"/>
          <w:sz w:val="24"/>
          <w:szCs w:val="24"/>
          <w:lang w:eastAsia="es-MX"/>
        </w:rPr>
        <w:t xml:space="preserve">de acuerdo </w:t>
      </w:r>
      <w:r w:rsidR="007E6A02" w:rsidRPr="004C4F06">
        <w:rPr>
          <w:rFonts w:ascii="Arial" w:eastAsia="Times New Roman" w:hAnsi="Arial" w:cs="Arial"/>
          <w:color w:val="000000" w:themeColor="text1"/>
          <w:sz w:val="24"/>
          <w:szCs w:val="24"/>
          <w:lang w:eastAsia="es-MX"/>
        </w:rPr>
        <w:t xml:space="preserve">a </w:t>
      </w:r>
      <w:r w:rsidR="00E978B1" w:rsidRPr="004C4F06">
        <w:rPr>
          <w:rFonts w:ascii="Arial" w:eastAsia="Times New Roman" w:hAnsi="Arial" w:cs="Arial"/>
          <w:bCs/>
          <w:color w:val="000000" w:themeColor="text1"/>
          <w:sz w:val="24"/>
          <w:szCs w:val="24"/>
          <w:lang w:eastAsia="es-MX"/>
        </w:rPr>
        <w:t>Álvaro Delgado.</w:t>
      </w:r>
    </w:p>
    <w:p w:rsidR="005D484D" w:rsidRPr="004C4F06" w:rsidRDefault="005D484D" w:rsidP="005D484D">
      <w:pPr>
        <w:spacing w:after="0" w:line="240" w:lineRule="auto"/>
        <w:ind w:firstLine="708"/>
        <w:jc w:val="both"/>
        <w:rPr>
          <w:rFonts w:ascii="Arial" w:eastAsia="Times New Roman" w:hAnsi="Arial" w:cs="Arial"/>
          <w:bCs/>
          <w:color w:val="000000" w:themeColor="text1"/>
          <w:sz w:val="24"/>
          <w:szCs w:val="24"/>
          <w:lang w:eastAsia="es-MX"/>
        </w:rPr>
      </w:pPr>
      <w:r w:rsidRPr="004C4F06">
        <w:rPr>
          <w:rFonts w:ascii="Arial" w:eastAsia="Times New Roman" w:hAnsi="Arial" w:cs="Arial"/>
          <w:bCs/>
          <w:color w:val="000000" w:themeColor="text1"/>
          <w:sz w:val="24"/>
          <w:szCs w:val="24"/>
          <w:lang w:eastAsia="es-MX"/>
        </w:rPr>
        <w:t>Están en su derecho de combatir al gobierno de la cuarta transformación</w:t>
      </w:r>
      <w:r w:rsidR="00020546" w:rsidRPr="004C4F06">
        <w:rPr>
          <w:rFonts w:ascii="Arial" w:eastAsia="Times New Roman" w:hAnsi="Arial" w:cs="Arial"/>
          <w:bCs/>
          <w:color w:val="000000" w:themeColor="text1"/>
          <w:sz w:val="24"/>
          <w:szCs w:val="24"/>
          <w:lang w:eastAsia="es-MX"/>
        </w:rPr>
        <w:t>,</w:t>
      </w:r>
      <w:r w:rsidRPr="004C4F06">
        <w:rPr>
          <w:rFonts w:ascii="Arial" w:eastAsia="Times New Roman" w:hAnsi="Arial" w:cs="Arial"/>
          <w:bCs/>
          <w:color w:val="000000" w:themeColor="text1"/>
          <w:sz w:val="24"/>
          <w:szCs w:val="24"/>
          <w:lang w:eastAsia="es-MX"/>
        </w:rPr>
        <w:t xml:space="preserve"> pero no a callar al presidente para </w:t>
      </w:r>
      <w:r w:rsidR="007E6A02" w:rsidRPr="004C4F06">
        <w:rPr>
          <w:rFonts w:ascii="Arial" w:eastAsia="Times New Roman" w:hAnsi="Arial" w:cs="Arial"/>
          <w:bCs/>
          <w:color w:val="000000" w:themeColor="text1"/>
          <w:sz w:val="24"/>
          <w:szCs w:val="24"/>
          <w:lang w:eastAsia="es-MX"/>
        </w:rPr>
        <w:t xml:space="preserve">que </w:t>
      </w:r>
      <w:r w:rsidRPr="004C4F06">
        <w:rPr>
          <w:rFonts w:ascii="Arial" w:eastAsia="Times New Roman" w:hAnsi="Arial" w:cs="Arial"/>
          <w:bCs/>
          <w:color w:val="000000" w:themeColor="text1"/>
          <w:sz w:val="24"/>
          <w:szCs w:val="24"/>
          <w:lang w:eastAsia="es-MX"/>
        </w:rPr>
        <w:t xml:space="preserve">no </w:t>
      </w:r>
      <w:r w:rsidR="00020546" w:rsidRPr="004C4F06">
        <w:rPr>
          <w:rFonts w:ascii="Arial" w:eastAsia="Times New Roman" w:hAnsi="Arial" w:cs="Arial"/>
          <w:bCs/>
          <w:color w:val="000000" w:themeColor="text1"/>
          <w:sz w:val="24"/>
          <w:szCs w:val="24"/>
          <w:lang w:eastAsia="es-MX"/>
        </w:rPr>
        <w:t xml:space="preserve">los </w:t>
      </w:r>
      <w:r w:rsidRPr="004C4F06">
        <w:rPr>
          <w:rFonts w:ascii="Arial" w:eastAsia="Times New Roman" w:hAnsi="Arial" w:cs="Arial"/>
          <w:bCs/>
          <w:color w:val="000000" w:themeColor="text1"/>
          <w:sz w:val="24"/>
          <w:szCs w:val="24"/>
          <w:lang w:eastAsia="es-MX"/>
        </w:rPr>
        <w:t>exhib</w:t>
      </w:r>
      <w:r w:rsidR="00020546" w:rsidRPr="004C4F06">
        <w:rPr>
          <w:rFonts w:ascii="Arial" w:eastAsia="Times New Roman" w:hAnsi="Arial" w:cs="Arial"/>
          <w:bCs/>
          <w:color w:val="000000" w:themeColor="text1"/>
          <w:sz w:val="24"/>
          <w:szCs w:val="24"/>
          <w:lang w:eastAsia="es-MX"/>
        </w:rPr>
        <w:t>a</w:t>
      </w:r>
      <w:r w:rsidRPr="004C4F06">
        <w:rPr>
          <w:rFonts w:ascii="Arial" w:eastAsia="Times New Roman" w:hAnsi="Arial" w:cs="Arial"/>
          <w:bCs/>
          <w:color w:val="000000" w:themeColor="text1"/>
          <w:sz w:val="24"/>
          <w:szCs w:val="24"/>
          <w:lang w:eastAsia="es-MX"/>
        </w:rPr>
        <w:t xml:space="preserve"> como lo que son, por supuesto que con excepciones.</w:t>
      </w:r>
    </w:p>
    <w:p w:rsidR="00FD3F61" w:rsidRPr="004C4F06" w:rsidRDefault="00FD3F61" w:rsidP="00FD3F61">
      <w:pPr>
        <w:spacing w:after="0" w:line="240" w:lineRule="auto"/>
        <w:jc w:val="center"/>
        <w:rPr>
          <w:rFonts w:ascii="Arial" w:eastAsia="Times New Roman" w:hAnsi="Arial" w:cs="Arial"/>
          <w:b/>
          <w:color w:val="000000" w:themeColor="text1"/>
          <w:sz w:val="24"/>
          <w:szCs w:val="24"/>
          <w:lang w:eastAsia="es-MX"/>
        </w:rPr>
      </w:pPr>
      <w:r w:rsidRPr="004C4F06">
        <w:rPr>
          <w:rFonts w:ascii="Arial" w:eastAsia="Times New Roman" w:hAnsi="Arial" w:cs="Arial"/>
          <w:b/>
          <w:color w:val="000000" w:themeColor="text1"/>
          <w:sz w:val="24"/>
          <w:szCs w:val="24"/>
          <w:lang w:eastAsia="es-MX"/>
        </w:rPr>
        <w:t>Acuse de recibo</w:t>
      </w:r>
    </w:p>
    <w:p w:rsidR="00FD3F61" w:rsidRPr="004C4F06" w:rsidRDefault="00FD3F61" w:rsidP="00FD3F61">
      <w:pPr>
        <w:spacing w:after="0" w:line="240" w:lineRule="auto"/>
        <w:jc w:val="both"/>
        <w:rPr>
          <w:rFonts w:ascii="Arial" w:hAnsi="Arial" w:cs="Arial"/>
          <w:color w:val="000000" w:themeColor="text1"/>
          <w:sz w:val="24"/>
          <w:szCs w:val="24"/>
          <w:lang w:val="es-AR"/>
        </w:rPr>
      </w:pPr>
      <w:r w:rsidRPr="004C4F06">
        <w:rPr>
          <w:rFonts w:ascii="Arial" w:eastAsia="Times New Roman" w:hAnsi="Arial" w:cs="Arial"/>
          <w:color w:val="000000" w:themeColor="text1"/>
          <w:sz w:val="24"/>
          <w:szCs w:val="24"/>
          <w:lang w:eastAsia="es-MX"/>
        </w:rPr>
        <w:t xml:space="preserve">“Saludos camarada. Buen tema el de tu columna sobre la autosuficiencia (alimentaria). Te comparto ponencia”; apunta José Luis Pérez </w:t>
      </w:r>
      <w:proofErr w:type="spellStart"/>
      <w:r w:rsidRPr="004C4F06">
        <w:rPr>
          <w:rFonts w:ascii="Arial" w:eastAsia="Times New Roman" w:hAnsi="Arial" w:cs="Arial"/>
          <w:color w:val="000000" w:themeColor="text1"/>
          <w:sz w:val="24"/>
          <w:szCs w:val="24"/>
          <w:lang w:eastAsia="es-MX"/>
        </w:rPr>
        <w:t>Canchola</w:t>
      </w:r>
      <w:proofErr w:type="spellEnd"/>
      <w:r w:rsidRPr="004C4F06">
        <w:rPr>
          <w:rFonts w:ascii="Arial" w:eastAsia="Times New Roman" w:hAnsi="Arial" w:cs="Arial"/>
          <w:color w:val="000000" w:themeColor="text1"/>
          <w:sz w:val="24"/>
          <w:szCs w:val="24"/>
          <w:lang w:eastAsia="es-MX"/>
        </w:rPr>
        <w:t>… De Víctor Ramos Plascencia: “Francisco Ramos-</w:t>
      </w:r>
      <w:proofErr w:type="spellStart"/>
      <w:r w:rsidRPr="004C4F06">
        <w:rPr>
          <w:rFonts w:ascii="Arial" w:eastAsia="Times New Roman" w:hAnsi="Arial" w:cs="Arial"/>
          <w:color w:val="000000" w:themeColor="text1"/>
          <w:sz w:val="24"/>
          <w:szCs w:val="24"/>
          <w:lang w:eastAsia="es-MX"/>
        </w:rPr>
        <w:t>Stierle</w:t>
      </w:r>
      <w:proofErr w:type="spellEnd"/>
      <w:r w:rsidRPr="004C4F06">
        <w:rPr>
          <w:rFonts w:ascii="Arial" w:eastAsia="Times New Roman" w:hAnsi="Arial" w:cs="Arial"/>
          <w:color w:val="000000" w:themeColor="text1"/>
          <w:sz w:val="24"/>
          <w:szCs w:val="24"/>
          <w:lang w:eastAsia="es-MX"/>
        </w:rPr>
        <w:t xml:space="preserve"> ingeniero en Electrónica y Telecomunicaciones (…) inició el 12 de marzo una caminata de 900 kilómetros desde Oakland hasta Tijuana en pro del derecho universal de migrar. Al pasar la garita de EUA no tuvo problemas, pero al llegar a la mexicana y no exhibir documentos por su convicciones (</w:t>
      </w:r>
      <w:proofErr w:type="spellStart"/>
      <w:r w:rsidRPr="004C4F06">
        <w:rPr>
          <w:rFonts w:ascii="Arial" w:eastAsia="Times New Roman" w:hAnsi="Arial" w:cs="Arial"/>
          <w:color w:val="000000" w:themeColor="text1"/>
          <w:sz w:val="24"/>
          <w:szCs w:val="24"/>
          <w:lang w:eastAsia="es-MX"/>
        </w:rPr>
        <w:t>Paperless</w:t>
      </w:r>
      <w:proofErr w:type="spellEnd"/>
      <w:r w:rsidRPr="004C4F06">
        <w:rPr>
          <w:rFonts w:ascii="Arial" w:eastAsia="Times New Roman" w:hAnsi="Arial" w:cs="Arial"/>
          <w:color w:val="000000" w:themeColor="text1"/>
          <w:sz w:val="24"/>
          <w:szCs w:val="24"/>
          <w:lang w:eastAsia="es-MX"/>
        </w:rPr>
        <w:t xml:space="preserve"> and </w:t>
      </w:r>
      <w:proofErr w:type="spellStart"/>
      <w:r w:rsidRPr="004C4F06">
        <w:rPr>
          <w:rFonts w:ascii="Arial" w:eastAsia="Times New Roman" w:hAnsi="Arial" w:cs="Arial"/>
          <w:color w:val="000000" w:themeColor="text1"/>
          <w:sz w:val="24"/>
          <w:szCs w:val="24"/>
          <w:lang w:eastAsia="es-MX"/>
        </w:rPr>
        <w:t>Unafraid</w:t>
      </w:r>
      <w:proofErr w:type="spellEnd"/>
      <w:r w:rsidRPr="004C4F06">
        <w:rPr>
          <w:rFonts w:ascii="Arial" w:eastAsia="Times New Roman" w:hAnsi="Arial" w:cs="Arial"/>
          <w:color w:val="000000" w:themeColor="text1"/>
          <w:sz w:val="24"/>
          <w:szCs w:val="24"/>
          <w:lang w:eastAsia="es-MX"/>
        </w:rPr>
        <w:t xml:space="preserve"> y Nadie es Ilegal en la Tierra) fue regresado a EUA, privado de la libertad por la ICE (por tercera vez en una década) y remitido a un centro de detención, desconociéndose su paradero a 24 horas de ser aprehendido”. Más información en este texto de Gustavo Esteva </w:t>
      </w:r>
      <w:hyperlink r:id="rId4" w:history="1">
        <w:r w:rsidRPr="004C4F06">
          <w:rPr>
            <w:rFonts w:ascii="Arial" w:hAnsi="Arial" w:cs="Arial"/>
            <w:color w:val="000000" w:themeColor="text1"/>
            <w:sz w:val="24"/>
            <w:szCs w:val="24"/>
            <w:u w:val="single"/>
          </w:rPr>
          <w:t>https://www.jornada.com.mx/2019/06/17/opinion/016a2pol</w:t>
        </w:r>
      </w:hyperlink>
      <w:r w:rsidRPr="004C4F06">
        <w:rPr>
          <w:rFonts w:ascii="Arial" w:hAnsi="Arial" w:cs="Arial"/>
          <w:color w:val="000000" w:themeColor="text1"/>
          <w:sz w:val="24"/>
          <w:szCs w:val="24"/>
        </w:rPr>
        <w:t xml:space="preserve">... </w:t>
      </w:r>
      <w:r w:rsidRPr="004C4F06">
        <w:rPr>
          <w:rFonts w:ascii="Arial" w:eastAsia="Times New Roman" w:hAnsi="Arial" w:cs="Arial"/>
          <w:color w:val="000000" w:themeColor="text1"/>
          <w:sz w:val="24"/>
          <w:szCs w:val="24"/>
          <w:lang w:eastAsia="es-MX"/>
        </w:rPr>
        <w:t>La felicitaci</w:t>
      </w:r>
      <w:r w:rsidR="00020546" w:rsidRPr="004C4F06">
        <w:rPr>
          <w:rFonts w:ascii="Arial" w:eastAsia="Times New Roman" w:hAnsi="Arial" w:cs="Arial"/>
          <w:color w:val="000000" w:themeColor="text1"/>
          <w:sz w:val="24"/>
          <w:szCs w:val="24"/>
          <w:lang w:eastAsia="es-MX"/>
        </w:rPr>
        <w:t>ó</w:t>
      </w:r>
      <w:r w:rsidRPr="004C4F06">
        <w:rPr>
          <w:rFonts w:ascii="Arial" w:eastAsia="Times New Roman" w:hAnsi="Arial" w:cs="Arial"/>
          <w:color w:val="000000" w:themeColor="text1"/>
          <w:sz w:val="24"/>
          <w:szCs w:val="24"/>
          <w:lang w:eastAsia="es-MX"/>
        </w:rPr>
        <w:t xml:space="preserve">n por el día de la libertad de expresión fue de María de la Asunción Martínez Santillán… Los textos de </w:t>
      </w:r>
      <w:hyperlink r:id="rId5" w:history="1">
        <w:r w:rsidRPr="004C4F06">
          <w:rPr>
            <w:rStyle w:val="Hipervnculo"/>
            <w:rFonts w:ascii="Arial" w:eastAsia="Times New Roman" w:hAnsi="Arial" w:cs="Arial"/>
            <w:color w:val="000000" w:themeColor="text1"/>
            <w:sz w:val="24"/>
            <w:szCs w:val="24"/>
            <w:u w:val="none"/>
            <w:lang w:eastAsia="es-MX"/>
          </w:rPr>
          <w:t>http://www.forumenlinea.com/</w:t>
        </w:r>
      </w:hyperlink>
      <w:r w:rsidRPr="004C4F06">
        <w:rPr>
          <w:rStyle w:val="Hipervnculo"/>
          <w:rFonts w:ascii="Arial" w:eastAsia="Times New Roman" w:hAnsi="Arial" w:cs="Arial"/>
          <w:color w:val="000000" w:themeColor="text1"/>
          <w:sz w:val="24"/>
          <w:szCs w:val="24"/>
          <w:u w:val="none"/>
          <w:lang w:eastAsia="es-MX"/>
        </w:rPr>
        <w:t xml:space="preserve">: </w:t>
      </w:r>
      <w:r w:rsidRPr="004C4F06">
        <w:rPr>
          <w:rFonts w:ascii="Arial" w:hAnsi="Arial" w:cs="Arial"/>
          <w:color w:val="000000" w:themeColor="text1"/>
          <w:sz w:val="24"/>
          <w:szCs w:val="24"/>
        </w:rPr>
        <w:t xml:space="preserve">Guerra, paz, comercio y desarrollo (Jorge </w:t>
      </w:r>
      <w:proofErr w:type="spellStart"/>
      <w:r w:rsidRPr="004C4F06">
        <w:rPr>
          <w:rFonts w:ascii="Arial" w:hAnsi="Arial" w:cs="Arial"/>
          <w:color w:val="000000" w:themeColor="text1"/>
          <w:sz w:val="24"/>
          <w:szCs w:val="24"/>
        </w:rPr>
        <w:t>Faljo</w:t>
      </w:r>
      <w:proofErr w:type="spellEnd"/>
      <w:r w:rsidRPr="004C4F06">
        <w:rPr>
          <w:rFonts w:ascii="Arial" w:hAnsi="Arial" w:cs="Arial"/>
          <w:color w:val="000000" w:themeColor="text1"/>
          <w:sz w:val="24"/>
          <w:szCs w:val="24"/>
        </w:rPr>
        <w:t xml:space="preserve">). </w:t>
      </w:r>
      <w:r w:rsidRPr="004C4F06">
        <w:rPr>
          <w:rFonts w:ascii="Arial" w:eastAsia="Times New Roman" w:hAnsi="Arial" w:cs="Arial"/>
          <w:bCs/>
          <w:color w:val="000000" w:themeColor="text1"/>
          <w:sz w:val="24"/>
          <w:szCs w:val="24"/>
        </w:rPr>
        <w:t xml:space="preserve">Chantaje vence tratado: EU migración y México tarifas </w:t>
      </w:r>
      <w:r w:rsidRPr="004C4F06">
        <w:rPr>
          <w:rFonts w:ascii="Arial" w:eastAsia="Times New Roman" w:hAnsi="Arial" w:cs="Arial"/>
          <w:bCs/>
          <w:iCs/>
          <w:color w:val="000000" w:themeColor="text1"/>
          <w:sz w:val="24"/>
          <w:szCs w:val="24"/>
        </w:rPr>
        <w:t xml:space="preserve">(Luis Emiliano Gutiérrez </w:t>
      </w:r>
      <w:proofErr w:type="spellStart"/>
      <w:r w:rsidRPr="004C4F06">
        <w:rPr>
          <w:rFonts w:ascii="Arial" w:eastAsia="Times New Roman" w:hAnsi="Arial" w:cs="Arial"/>
          <w:bCs/>
          <w:iCs/>
          <w:color w:val="000000" w:themeColor="text1"/>
          <w:sz w:val="24"/>
          <w:szCs w:val="24"/>
        </w:rPr>
        <w:t>Poucel</w:t>
      </w:r>
      <w:proofErr w:type="spellEnd"/>
      <w:r w:rsidRPr="004C4F06">
        <w:rPr>
          <w:rFonts w:ascii="Arial" w:eastAsia="Times New Roman" w:hAnsi="Arial" w:cs="Arial"/>
          <w:bCs/>
          <w:iCs/>
          <w:color w:val="000000" w:themeColor="text1"/>
          <w:sz w:val="24"/>
          <w:szCs w:val="24"/>
        </w:rPr>
        <w:t xml:space="preserve">). </w:t>
      </w:r>
      <w:r w:rsidRPr="004C4F06">
        <w:rPr>
          <w:rFonts w:ascii="Arial" w:eastAsia="Times New Roman" w:hAnsi="Arial" w:cs="Arial"/>
          <w:bCs/>
          <w:color w:val="000000" w:themeColor="text1"/>
          <w:sz w:val="24"/>
          <w:szCs w:val="24"/>
          <w:lang w:eastAsia="es-MX"/>
        </w:rPr>
        <w:t>El fracaso de los dioses contra la estupidez; El “1 por ciento” ante la suerte de los “desterrados” (</w:t>
      </w:r>
      <w:r w:rsidRPr="004C4F06">
        <w:rPr>
          <w:rFonts w:ascii="Arial" w:eastAsia="Times New Roman" w:hAnsi="Arial" w:cs="Arial"/>
          <w:color w:val="000000" w:themeColor="text1"/>
          <w:sz w:val="24"/>
          <w:szCs w:val="24"/>
          <w:lang w:eastAsia="es-MX"/>
        </w:rPr>
        <w:t xml:space="preserve">Jesús Delgado Guerrero). </w:t>
      </w:r>
      <w:r w:rsidRPr="004C4F06">
        <w:rPr>
          <w:rFonts w:ascii="Arial" w:hAnsi="Arial" w:cs="Arial"/>
          <w:color w:val="000000" w:themeColor="text1"/>
          <w:sz w:val="24"/>
          <w:szCs w:val="24"/>
        </w:rPr>
        <w:t xml:space="preserve">Política compleja; Las ganancias de </w:t>
      </w:r>
      <w:proofErr w:type="spellStart"/>
      <w:r w:rsidRPr="004C4F06">
        <w:rPr>
          <w:rFonts w:ascii="Arial" w:hAnsi="Arial" w:cs="Arial"/>
          <w:color w:val="000000" w:themeColor="text1"/>
          <w:sz w:val="24"/>
          <w:szCs w:val="24"/>
        </w:rPr>
        <w:t>Trump</w:t>
      </w:r>
      <w:proofErr w:type="spellEnd"/>
      <w:r w:rsidRPr="004C4F06">
        <w:rPr>
          <w:rFonts w:ascii="Arial" w:hAnsi="Arial" w:cs="Arial"/>
          <w:color w:val="000000" w:themeColor="text1"/>
          <w:sz w:val="24"/>
          <w:szCs w:val="24"/>
        </w:rPr>
        <w:t xml:space="preserve">; La nueva máquina de gobernar </w:t>
      </w:r>
      <w:r w:rsidRPr="004C4F06">
        <w:rPr>
          <w:rFonts w:ascii="Arial" w:hAnsi="Arial" w:cs="Arial"/>
          <w:color w:val="000000" w:themeColor="text1"/>
          <w:sz w:val="24"/>
          <w:szCs w:val="24"/>
          <w:lang w:val="es-AR"/>
        </w:rPr>
        <w:t>(Sergio Gómez Montero). El cartón:</w:t>
      </w:r>
      <w:r w:rsidR="005D484D" w:rsidRPr="004C4F06">
        <w:rPr>
          <w:rFonts w:ascii="Arial" w:hAnsi="Arial" w:cs="Arial"/>
          <w:color w:val="000000" w:themeColor="text1"/>
          <w:sz w:val="24"/>
          <w:szCs w:val="24"/>
          <w:lang w:val="es-AR"/>
        </w:rPr>
        <w:t xml:space="preserve"> </w:t>
      </w:r>
      <w:hyperlink r:id="rId6" w:history="1">
        <w:r w:rsidR="005D484D" w:rsidRPr="004C4F06">
          <w:rPr>
            <w:rStyle w:val="Hipervnculo"/>
            <w:rFonts w:ascii="Arial" w:hAnsi="Arial" w:cs="Arial"/>
            <w:color w:val="000000" w:themeColor="text1"/>
            <w:sz w:val="24"/>
            <w:szCs w:val="24"/>
            <w:lang w:val="es-AR"/>
          </w:rPr>
          <w:t>https://www.jornada.com.mx/2019/06/18/cartones/1</w:t>
        </w:r>
      </w:hyperlink>
    </w:p>
    <w:p w:rsidR="005D484D" w:rsidRPr="004C4F06" w:rsidRDefault="00EA23CF">
      <w:pPr>
        <w:spacing w:after="0" w:line="240" w:lineRule="auto"/>
        <w:jc w:val="both"/>
        <w:rPr>
          <w:rFonts w:ascii="Arial" w:hAnsi="Arial" w:cs="Arial"/>
          <w:color w:val="000000" w:themeColor="text1"/>
          <w:sz w:val="24"/>
          <w:szCs w:val="24"/>
          <w:lang w:val="es-AR"/>
        </w:rPr>
      </w:pPr>
      <w:hyperlink r:id="rId7" w:history="1">
        <w:r w:rsidR="00FD3F61" w:rsidRPr="004C4F06">
          <w:rPr>
            <w:rFonts w:ascii="Arial" w:hAnsi="Arial" w:cs="Arial"/>
            <w:color w:val="000000" w:themeColor="text1"/>
            <w:lang w:val="en-US"/>
          </w:rPr>
          <w:t>https://www.facebook.com/forumenlinea</w:t>
        </w:r>
      </w:hyperlink>
      <w:r w:rsidR="00FD3F61" w:rsidRPr="004C4F06">
        <w:rPr>
          <w:rFonts w:ascii="Arial" w:eastAsia="Times New Roman" w:hAnsi="Arial" w:cs="Arial"/>
          <w:color w:val="000000" w:themeColor="text1"/>
          <w:lang w:eastAsia="es-MX"/>
        </w:rPr>
        <w:t xml:space="preserve">    </w:t>
      </w:r>
      <w:hyperlink r:id="rId8" w:history="1">
        <w:r w:rsidR="00FD3F61" w:rsidRPr="004C4F06">
          <w:rPr>
            <w:rFonts w:ascii="Arial" w:eastAsia="Times New Roman" w:hAnsi="Arial" w:cs="Arial"/>
            <w:color w:val="000000" w:themeColor="text1"/>
            <w:lang w:eastAsia="es-MX"/>
          </w:rPr>
          <w:t>forum@forumenlinea.com</w:t>
        </w:r>
      </w:hyperlink>
      <w:r w:rsidR="00FD3F61" w:rsidRPr="004C4F06">
        <w:rPr>
          <w:rFonts w:ascii="Arial" w:eastAsia="Times New Roman" w:hAnsi="Arial" w:cs="Arial"/>
          <w:color w:val="000000" w:themeColor="text1"/>
          <w:lang w:eastAsia="es-MX"/>
        </w:rPr>
        <w:t xml:space="preserve">    </w:t>
      </w:r>
      <w:hyperlink r:id="rId9" w:anchor="%21/IbarraAguirreEd" w:tgtFrame="_blank" w:history="1">
        <w:r w:rsidR="00FD3F61" w:rsidRPr="004C4F06">
          <w:rPr>
            <w:rFonts w:ascii="Arial" w:hAnsi="Arial" w:cs="Arial"/>
            <w:color w:val="000000" w:themeColor="text1"/>
          </w:rPr>
          <w:t>@</w:t>
        </w:r>
        <w:proofErr w:type="spellStart"/>
        <w:r w:rsidR="00FD3F61" w:rsidRPr="004C4F06">
          <w:rPr>
            <w:rFonts w:ascii="Arial" w:hAnsi="Arial" w:cs="Arial"/>
            <w:color w:val="000000" w:themeColor="text1"/>
          </w:rPr>
          <w:t>IbarraAguirreEd</w:t>
        </w:r>
        <w:proofErr w:type="spellEnd"/>
      </w:hyperlink>
      <w:bookmarkStart w:id="0" w:name="_GoBack"/>
      <w:bookmarkEnd w:id="0"/>
    </w:p>
    <w:sectPr w:rsidR="005D484D" w:rsidRPr="004C4F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F61"/>
    <w:rsid w:val="00020546"/>
    <w:rsid w:val="0019538B"/>
    <w:rsid w:val="002D01C3"/>
    <w:rsid w:val="002E7C31"/>
    <w:rsid w:val="0042103B"/>
    <w:rsid w:val="004C4F06"/>
    <w:rsid w:val="005019EF"/>
    <w:rsid w:val="005879A3"/>
    <w:rsid w:val="005D484D"/>
    <w:rsid w:val="007C1ED3"/>
    <w:rsid w:val="007E6A02"/>
    <w:rsid w:val="0089713E"/>
    <w:rsid w:val="00A24D6C"/>
    <w:rsid w:val="00C011A9"/>
    <w:rsid w:val="00CF3698"/>
    <w:rsid w:val="00E8150F"/>
    <w:rsid w:val="00E978B1"/>
    <w:rsid w:val="00EA23CF"/>
    <w:rsid w:val="00FD3F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31C27-6508-4A48-A556-6D5DCB63A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F6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D3F61"/>
    <w:rPr>
      <w:color w:val="0563C1" w:themeColor="hyperlink"/>
      <w:u w:val="single"/>
    </w:rPr>
  </w:style>
  <w:style w:type="paragraph" w:customStyle="1" w:styleId="paragraph">
    <w:name w:val="paragraph"/>
    <w:basedOn w:val="Normal"/>
    <w:rsid w:val="00CF369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CF36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17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19/06/18/cartones/1"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jornada.com.mx/2019/06/17/opinion/016a2po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848</Words>
  <Characters>4448</Characters>
  <Application>Microsoft Office Word</Application>
  <DocSecurity>0</DocSecurity>
  <Lines>78</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2019-06-18T15:04:00Z</dcterms:created>
  <dcterms:modified xsi:type="dcterms:W3CDTF">2019-06-24T17:38:00Z</dcterms:modified>
</cp:coreProperties>
</file>