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F6199" w:rsidRPr="003E0302" w:rsidRDefault="00AF6199" w:rsidP="00AF6199">
      <w:pPr>
        <w:spacing w:after="0" w:line="240" w:lineRule="auto"/>
        <w:jc w:val="both"/>
        <w:rPr>
          <w:rFonts w:ascii="Arial" w:eastAsia="Times New Roman" w:hAnsi="Arial" w:cs="Arial"/>
          <w:color w:val="000000" w:themeColor="text1"/>
          <w:sz w:val="28"/>
          <w:szCs w:val="28"/>
          <w:lang w:eastAsia="es-MX"/>
        </w:rPr>
      </w:pPr>
      <w:r w:rsidRPr="003E0302">
        <w:rPr>
          <w:rFonts w:ascii="Arial" w:eastAsia="Times New Roman" w:hAnsi="Arial" w:cs="Arial"/>
          <w:color w:val="000000" w:themeColor="text1"/>
          <w:sz w:val="28"/>
          <w:szCs w:val="28"/>
          <w:lang w:eastAsia="es-MX"/>
        </w:rPr>
        <w:t>Utopía</w:t>
      </w:r>
    </w:p>
    <w:p w:rsidR="00AF6199" w:rsidRPr="003E0302" w:rsidRDefault="00AF6199" w:rsidP="00AF6199">
      <w:pPr>
        <w:spacing w:after="0" w:line="240" w:lineRule="auto"/>
        <w:jc w:val="both"/>
        <w:rPr>
          <w:rFonts w:ascii="Arial" w:eastAsia="Times New Roman" w:hAnsi="Arial" w:cs="Arial"/>
          <w:color w:val="000000" w:themeColor="text1"/>
          <w:sz w:val="24"/>
          <w:szCs w:val="24"/>
          <w:lang w:eastAsia="es-MX"/>
        </w:rPr>
      </w:pPr>
    </w:p>
    <w:p w:rsidR="00AF6199" w:rsidRPr="003E0302" w:rsidRDefault="00FE2608" w:rsidP="00FE2608">
      <w:pPr>
        <w:spacing w:after="0" w:line="240" w:lineRule="auto"/>
        <w:jc w:val="center"/>
        <w:rPr>
          <w:rFonts w:ascii="Arial" w:eastAsia="Times New Roman" w:hAnsi="Arial" w:cs="Arial"/>
          <w:b/>
          <w:color w:val="000000" w:themeColor="text1"/>
          <w:sz w:val="36"/>
          <w:szCs w:val="36"/>
          <w:lang w:eastAsia="es-MX"/>
        </w:rPr>
      </w:pPr>
      <w:r w:rsidRPr="003E0302">
        <w:rPr>
          <w:rFonts w:ascii="Arial" w:eastAsia="Times New Roman" w:hAnsi="Arial" w:cs="Arial"/>
          <w:b/>
          <w:color w:val="000000" w:themeColor="text1"/>
          <w:sz w:val="36"/>
          <w:szCs w:val="36"/>
          <w:lang w:eastAsia="es-MX"/>
        </w:rPr>
        <w:t>Extraña insistencia presidencial</w:t>
      </w:r>
    </w:p>
    <w:p w:rsidR="00AF6199" w:rsidRPr="003E0302" w:rsidRDefault="00AF6199" w:rsidP="00AF6199">
      <w:pPr>
        <w:spacing w:after="0" w:line="240" w:lineRule="auto"/>
        <w:jc w:val="both"/>
        <w:rPr>
          <w:rFonts w:ascii="Arial" w:eastAsia="Times New Roman" w:hAnsi="Arial" w:cs="Arial"/>
          <w:color w:val="000000" w:themeColor="text1"/>
          <w:sz w:val="24"/>
          <w:szCs w:val="24"/>
          <w:lang w:eastAsia="es-MX"/>
        </w:rPr>
      </w:pPr>
    </w:p>
    <w:p w:rsidR="00AF6199" w:rsidRPr="003E0302" w:rsidRDefault="00AF6199" w:rsidP="00AF6199">
      <w:pPr>
        <w:spacing w:after="0" w:line="240" w:lineRule="auto"/>
        <w:jc w:val="both"/>
        <w:rPr>
          <w:rFonts w:ascii="Arial" w:eastAsia="Times New Roman" w:hAnsi="Arial" w:cs="Arial"/>
          <w:b/>
          <w:color w:val="000000" w:themeColor="text1"/>
          <w:sz w:val="24"/>
          <w:szCs w:val="24"/>
          <w:lang w:eastAsia="es-MX"/>
        </w:rPr>
      </w:pPr>
      <w:r w:rsidRPr="003E0302">
        <w:rPr>
          <w:rFonts w:ascii="Arial" w:eastAsia="Times New Roman" w:hAnsi="Arial" w:cs="Arial"/>
          <w:b/>
          <w:color w:val="000000" w:themeColor="text1"/>
          <w:sz w:val="24"/>
          <w:szCs w:val="24"/>
          <w:lang w:eastAsia="es-MX"/>
        </w:rPr>
        <w:t>Eduardo Ibarra Aguirre</w:t>
      </w:r>
    </w:p>
    <w:p w:rsidR="00AF6199" w:rsidRPr="003E0302" w:rsidRDefault="00AF6199" w:rsidP="0071014B">
      <w:pPr>
        <w:spacing w:after="0" w:line="240" w:lineRule="auto"/>
        <w:jc w:val="both"/>
        <w:rPr>
          <w:rFonts w:ascii="Arial" w:eastAsia="Times New Roman" w:hAnsi="Arial" w:cs="Arial"/>
          <w:color w:val="000000" w:themeColor="text1"/>
          <w:sz w:val="24"/>
          <w:szCs w:val="24"/>
          <w:lang w:eastAsia="es-MX"/>
        </w:rPr>
      </w:pPr>
    </w:p>
    <w:p w:rsidR="001F71B1" w:rsidRPr="003E0302" w:rsidRDefault="001F71B1" w:rsidP="001F71B1">
      <w:pPr>
        <w:spacing w:after="0" w:line="240" w:lineRule="auto"/>
        <w:jc w:val="both"/>
        <w:rPr>
          <w:rFonts w:ascii="Arial" w:eastAsia="Times New Roman" w:hAnsi="Arial" w:cs="Arial"/>
          <w:color w:val="000000" w:themeColor="text1"/>
          <w:sz w:val="24"/>
          <w:szCs w:val="24"/>
          <w:lang w:eastAsia="es-MX"/>
        </w:rPr>
      </w:pPr>
      <w:r w:rsidRPr="003E0302">
        <w:rPr>
          <w:rFonts w:ascii="Arial" w:eastAsia="Times New Roman" w:hAnsi="Arial" w:cs="Arial"/>
          <w:color w:val="000000" w:themeColor="text1"/>
          <w:sz w:val="24"/>
          <w:szCs w:val="24"/>
          <w:lang w:eastAsia="es-MX"/>
        </w:rPr>
        <w:t>Resulta extraña la insistencia del presidente</w:t>
      </w:r>
      <w:r w:rsidR="00AD7972" w:rsidRPr="003E0302">
        <w:rPr>
          <w:rFonts w:ascii="Arial" w:eastAsia="Times New Roman" w:hAnsi="Arial" w:cs="Arial"/>
          <w:color w:val="000000" w:themeColor="text1"/>
          <w:sz w:val="24"/>
          <w:szCs w:val="24"/>
          <w:lang w:eastAsia="es-MX"/>
        </w:rPr>
        <w:t xml:space="preserve"> </w:t>
      </w:r>
      <w:r w:rsidRPr="003E0302">
        <w:rPr>
          <w:rFonts w:ascii="Arial" w:eastAsia="Times New Roman" w:hAnsi="Arial" w:cs="Arial"/>
          <w:color w:val="000000" w:themeColor="text1"/>
          <w:sz w:val="24"/>
          <w:szCs w:val="24"/>
          <w:lang w:eastAsia="es-MX"/>
        </w:rPr>
        <w:t xml:space="preserve">Andrés Manuel expresada </w:t>
      </w:r>
      <w:r w:rsidR="00AD7972" w:rsidRPr="003E0302">
        <w:rPr>
          <w:rFonts w:ascii="Arial" w:eastAsia="Times New Roman" w:hAnsi="Arial" w:cs="Arial"/>
          <w:color w:val="000000" w:themeColor="text1"/>
          <w:sz w:val="24"/>
          <w:szCs w:val="24"/>
          <w:lang w:eastAsia="es-MX"/>
        </w:rPr>
        <w:t xml:space="preserve">el sábado 18 </w:t>
      </w:r>
      <w:r w:rsidRPr="003E0302">
        <w:rPr>
          <w:rFonts w:ascii="Arial" w:eastAsia="Times New Roman" w:hAnsi="Arial" w:cs="Arial"/>
          <w:color w:val="000000" w:themeColor="text1"/>
          <w:sz w:val="24"/>
          <w:szCs w:val="24"/>
          <w:lang w:eastAsia="es-MX"/>
        </w:rPr>
        <w:t>ante los ejidatarios de Nueva Esperanza, Chiapas</w:t>
      </w:r>
      <w:r w:rsidR="00AD7972" w:rsidRPr="003E0302">
        <w:rPr>
          <w:rFonts w:ascii="Arial" w:eastAsia="Times New Roman" w:hAnsi="Arial" w:cs="Arial"/>
          <w:color w:val="000000" w:themeColor="text1"/>
          <w:sz w:val="24"/>
          <w:szCs w:val="24"/>
          <w:lang w:eastAsia="es-MX"/>
        </w:rPr>
        <w:t>:</w:t>
      </w:r>
      <w:r w:rsidRPr="003E0302">
        <w:rPr>
          <w:rFonts w:ascii="Arial" w:eastAsia="Times New Roman" w:hAnsi="Arial" w:cs="Arial"/>
          <w:color w:val="000000" w:themeColor="text1"/>
          <w:sz w:val="24"/>
          <w:szCs w:val="24"/>
          <w:lang w:eastAsia="es-MX"/>
        </w:rPr>
        <w:t xml:space="preserve"> “Hay que aprovechar el tiempo para tener árboles grandes, porque no voy a relegirme, no voy a gobernar más tiempo, por principios, yo soy partidario del sufragio efectivo, no relección. No quiero convertirme en un dictador, ni siquiera en un cacique, quiero pasar a la historia como un gobernante que impulsó y fortaleció la democracia en México”.</w:t>
      </w:r>
    </w:p>
    <w:p w:rsidR="00A50F43" w:rsidRPr="003E0302" w:rsidRDefault="00A50F43" w:rsidP="00F20CD2">
      <w:pPr>
        <w:spacing w:after="0" w:line="240" w:lineRule="auto"/>
        <w:ind w:firstLine="708"/>
        <w:jc w:val="both"/>
        <w:rPr>
          <w:rFonts w:ascii="Arial" w:hAnsi="Arial" w:cs="Arial"/>
          <w:color w:val="000000" w:themeColor="text1"/>
          <w:sz w:val="24"/>
          <w:szCs w:val="24"/>
        </w:rPr>
      </w:pPr>
      <w:r w:rsidRPr="003E0302">
        <w:rPr>
          <w:rFonts w:ascii="Arial" w:eastAsia="Times New Roman" w:hAnsi="Arial" w:cs="Arial"/>
          <w:color w:val="000000" w:themeColor="text1"/>
          <w:sz w:val="24"/>
          <w:szCs w:val="24"/>
          <w:lang w:eastAsia="es-MX"/>
        </w:rPr>
        <w:t>Precisamente es extraña porque nadie en su</w:t>
      </w:r>
      <w:r w:rsidR="00D17CFE" w:rsidRPr="003E0302">
        <w:rPr>
          <w:rFonts w:ascii="Arial" w:eastAsia="Times New Roman" w:hAnsi="Arial" w:cs="Arial"/>
          <w:color w:val="000000" w:themeColor="text1"/>
          <w:sz w:val="24"/>
          <w:szCs w:val="24"/>
          <w:lang w:eastAsia="es-MX"/>
        </w:rPr>
        <w:t>s cabales y que tenga un mínimo</w:t>
      </w:r>
      <w:r w:rsidRPr="003E0302">
        <w:rPr>
          <w:rFonts w:ascii="Arial" w:eastAsia="Times New Roman" w:hAnsi="Arial" w:cs="Arial"/>
          <w:color w:val="000000" w:themeColor="text1"/>
          <w:sz w:val="24"/>
          <w:szCs w:val="24"/>
          <w:lang w:eastAsia="es-MX"/>
        </w:rPr>
        <w:t xml:space="preserve"> registro de </w:t>
      </w:r>
      <w:r w:rsidR="00D17CFE" w:rsidRPr="003E0302">
        <w:rPr>
          <w:rFonts w:ascii="Arial" w:eastAsia="Times New Roman" w:hAnsi="Arial" w:cs="Arial"/>
          <w:color w:val="000000" w:themeColor="text1"/>
          <w:sz w:val="24"/>
          <w:szCs w:val="24"/>
          <w:lang w:eastAsia="es-MX"/>
        </w:rPr>
        <w:t xml:space="preserve">las causas que originaron </w:t>
      </w:r>
      <w:r w:rsidRPr="003E0302">
        <w:rPr>
          <w:rFonts w:ascii="Arial" w:eastAsia="Times New Roman" w:hAnsi="Arial" w:cs="Arial"/>
          <w:color w:val="000000" w:themeColor="text1"/>
          <w:sz w:val="24"/>
          <w:szCs w:val="24"/>
          <w:lang w:eastAsia="es-MX"/>
        </w:rPr>
        <w:t xml:space="preserve">la Revolución de 1910-17 puede tomarse en serio la hilarante denuncia de políticos como </w:t>
      </w:r>
      <w:proofErr w:type="spellStart"/>
      <w:r w:rsidRPr="003E0302">
        <w:rPr>
          <w:rFonts w:ascii="Arial" w:eastAsia="Times New Roman" w:hAnsi="Arial" w:cs="Arial"/>
          <w:color w:val="000000" w:themeColor="text1"/>
          <w:sz w:val="24"/>
          <w:szCs w:val="24"/>
          <w:lang w:eastAsia="es-MX"/>
        </w:rPr>
        <w:t>Marko</w:t>
      </w:r>
      <w:proofErr w:type="spellEnd"/>
      <w:r w:rsidRPr="003E0302">
        <w:rPr>
          <w:rFonts w:ascii="Arial" w:eastAsia="Times New Roman" w:hAnsi="Arial" w:cs="Arial"/>
          <w:color w:val="000000" w:themeColor="text1"/>
          <w:sz w:val="24"/>
          <w:szCs w:val="24"/>
          <w:lang w:eastAsia="es-MX"/>
        </w:rPr>
        <w:t xml:space="preserve"> Cortés, acaso el más pequeño presidente de Acción Nacional en su </w:t>
      </w:r>
      <w:r w:rsidR="00D17CFE" w:rsidRPr="003E0302">
        <w:rPr>
          <w:rFonts w:ascii="Arial" w:eastAsia="Times New Roman" w:hAnsi="Arial" w:cs="Arial"/>
          <w:color w:val="000000" w:themeColor="text1"/>
          <w:sz w:val="24"/>
          <w:szCs w:val="24"/>
          <w:lang w:eastAsia="es-MX"/>
        </w:rPr>
        <w:t>octogenaria historia</w:t>
      </w:r>
      <w:r w:rsidRPr="003E0302">
        <w:rPr>
          <w:rFonts w:ascii="Arial" w:eastAsia="Times New Roman" w:hAnsi="Arial" w:cs="Arial"/>
          <w:color w:val="000000" w:themeColor="text1"/>
          <w:sz w:val="24"/>
          <w:szCs w:val="24"/>
          <w:lang w:eastAsia="es-MX"/>
        </w:rPr>
        <w:t xml:space="preserve">, quien </w:t>
      </w:r>
      <w:r w:rsidRPr="003E0302">
        <w:rPr>
          <w:rFonts w:ascii="Arial" w:hAnsi="Arial" w:cs="Arial"/>
          <w:color w:val="000000" w:themeColor="text1"/>
          <w:sz w:val="24"/>
          <w:szCs w:val="24"/>
        </w:rPr>
        <w:t xml:space="preserve">justificó la </w:t>
      </w:r>
      <w:r w:rsidRPr="003E0302">
        <w:rPr>
          <w:rFonts w:ascii="Arial" w:hAnsi="Arial" w:cs="Arial"/>
          <w:i/>
          <w:color w:val="000000" w:themeColor="text1"/>
          <w:sz w:val="24"/>
          <w:szCs w:val="24"/>
        </w:rPr>
        <w:t>carta de alerta</w:t>
      </w:r>
      <w:r w:rsidRPr="003E0302">
        <w:rPr>
          <w:rFonts w:ascii="Arial" w:hAnsi="Arial" w:cs="Arial"/>
          <w:color w:val="000000" w:themeColor="text1"/>
          <w:sz w:val="24"/>
          <w:szCs w:val="24"/>
        </w:rPr>
        <w:t xml:space="preserve"> enviada al titular de la </w:t>
      </w:r>
      <w:r w:rsidRPr="003E0302">
        <w:rPr>
          <w:rStyle w:val="Textoennegrita"/>
          <w:rFonts w:ascii="Arial" w:hAnsi="Arial" w:cs="Arial"/>
          <w:b w:val="0"/>
          <w:color w:val="000000" w:themeColor="text1"/>
          <w:sz w:val="24"/>
          <w:szCs w:val="24"/>
        </w:rPr>
        <w:t xml:space="preserve">Organización de </w:t>
      </w:r>
      <w:r w:rsidR="00D17CFE" w:rsidRPr="003E0302">
        <w:rPr>
          <w:rStyle w:val="Textoennegrita"/>
          <w:rFonts w:ascii="Arial" w:hAnsi="Arial" w:cs="Arial"/>
          <w:b w:val="0"/>
          <w:color w:val="000000" w:themeColor="text1"/>
          <w:sz w:val="24"/>
          <w:szCs w:val="24"/>
        </w:rPr>
        <w:t xml:space="preserve">los </w:t>
      </w:r>
      <w:r w:rsidRPr="003E0302">
        <w:rPr>
          <w:rStyle w:val="Textoennegrita"/>
          <w:rFonts w:ascii="Arial" w:hAnsi="Arial" w:cs="Arial"/>
          <w:b w:val="0"/>
          <w:color w:val="000000" w:themeColor="text1"/>
          <w:sz w:val="24"/>
          <w:szCs w:val="24"/>
        </w:rPr>
        <w:t>Estados Americanos</w:t>
      </w:r>
      <w:r w:rsidRPr="003E0302">
        <w:rPr>
          <w:rFonts w:ascii="Arial" w:hAnsi="Arial" w:cs="Arial"/>
          <w:color w:val="000000" w:themeColor="text1"/>
          <w:sz w:val="24"/>
          <w:szCs w:val="24"/>
        </w:rPr>
        <w:t>, Luis Almagro</w:t>
      </w:r>
      <w:r w:rsidR="00D17CFE" w:rsidRPr="003E0302">
        <w:rPr>
          <w:rFonts w:ascii="Arial" w:hAnsi="Arial" w:cs="Arial"/>
          <w:color w:val="000000" w:themeColor="text1"/>
          <w:sz w:val="24"/>
          <w:szCs w:val="24"/>
        </w:rPr>
        <w:t xml:space="preserve"> </w:t>
      </w:r>
      <w:r w:rsidR="00BB52E1" w:rsidRPr="003E0302">
        <w:rPr>
          <w:rFonts w:ascii="Arial" w:eastAsia="Times New Roman" w:hAnsi="Arial" w:cs="Arial"/>
          <w:color w:val="000000" w:themeColor="text1"/>
          <w:sz w:val="24"/>
          <w:szCs w:val="24"/>
          <w:lang w:eastAsia="es-MX"/>
        </w:rPr>
        <w:t>–</w:t>
      </w:r>
      <w:r w:rsidR="00D17CFE" w:rsidRPr="003E0302">
        <w:rPr>
          <w:rFonts w:ascii="Arial" w:hAnsi="Arial" w:cs="Arial"/>
          <w:color w:val="000000" w:themeColor="text1"/>
          <w:sz w:val="24"/>
          <w:szCs w:val="24"/>
        </w:rPr>
        <w:t>subordinado al Departamento de Estado de USA</w:t>
      </w:r>
      <w:r w:rsidR="00BB52E1" w:rsidRPr="003E0302">
        <w:rPr>
          <w:rFonts w:ascii="Arial" w:eastAsia="Times New Roman" w:hAnsi="Arial" w:cs="Arial"/>
          <w:color w:val="000000" w:themeColor="text1"/>
          <w:sz w:val="24"/>
          <w:szCs w:val="24"/>
          <w:lang w:eastAsia="es-MX"/>
        </w:rPr>
        <w:t>–</w:t>
      </w:r>
      <w:r w:rsidR="00D17CFE" w:rsidRPr="003E0302">
        <w:rPr>
          <w:rFonts w:ascii="Arial" w:hAnsi="Arial" w:cs="Arial"/>
          <w:color w:val="000000" w:themeColor="text1"/>
          <w:sz w:val="24"/>
          <w:szCs w:val="24"/>
        </w:rPr>
        <w:t xml:space="preserve">, </w:t>
      </w:r>
      <w:r w:rsidRPr="003E0302">
        <w:rPr>
          <w:rFonts w:ascii="Arial" w:hAnsi="Arial" w:cs="Arial"/>
          <w:color w:val="000000" w:themeColor="text1"/>
          <w:sz w:val="24"/>
          <w:szCs w:val="24"/>
        </w:rPr>
        <w:t xml:space="preserve">por el </w:t>
      </w:r>
      <w:r w:rsidRPr="003E0302">
        <w:rPr>
          <w:rStyle w:val="specialamp"/>
          <w:rFonts w:ascii="Arial" w:hAnsi="Arial" w:cs="Arial"/>
          <w:color w:val="000000" w:themeColor="text1"/>
          <w:sz w:val="24"/>
          <w:szCs w:val="24"/>
        </w:rPr>
        <w:t>“</w:t>
      </w:r>
      <w:r w:rsidRPr="003E0302">
        <w:rPr>
          <w:rFonts w:ascii="Arial" w:hAnsi="Arial" w:cs="Arial"/>
          <w:color w:val="000000" w:themeColor="text1"/>
          <w:sz w:val="24"/>
          <w:szCs w:val="24"/>
        </w:rPr>
        <w:t>intento constante de mantener una dictadura de una sola voz en muchos temas en México</w:t>
      </w:r>
      <w:r w:rsidRPr="003E0302">
        <w:rPr>
          <w:rStyle w:val="specialamp"/>
          <w:rFonts w:ascii="Arial" w:hAnsi="Arial" w:cs="Arial"/>
          <w:color w:val="000000" w:themeColor="text1"/>
          <w:sz w:val="24"/>
          <w:szCs w:val="24"/>
        </w:rPr>
        <w:t>”</w:t>
      </w:r>
      <w:r w:rsidRPr="003E0302">
        <w:rPr>
          <w:rFonts w:ascii="Arial" w:hAnsi="Arial" w:cs="Arial"/>
          <w:color w:val="000000" w:themeColor="text1"/>
          <w:sz w:val="24"/>
          <w:szCs w:val="24"/>
        </w:rPr>
        <w:t xml:space="preserve">, por lo que llamó a </w:t>
      </w:r>
      <w:r w:rsidR="00AD7972" w:rsidRPr="003E0302">
        <w:rPr>
          <w:rFonts w:ascii="Arial" w:hAnsi="Arial" w:cs="Arial"/>
          <w:color w:val="000000" w:themeColor="text1"/>
          <w:sz w:val="24"/>
          <w:szCs w:val="24"/>
        </w:rPr>
        <w:t xml:space="preserve">la OEA </w:t>
      </w:r>
      <w:r w:rsidRPr="003E0302">
        <w:rPr>
          <w:rFonts w:ascii="Arial" w:hAnsi="Arial" w:cs="Arial"/>
          <w:color w:val="000000" w:themeColor="text1"/>
          <w:sz w:val="24"/>
          <w:szCs w:val="24"/>
        </w:rPr>
        <w:t>enviar observadores permanentes.</w:t>
      </w:r>
    </w:p>
    <w:p w:rsidR="00D17CFE" w:rsidRPr="003E0302" w:rsidRDefault="00BB52E1" w:rsidP="00F20CD2">
      <w:pPr>
        <w:spacing w:after="0" w:line="240" w:lineRule="auto"/>
        <w:ind w:firstLine="708"/>
        <w:jc w:val="both"/>
        <w:rPr>
          <w:rFonts w:ascii="Arial" w:hAnsi="Arial" w:cs="Arial"/>
          <w:color w:val="000000" w:themeColor="text1"/>
          <w:sz w:val="24"/>
          <w:szCs w:val="24"/>
        </w:rPr>
      </w:pPr>
      <w:r w:rsidRPr="003E0302">
        <w:rPr>
          <w:rFonts w:ascii="Arial" w:hAnsi="Arial" w:cs="Arial"/>
          <w:color w:val="000000" w:themeColor="text1"/>
          <w:sz w:val="24"/>
          <w:szCs w:val="24"/>
        </w:rPr>
        <w:t>E</w:t>
      </w:r>
      <w:r w:rsidR="00D17CFE" w:rsidRPr="003E0302">
        <w:rPr>
          <w:rFonts w:ascii="Arial" w:hAnsi="Arial" w:cs="Arial"/>
          <w:color w:val="000000" w:themeColor="text1"/>
          <w:sz w:val="24"/>
          <w:szCs w:val="24"/>
        </w:rPr>
        <w:t xml:space="preserve">l practicante de los </w:t>
      </w:r>
      <w:r w:rsidR="00D17CFE" w:rsidRPr="003E0302">
        <w:rPr>
          <w:rFonts w:ascii="Arial" w:hAnsi="Arial" w:cs="Arial"/>
          <w:i/>
          <w:color w:val="000000" w:themeColor="text1"/>
          <w:sz w:val="24"/>
          <w:szCs w:val="24"/>
        </w:rPr>
        <w:t>moches</w:t>
      </w:r>
      <w:r w:rsidR="00D17CFE" w:rsidRPr="003E0302">
        <w:rPr>
          <w:rFonts w:ascii="Arial" w:hAnsi="Arial" w:cs="Arial"/>
          <w:color w:val="000000" w:themeColor="text1"/>
          <w:sz w:val="24"/>
          <w:szCs w:val="24"/>
        </w:rPr>
        <w:t xml:space="preserve"> en la Cámara de Diputados para </w:t>
      </w:r>
      <w:r w:rsidR="00D17CFE" w:rsidRPr="003E0302">
        <w:rPr>
          <w:rFonts w:ascii="Arial" w:hAnsi="Arial" w:cs="Arial"/>
          <w:i/>
          <w:color w:val="000000" w:themeColor="text1"/>
          <w:sz w:val="24"/>
          <w:szCs w:val="24"/>
        </w:rPr>
        <w:t>bajar</w:t>
      </w:r>
      <w:r w:rsidR="00D17CFE" w:rsidRPr="003E0302">
        <w:rPr>
          <w:rFonts w:ascii="Arial" w:hAnsi="Arial" w:cs="Arial"/>
          <w:color w:val="000000" w:themeColor="text1"/>
          <w:sz w:val="24"/>
          <w:szCs w:val="24"/>
        </w:rPr>
        <w:t xml:space="preserve"> recursos económicos para los alcaldes y gobernadores del PAN, está en su papel de pujar </w:t>
      </w:r>
      <w:r w:rsidRPr="003E0302">
        <w:rPr>
          <w:rFonts w:ascii="Arial" w:hAnsi="Arial" w:cs="Arial"/>
          <w:color w:val="000000" w:themeColor="text1"/>
          <w:sz w:val="24"/>
          <w:szCs w:val="24"/>
        </w:rPr>
        <w:t>para</w:t>
      </w:r>
      <w:r w:rsidR="00D17CFE" w:rsidRPr="003E0302">
        <w:rPr>
          <w:rFonts w:ascii="Arial" w:hAnsi="Arial" w:cs="Arial"/>
          <w:color w:val="000000" w:themeColor="text1"/>
          <w:sz w:val="24"/>
          <w:szCs w:val="24"/>
        </w:rPr>
        <w:t xml:space="preserve"> sacar de </w:t>
      </w:r>
      <w:r w:rsidRPr="003E0302">
        <w:rPr>
          <w:rFonts w:ascii="Arial" w:hAnsi="Arial" w:cs="Arial"/>
          <w:color w:val="000000" w:themeColor="text1"/>
          <w:sz w:val="24"/>
          <w:szCs w:val="24"/>
        </w:rPr>
        <w:t>la</w:t>
      </w:r>
      <w:r w:rsidR="000478A3" w:rsidRPr="003E0302">
        <w:rPr>
          <w:rFonts w:ascii="Arial" w:hAnsi="Arial" w:cs="Arial"/>
          <w:color w:val="000000" w:themeColor="text1"/>
          <w:sz w:val="24"/>
          <w:szCs w:val="24"/>
        </w:rPr>
        <w:t xml:space="preserve"> debilidad </w:t>
      </w:r>
      <w:r w:rsidR="00D17CFE" w:rsidRPr="003E0302">
        <w:rPr>
          <w:rFonts w:ascii="Arial" w:hAnsi="Arial" w:cs="Arial"/>
          <w:color w:val="000000" w:themeColor="text1"/>
          <w:sz w:val="24"/>
          <w:szCs w:val="24"/>
        </w:rPr>
        <w:t xml:space="preserve">a su partido, tras la </w:t>
      </w:r>
      <w:r w:rsidR="00F20CD2" w:rsidRPr="003E0302">
        <w:rPr>
          <w:rFonts w:ascii="Arial" w:hAnsi="Arial" w:cs="Arial"/>
          <w:color w:val="000000" w:themeColor="text1"/>
          <w:sz w:val="24"/>
          <w:szCs w:val="24"/>
        </w:rPr>
        <w:t xml:space="preserve">impresionante </w:t>
      </w:r>
      <w:r w:rsidR="00D17CFE" w:rsidRPr="003E0302">
        <w:rPr>
          <w:rFonts w:ascii="Arial" w:hAnsi="Arial" w:cs="Arial"/>
          <w:color w:val="000000" w:themeColor="text1"/>
          <w:sz w:val="24"/>
          <w:szCs w:val="24"/>
        </w:rPr>
        <w:t>derrota que le propinó el hoy presidente López Obrador</w:t>
      </w:r>
      <w:r w:rsidR="000478A3" w:rsidRPr="003E0302">
        <w:rPr>
          <w:rFonts w:ascii="Arial" w:hAnsi="Arial" w:cs="Arial"/>
          <w:color w:val="000000" w:themeColor="text1"/>
          <w:sz w:val="24"/>
          <w:szCs w:val="24"/>
        </w:rPr>
        <w:t xml:space="preserve">, </w:t>
      </w:r>
      <w:r w:rsidR="00F341E9" w:rsidRPr="003E0302">
        <w:rPr>
          <w:rFonts w:ascii="Arial" w:hAnsi="Arial" w:cs="Arial"/>
          <w:color w:val="000000" w:themeColor="text1"/>
          <w:sz w:val="24"/>
          <w:szCs w:val="24"/>
        </w:rPr>
        <w:t>sin</w:t>
      </w:r>
      <w:r w:rsidR="000478A3" w:rsidRPr="003E0302">
        <w:rPr>
          <w:rFonts w:ascii="Arial" w:hAnsi="Arial" w:cs="Arial"/>
          <w:color w:val="000000" w:themeColor="text1"/>
          <w:sz w:val="24"/>
          <w:szCs w:val="24"/>
        </w:rPr>
        <w:t xml:space="preserve"> las maniobras de la Procuraduría General de la República para afectar a Ricardo Anaya, como dictaminó el Tribunal Electoral. Maniobras ilegales que Diego Fernández y Jorge Castañeda presentan </w:t>
      </w:r>
      <w:r w:rsidR="001E409C" w:rsidRPr="003E0302">
        <w:rPr>
          <w:rFonts w:ascii="Arial" w:hAnsi="Arial" w:cs="Arial"/>
          <w:color w:val="000000" w:themeColor="text1"/>
          <w:sz w:val="24"/>
          <w:szCs w:val="24"/>
        </w:rPr>
        <w:t xml:space="preserve">como </w:t>
      </w:r>
      <w:r w:rsidR="000478A3" w:rsidRPr="003E0302">
        <w:rPr>
          <w:rFonts w:ascii="Arial" w:hAnsi="Arial" w:cs="Arial"/>
          <w:color w:val="000000" w:themeColor="text1"/>
          <w:sz w:val="24"/>
          <w:szCs w:val="24"/>
        </w:rPr>
        <w:t xml:space="preserve">deliberadamente favorecedoras del candidato AMLO </w:t>
      </w:r>
      <w:r w:rsidR="001E409C" w:rsidRPr="003E0302">
        <w:rPr>
          <w:rFonts w:ascii="Arial" w:hAnsi="Arial" w:cs="Arial"/>
          <w:color w:val="000000" w:themeColor="text1"/>
          <w:sz w:val="24"/>
          <w:szCs w:val="24"/>
        </w:rPr>
        <w:t>mas</w:t>
      </w:r>
      <w:r w:rsidR="000478A3" w:rsidRPr="003E0302">
        <w:rPr>
          <w:rFonts w:ascii="Arial" w:hAnsi="Arial" w:cs="Arial"/>
          <w:color w:val="000000" w:themeColor="text1"/>
          <w:sz w:val="24"/>
          <w:szCs w:val="24"/>
        </w:rPr>
        <w:t xml:space="preserve"> ninguna explicación </w:t>
      </w:r>
      <w:r w:rsidR="001E409C" w:rsidRPr="003E0302">
        <w:rPr>
          <w:rFonts w:ascii="Arial" w:hAnsi="Arial" w:cs="Arial"/>
          <w:color w:val="000000" w:themeColor="text1"/>
          <w:sz w:val="24"/>
          <w:szCs w:val="24"/>
        </w:rPr>
        <w:t xml:space="preserve">dan </w:t>
      </w:r>
      <w:r w:rsidR="000478A3" w:rsidRPr="003E0302">
        <w:rPr>
          <w:rFonts w:ascii="Arial" w:hAnsi="Arial" w:cs="Arial"/>
          <w:color w:val="000000" w:themeColor="text1"/>
          <w:sz w:val="24"/>
          <w:szCs w:val="24"/>
        </w:rPr>
        <w:t>sobre los errores cometidos</w:t>
      </w:r>
      <w:r w:rsidR="00F20CD2" w:rsidRPr="003E0302">
        <w:rPr>
          <w:rFonts w:ascii="Arial" w:hAnsi="Arial" w:cs="Arial"/>
          <w:color w:val="000000" w:themeColor="text1"/>
          <w:sz w:val="24"/>
          <w:szCs w:val="24"/>
        </w:rPr>
        <w:t xml:space="preserve"> por </w:t>
      </w:r>
      <w:r w:rsidR="001E409C" w:rsidRPr="003E0302">
        <w:rPr>
          <w:rFonts w:ascii="Arial" w:hAnsi="Arial" w:cs="Arial"/>
          <w:color w:val="000000" w:themeColor="text1"/>
          <w:sz w:val="24"/>
          <w:szCs w:val="24"/>
        </w:rPr>
        <w:t xml:space="preserve">el </w:t>
      </w:r>
      <w:r w:rsidR="00AC0CF4">
        <w:rPr>
          <w:rFonts w:ascii="Arial" w:hAnsi="Arial" w:cs="Arial"/>
          <w:color w:val="000000" w:themeColor="text1"/>
          <w:sz w:val="24"/>
          <w:szCs w:val="24"/>
        </w:rPr>
        <w:t xml:space="preserve">abogado y el </w:t>
      </w:r>
      <w:r w:rsidR="001E409C" w:rsidRPr="003E0302">
        <w:rPr>
          <w:rFonts w:ascii="Arial" w:hAnsi="Arial" w:cs="Arial"/>
          <w:color w:val="000000" w:themeColor="text1"/>
          <w:sz w:val="24"/>
          <w:szCs w:val="24"/>
        </w:rPr>
        <w:t>“estratega”</w:t>
      </w:r>
      <w:bookmarkStart w:id="0" w:name="_GoBack"/>
      <w:bookmarkEnd w:id="0"/>
      <w:r w:rsidR="001E409C" w:rsidRPr="003E0302">
        <w:rPr>
          <w:rFonts w:ascii="Arial" w:hAnsi="Arial" w:cs="Arial"/>
          <w:color w:val="000000" w:themeColor="text1"/>
          <w:sz w:val="24"/>
          <w:szCs w:val="24"/>
        </w:rPr>
        <w:t>.</w:t>
      </w:r>
    </w:p>
    <w:p w:rsidR="001E409C" w:rsidRPr="003E0302" w:rsidRDefault="00F20CD2" w:rsidP="001A2E8D">
      <w:pPr>
        <w:spacing w:after="0" w:line="240" w:lineRule="auto"/>
        <w:ind w:firstLine="708"/>
        <w:jc w:val="both"/>
        <w:rPr>
          <w:rFonts w:ascii="Arial" w:eastAsia="Times New Roman" w:hAnsi="Arial" w:cs="Arial"/>
          <w:color w:val="000000" w:themeColor="text1"/>
          <w:sz w:val="24"/>
          <w:szCs w:val="24"/>
          <w:lang w:eastAsia="es-MX"/>
        </w:rPr>
      </w:pPr>
      <w:r w:rsidRPr="003E0302">
        <w:rPr>
          <w:rFonts w:ascii="Arial" w:hAnsi="Arial" w:cs="Arial"/>
          <w:color w:val="000000" w:themeColor="text1"/>
          <w:sz w:val="24"/>
          <w:szCs w:val="24"/>
        </w:rPr>
        <w:t xml:space="preserve">Si de lo que se trata es de estimular la participación popular en las tareas por realizar, como la siembre de árboles, entonces el reiterado compromiso que es una obligación constitucional, toma sentido al hacer </w:t>
      </w:r>
      <w:r w:rsidRPr="003E0302">
        <w:rPr>
          <w:rFonts w:ascii="Arial" w:eastAsia="Times New Roman" w:hAnsi="Arial" w:cs="Arial"/>
          <w:color w:val="000000" w:themeColor="text1"/>
          <w:sz w:val="24"/>
          <w:szCs w:val="24"/>
          <w:lang w:eastAsia="es-MX"/>
        </w:rPr>
        <w:t>un llamado a los beneficiarios del programa Sembrando Vida para que ejecuten las acciones. “Nada de que voy a sembrar y después no; nada de estar perdiendo el tiempo en la hamaca. Compañero, escucha, en la hamaca no se lucha".</w:t>
      </w:r>
    </w:p>
    <w:p w:rsidR="00F20CD2" w:rsidRPr="003E0302" w:rsidRDefault="001E409C" w:rsidP="001E409C">
      <w:pPr>
        <w:spacing w:after="0" w:line="240" w:lineRule="auto"/>
        <w:ind w:firstLine="708"/>
        <w:jc w:val="both"/>
        <w:rPr>
          <w:rFonts w:ascii="Arial" w:eastAsia="Times New Roman" w:hAnsi="Arial" w:cs="Arial"/>
          <w:color w:val="000000" w:themeColor="text1"/>
          <w:sz w:val="24"/>
          <w:szCs w:val="24"/>
          <w:lang w:eastAsia="es-MX"/>
        </w:rPr>
      </w:pPr>
      <w:r w:rsidRPr="003E0302">
        <w:rPr>
          <w:rFonts w:ascii="Arial" w:eastAsia="Times New Roman" w:hAnsi="Arial" w:cs="Arial"/>
          <w:color w:val="000000" w:themeColor="text1"/>
          <w:sz w:val="24"/>
          <w:szCs w:val="24"/>
          <w:lang w:eastAsia="es-MX"/>
        </w:rPr>
        <w:t xml:space="preserve">Obrador aprovechó la estancia en Ocosingo para expresar su respeto a la disensión con el Tren Maya por parte del Ejército Zapatista. </w:t>
      </w:r>
      <w:r w:rsidR="001C138E" w:rsidRPr="003E0302">
        <w:rPr>
          <w:rFonts w:ascii="Arial" w:eastAsia="Times New Roman" w:hAnsi="Arial" w:cs="Arial"/>
          <w:color w:val="000000" w:themeColor="text1"/>
          <w:sz w:val="24"/>
          <w:szCs w:val="24"/>
          <w:lang w:eastAsia="es-MX"/>
        </w:rPr>
        <w:t>Antes envío “un saludo afectuoso a todas y todos los compañeros de movimientos sociales, de todas las organizaciones”.</w:t>
      </w:r>
    </w:p>
    <w:p w:rsidR="001C138E" w:rsidRPr="003E0302" w:rsidRDefault="001A2E8D" w:rsidP="00F341E9">
      <w:pPr>
        <w:spacing w:after="0" w:line="240" w:lineRule="auto"/>
        <w:ind w:firstLine="708"/>
        <w:jc w:val="both"/>
        <w:rPr>
          <w:rFonts w:ascii="Arial" w:eastAsia="Times New Roman" w:hAnsi="Arial" w:cs="Arial"/>
          <w:color w:val="000000" w:themeColor="text1"/>
          <w:sz w:val="24"/>
          <w:szCs w:val="24"/>
          <w:lang w:eastAsia="es-MX"/>
        </w:rPr>
      </w:pPr>
      <w:r w:rsidRPr="003E0302">
        <w:rPr>
          <w:rFonts w:ascii="Arial" w:eastAsia="Times New Roman" w:hAnsi="Arial" w:cs="Arial"/>
          <w:color w:val="000000" w:themeColor="text1"/>
          <w:sz w:val="24"/>
          <w:szCs w:val="24"/>
          <w:lang w:eastAsia="es-MX"/>
        </w:rPr>
        <w:t>E</w:t>
      </w:r>
      <w:r w:rsidR="001C138E" w:rsidRPr="003E0302">
        <w:rPr>
          <w:rFonts w:ascii="Arial" w:eastAsia="Times New Roman" w:hAnsi="Arial" w:cs="Arial"/>
          <w:color w:val="000000" w:themeColor="text1"/>
          <w:sz w:val="24"/>
          <w:szCs w:val="24"/>
          <w:lang w:eastAsia="es-MX"/>
        </w:rPr>
        <w:t xml:space="preserve">s muy </w:t>
      </w:r>
      <w:r w:rsidR="001E409C" w:rsidRPr="003E0302">
        <w:rPr>
          <w:rFonts w:ascii="Arial" w:eastAsia="Times New Roman" w:hAnsi="Arial" w:cs="Arial"/>
          <w:color w:val="000000" w:themeColor="text1"/>
          <w:sz w:val="24"/>
          <w:szCs w:val="24"/>
          <w:lang w:eastAsia="es-MX"/>
        </w:rPr>
        <w:t>oportuna</w:t>
      </w:r>
      <w:r w:rsidRPr="003E0302">
        <w:rPr>
          <w:rFonts w:ascii="Arial" w:eastAsia="Times New Roman" w:hAnsi="Arial" w:cs="Arial"/>
          <w:color w:val="000000" w:themeColor="text1"/>
          <w:sz w:val="24"/>
          <w:szCs w:val="24"/>
          <w:lang w:eastAsia="es-MX"/>
        </w:rPr>
        <w:t xml:space="preserve">, por otra parte, </w:t>
      </w:r>
      <w:r w:rsidR="001E409C" w:rsidRPr="003E0302">
        <w:rPr>
          <w:rFonts w:ascii="Arial" w:eastAsia="Times New Roman" w:hAnsi="Arial" w:cs="Arial"/>
          <w:color w:val="000000" w:themeColor="text1"/>
          <w:sz w:val="24"/>
          <w:szCs w:val="24"/>
          <w:lang w:eastAsia="es-MX"/>
        </w:rPr>
        <w:t>la precisión de Luis Raúl González Pérez a Amnistía Internacional México</w:t>
      </w:r>
      <w:r w:rsidR="001C138E" w:rsidRPr="003E0302">
        <w:rPr>
          <w:rFonts w:ascii="Arial" w:eastAsia="Times New Roman" w:hAnsi="Arial" w:cs="Arial"/>
          <w:color w:val="000000" w:themeColor="text1"/>
          <w:sz w:val="24"/>
          <w:szCs w:val="24"/>
          <w:lang w:eastAsia="es-MX"/>
        </w:rPr>
        <w:t>, organización de matriz británica que sentenció</w:t>
      </w:r>
      <w:r w:rsidR="001E409C" w:rsidRPr="003E0302">
        <w:rPr>
          <w:rFonts w:ascii="Arial" w:eastAsia="Times New Roman" w:hAnsi="Arial" w:cs="Arial"/>
          <w:color w:val="000000" w:themeColor="text1"/>
          <w:sz w:val="24"/>
          <w:szCs w:val="24"/>
          <w:lang w:eastAsia="es-MX"/>
        </w:rPr>
        <w:t xml:space="preserve"> </w:t>
      </w:r>
      <w:r w:rsidR="001C138E" w:rsidRPr="003E0302">
        <w:rPr>
          <w:rFonts w:ascii="Arial" w:eastAsia="Times New Roman" w:hAnsi="Arial" w:cs="Arial"/>
          <w:color w:val="000000" w:themeColor="text1"/>
          <w:sz w:val="24"/>
          <w:szCs w:val="24"/>
          <w:lang w:eastAsia="es-MX"/>
        </w:rPr>
        <w:t xml:space="preserve">que el gobierno de Donald </w:t>
      </w:r>
      <w:proofErr w:type="spellStart"/>
      <w:r w:rsidR="001C138E" w:rsidRPr="003E0302">
        <w:rPr>
          <w:rFonts w:ascii="Arial" w:eastAsia="Times New Roman" w:hAnsi="Arial" w:cs="Arial"/>
          <w:color w:val="000000" w:themeColor="text1"/>
          <w:sz w:val="24"/>
          <w:szCs w:val="24"/>
          <w:lang w:eastAsia="es-MX"/>
        </w:rPr>
        <w:t>Trump</w:t>
      </w:r>
      <w:proofErr w:type="spellEnd"/>
      <w:r w:rsidR="001C138E" w:rsidRPr="003E0302">
        <w:rPr>
          <w:rFonts w:ascii="Arial" w:eastAsia="Times New Roman" w:hAnsi="Arial" w:cs="Arial"/>
          <w:color w:val="000000" w:themeColor="text1"/>
          <w:sz w:val="24"/>
          <w:szCs w:val="24"/>
          <w:lang w:eastAsia="es-MX"/>
        </w:rPr>
        <w:t xml:space="preserve"> “se asemeja” al de </w:t>
      </w:r>
      <w:r w:rsidRPr="003E0302">
        <w:rPr>
          <w:rFonts w:ascii="Arial" w:eastAsia="Times New Roman" w:hAnsi="Arial" w:cs="Arial"/>
          <w:color w:val="000000" w:themeColor="text1"/>
          <w:sz w:val="24"/>
          <w:szCs w:val="24"/>
          <w:lang w:eastAsia="es-MX"/>
        </w:rPr>
        <w:t>AMLO</w:t>
      </w:r>
      <w:r w:rsidR="001C138E" w:rsidRPr="003E0302">
        <w:rPr>
          <w:rFonts w:ascii="Arial" w:eastAsia="Times New Roman" w:hAnsi="Arial" w:cs="Arial"/>
          <w:color w:val="000000" w:themeColor="text1"/>
          <w:sz w:val="24"/>
          <w:szCs w:val="24"/>
          <w:lang w:eastAsia="es-MX"/>
        </w:rPr>
        <w:t>.</w:t>
      </w:r>
    </w:p>
    <w:p w:rsidR="001C138E" w:rsidRPr="003E0302" w:rsidRDefault="001C138E" w:rsidP="00BB52E1">
      <w:pPr>
        <w:spacing w:after="0" w:line="240" w:lineRule="auto"/>
        <w:ind w:firstLine="708"/>
        <w:jc w:val="both"/>
        <w:rPr>
          <w:rFonts w:ascii="Arial" w:eastAsia="Times New Roman" w:hAnsi="Arial" w:cs="Arial"/>
          <w:color w:val="000000" w:themeColor="text1"/>
          <w:sz w:val="24"/>
          <w:szCs w:val="24"/>
          <w:lang w:eastAsia="es-MX"/>
        </w:rPr>
      </w:pPr>
      <w:r w:rsidRPr="003E0302">
        <w:rPr>
          <w:rFonts w:ascii="Arial" w:eastAsia="Times New Roman" w:hAnsi="Arial" w:cs="Arial"/>
          <w:color w:val="000000" w:themeColor="text1"/>
          <w:sz w:val="24"/>
          <w:szCs w:val="24"/>
          <w:lang w:eastAsia="es-MX"/>
        </w:rPr>
        <w:t xml:space="preserve">Agudo crítico del gobierno de la cuarta transformación, </w:t>
      </w:r>
      <w:r w:rsidR="00F341E9" w:rsidRPr="003E0302">
        <w:rPr>
          <w:rFonts w:ascii="Arial" w:eastAsia="Times New Roman" w:hAnsi="Arial" w:cs="Arial"/>
          <w:color w:val="000000" w:themeColor="text1"/>
          <w:sz w:val="24"/>
          <w:szCs w:val="24"/>
          <w:lang w:eastAsia="es-MX"/>
        </w:rPr>
        <w:t xml:space="preserve">el </w:t>
      </w:r>
      <w:r w:rsidRPr="003E0302">
        <w:rPr>
          <w:rFonts w:ascii="Arial" w:eastAsia="Times New Roman" w:hAnsi="Arial" w:cs="Arial"/>
          <w:color w:val="000000" w:themeColor="text1"/>
          <w:sz w:val="24"/>
          <w:szCs w:val="24"/>
          <w:lang w:eastAsia="es-MX"/>
        </w:rPr>
        <w:t xml:space="preserve">presidente de la Comisión Nacional de los Derechos Humanos aprovechó </w:t>
      </w:r>
      <w:r w:rsidR="001A2E8D" w:rsidRPr="003E0302">
        <w:rPr>
          <w:rFonts w:ascii="Arial" w:eastAsia="Times New Roman" w:hAnsi="Arial" w:cs="Arial"/>
          <w:color w:val="000000" w:themeColor="text1"/>
          <w:sz w:val="24"/>
          <w:szCs w:val="24"/>
          <w:lang w:eastAsia="es-MX"/>
        </w:rPr>
        <w:t>para</w:t>
      </w:r>
      <w:r w:rsidRPr="003E0302">
        <w:rPr>
          <w:rFonts w:ascii="Arial" w:eastAsia="Times New Roman" w:hAnsi="Arial" w:cs="Arial"/>
          <w:color w:val="000000" w:themeColor="text1"/>
          <w:sz w:val="24"/>
          <w:szCs w:val="24"/>
          <w:lang w:eastAsia="es-MX"/>
        </w:rPr>
        <w:t xml:space="preserve"> equilibra</w:t>
      </w:r>
      <w:r w:rsidR="00BB52E1" w:rsidRPr="003E0302">
        <w:rPr>
          <w:rFonts w:ascii="Arial" w:eastAsia="Times New Roman" w:hAnsi="Arial" w:cs="Arial"/>
          <w:color w:val="000000" w:themeColor="text1"/>
          <w:sz w:val="24"/>
          <w:szCs w:val="24"/>
          <w:lang w:eastAsia="es-MX"/>
        </w:rPr>
        <w:t>r</w:t>
      </w:r>
      <w:r w:rsidRPr="003E0302">
        <w:rPr>
          <w:rFonts w:ascii="Arial" w:eastAsia="Times New Roman" w:hAnsi="Arial" w:cs="Arial"/>
          <w:color w:val="000000" w:themeColor="text1"/>
          <w:sz w:val="24"/>
          <w:szCs w:val="24"/>
          <w:lang w:eastAsia="es-MX"/>
        </w:rPr>
        <w:t xml:space="preserve"> posturas:</w:t>
      </w:r>
      <w:r w:rsidR="00BB52E1" w:rsidRPr="003E0302">
        <w:rPr>
          <w:rFonts w:ascii="Arial" w:eastAsia="Times New Roman" w:hAnsi="Arial" w:cs="Arial"/>
          <w:color w:val="000000" w:themeColor="text1"/>
          <w:sz w:val="24"/>
          <w:szCs w:val="24"/>
          <w:lang w:eastAsia="es-MX"/>
        </w:rPr>
        <w:t xml:space="preserve"> “</w:t>
      </w:r>
      <w:r w:rsidRPr="003E0302">
        <w:rPr>
          <w:rFonts w:ascii="Arial" w:eastAsia="Times New Roman" w:hAnsi="Arial" w:cs="Arial"/>
          <w:color w:val="000000" w:themeColor="text1"/>
          <w:sz w:val="24"/>
          <w:szCs w:val="24"/>
          <w:lang w:eastAsia="es-MX"/>
        </w:rPr>
        <w:t xml:space="preserve">Aquí no hay un discurso de odio, que genere xenofobia y racismo, sino una política de brazos abiertos, aunque las autoridades se han visto rebasadas, porque la </w:t>
      </w:r>
      <w:r w:rsidRPr="003E0302">
        <w:rPr>
          <w:rFonts w:ascii="Arial" w:eastAsia="Times New Roman" w:hAnsi="Arial" w:cs="Arial"/>
          <w:color w:val="000000" w:themeColor="text1"/>
          <w:sz w:val="24"/>
          <w:szCs w:val="24"/>
          <w:lang w:eastAsia="es-MX"/>
        </w:rPr>
        <w:lastRenderedPageBreak/>
        <w:t>infraestructura y los recursos humanos no son suficientes ante miles de inmigrantes que tratan de llegar a Estados Unidos</w:t>
      </w:r>
      <w:r w:rsidR="00BB52E1" w:rsidRPr="003E0302">
        <w:rPr>
          <w:rFonts w:ascii="Arial" w:eastAsia="Times New Roman" w:hAnsi="Arial" w:cs="Arial"/>
          <w:color w:val="000000" w:themeColor="text1"/>
          <w:sz w:val="24"/>
          <w:szCs w:val="24"/>
          <w:lang w:eastAsia="es-MX"/>
        </w:rPr>
        <w:t>”.</w:t>
      </w:r>
    </w:p>
    <w:p w:rsidR="00F20CD2" w:rsidRPr="003E0302" w:rsidRDefault="00BB52E1" w:rsidP="004E0AE0">
      <w:pPr>
        <w:spacing w:after="0" w:line="240" w:lineRule="auto"/>
        <w:ind w:firstLine="708"/>
        <w:jc w:val="both"/>
        <w:rPr>
          <w:rFonts w:ascii="Arial" w:eastAsia="Times New Roman" w:hAnsi="Arial" w:cs="Arial"/>
          <w:color w:val="000000" w:themeColor="text1"/>
          <w:sz w:val="24"/>
          <w:szCs w:val="24"/>
          <w:lang w:eastAsia="es-MX"/>
        </w:rPr>
      </w:pPr>
      <w:r w:rsidRPr="003E0302">
        <w:rPr>
          <w:rFonts w:ascii="Arial" w:eastAsia="Times New Roman" w:hAnsi="Arial" w:cs="Arial"/>
          <w:color w:val="000000" w:themeColor="text1"/>
          <w:sz w:val="24"/>
          <w:szCs w:val="24"/>
          <w:lang w:eastAsia="es-MX"/>
        </w:rPr>
        <w:t>N</w:t>
      </w:r>
      <w:r w:rsidR="001C138E" w:rsidRPr="003E0302">
        <w:rPr>
          <w:rFonts w:ascii="Arial" w:eastAsia="Times New Roman" w:hAnsi="Arial" w:cs="Arial"/>
          <w:color w:val="000000" w:themeColor="text1"/>
          <w:sz w:val="24"/>
          <w:szCs w:val="24"/>
          <w:lang w:eastAsia="es-MX"/>
        </w:rPr>
        <w:t xml:space="preserve">o se puede comparar la política migratoria mexicana con la de </w:t>
      </w:r>
      <w:proofErr w:type="spellStart"/>
      <w:r w:rsidR="001C138E" w:rsidRPr="003E0302">
        <w:rPr>
          <w:rFonts w:ascii="Arial" w:eastAsia="Times New Roman" w:hAnsi="Arial" w:cs="Arial"/>
          <w:color w:val="000000" w:themeColor="text1"/>
          <w:sz w:val="24"/>
          <w:szCs w:val="24"/>
          <w:lang w:eastAsia="es-MX"/>
        </w:rPr>
        <w:t>Trump</w:t>
      </w:r>
      <w:proofErr w:type="spellEnd"/>
      <w:r w:rsidR="001C138E" w:rsidRPr="003E0302">
        <w:rPr>
          <w:rFonts w:ascii="Arial" w:eastAsia="Times New Roman" w:hAnsi="Arial" w:cs="Arial"/>
          <w:color w:val="000000" w:themeColor="text1"/>
          <w:sz w:val="24"/>
          <w:szCs w:val="24"/>
          <w:lang w:eastAsia="es-MX"/>
        </w:rPr>
        <w:t xml:space="preserve">, porque son realidades diferentes. El gobierno de </w:t>
      </w:r>
      <w:r w:rsidR="001A2E8D" w:rsidRPr="003E0302">
        <w:rPr>
          <w:rFonts w:ascii="Arial" w:eastAsia="Times New Roman" w:hAnsi="Arial" w:cs="Arial"/>
          <w:color w:val="000000" w:themeColor="text1"/>
          <w:sz w:val="24"/>
          <w:szCs w:val="24"/>
          <w:lang w:eastAsia="es-MX"/>
        </w:rPr>
        <w:t>AMLO</w:t>
      </w:r>
      <w:r w:rsidR="001C138E" w:rsidRPr="003E0302">
        <w:rPr>
          <w:rFonts w:ascii="Arial" w:eastAsia="Times New Roman" w:hAnsi="Arial" w:cs="Arial"/>
          <w:color w:val="000000" w:themeColor="text1"/>
          <w:sz w:val="24"/>
          <w:szCs w:val="24"/>
          <w:lang w:eastAsia="es-MX"/>
        </w:rPr>
        <w:t xml:space="preserve">, </w:t>
      </w:r>
      <w:r w:rsidR="00F341E9" w:rsidRPr="003E0302">
        <w:rPr>
          <w:rFonts w:ascii="Arial" w:eastAsia="Times New Roman" w:hAnsi="Arial" w:cs="Arial"/>
          <w:color w:val="000000" w:themeColor="text1"/>
          <w:sz w:val="24"/>
          <w:szCs w:val="24"/>
          <w:lang w:eastAsia="es-MX"/>
        </w:rPr>
        <w:t xml:space="preserve">remató </w:t>
      </w:r>
      <w:r w:rsidR="004E0AE0" w:rsidRPr="003E0302">
        <w:rPr>
          <w:rFonts w:ascii="Arial" w:eastAsia="Times New Roman" w:hAnsi="Arial" w:cs="Arial"/>
          <w:color w:val="000000" w:themeColor="text1"/>
          <w:sz w:val="24"/>
          <w:szCs w:val="24"/>
          <w:lang w:eastAsia="es-MX"/>
        </w:rPr>
        <w:t>González Pérez</w:t>
      </w:r>
      <w:r w:rsidR="00F341E9" w:rsidRPr="003E0302">
        <w:rPr>
          <w:rFonts w:ascii="Arial" w:eastAsia="Times New Roman" w:hAnsi="Arial" w:cs="Arial"/>
          <w:color w:val="000000" w:themeColor="text1"/>
          <w:sz w:val="24"/>
          <w:szCs w:val="24"/>
          <w:lang w:eastAsia="es-MX"/>
        </w:rPr>
        <w:t>,</w:t>
      </w:r>
      <w:r w:rsidR="004E0AE0" w:rsidRPr="003E0302">
        <w:rPr>
          <w:rFonts w:ascii="Arial" w:eastAsia="Times New Roman" w:hAnsi="Arial" w:cs="Arial"/>
          <w:color w:val="000000" w:themeColor="text1"/>
          <w:sz w:val="24"/>
          <w:szCs w:val="24"/>
          <w:lang w:eastAsia="es-MX"/>
        </w:rPr>
        <w:t xml:space="preserve"> </w:t>
      </w:r>
      <w:r w:rsidR="001C138E" w:rsidRPr="003E0302">
        <w:rPr>
          <w:rFonts w:ascii="Arial" w:eastAsia="Times New Roman" w:hAnsi="Arial" w:cs="Arial"/>
          <w:color w:val="000000" w:themeColor="text1"/>
          <w:sz w:val="24"/>
          <w:szCs w:val="24"/>
          <w:lang w:eastAsia="es-MX"/>
        </w:rPr>
        <w:t xml:space="preserve">ha sido más flexible que el </w:t>
      </w:r>
      <w:r w:rsidR="004E0AE0" w:rsidRPr="003E0302">
        <w:rPr>
          <w:rFonts w:ascii="Arial" w:eastAsia="Times New Roman" w:hAnsi="Arial" w:cs="Arial"/>
          <w:color w:val="000000" w:themeColor="text1"/>
          <w:sz w:val="24"/>
          <w:szCs w:val="24"/>
          <w:lang w:eastAsia="es-MX"/>
        </w:rPr>
        <w:t xml:space="preserve">de Enrique Peña Nieto </w:t>
      </w:r>
      <w:r w:rsidR="001C138E" w:rsidRPr="003E0302">
        <w:rPr>
          <w:rFonts w:ascii="Arial" w:eastAsia="Times New Roman" w:hAnsi="Arial" w:cs="Arial"/>
          <w:color w:val="000000" w:themeColor="text1"/>
          <w:sz w:val="24"/>
          <w:szCs w:val="24"/>
          <w:lang w:eastAsia="es-MX"/>
        </w:rPr>
        <w:t>y es loable, por ejempl</w:t>
      </w:r>
      <w:r w:rsidR="004E0AE0" w:rsidRPr="003E0302">
        <w:rPr>
          <w:rFonts w:ascii="Arial" w:eastAsia="Times New Roman" w:hAnsi="Arial" w:cs="Arial"/>
          <w:color w:val="000000" w:themeColor="text1"/>
          <w:sz w:val="24"/>
          <w:szCs w:val="24"/>
          <w:lang w:eastAsia="es-MX"/>
        </w:rPr>
        <w:t xml:space="preserve">o, que se vayan a transformar </w:t>
      </w:r>
      <w:r w:rsidR="001C138E" w:rsidRPr="003E0302">
        <w:rPr>
          <w:rFonts w:ascii="Arial" w:eastAsia="Times New Roman" w:hAnsi="Arial" w:cs="Arial"/>
          <w:color w:val="000000" w:themeColor="text1"/>
          <w:sz w:val="24"/>
          <w:szCs w:val="24"/>
          <w:lang w:eastAsia="es-MX"/>
        </w:rPr>
        <w:t>estaciones migratorias a albergues.</w:t>
      </w:r>
      <w:r w:rsidRPr="003E0302">
        <w:rPr>
          <w:rFonts w:ascii="Arial" w:eastAsia="Times New Roman" w:hAnsi="Arial" w:cs="Arial"/>
          <w:color w:val="000000" w:themeColor="text1"/>
          <w:sz w:val="24"/>
          <w:szCs w:val="24"/>
          <w:lang w:eastAsia="es-MX"/>
        </w:rPr>
        <w:t xml:space="preserve"> E</w:t>
      </w:r>
      <w:r w:rsidR="001C138E" w:rsidRPr="003E0302">
        <w:rPr>
          <w:rFonts w:ascii="Arial" w:eastAsia="Times New Roman" w:hAnsi="Arial" w:cs="Arial"/>
          <w:color w:val="000000" w:themeColor="text1"/>
          <w:sz w:val="24"/>
          <w:szCs w:val="24"/>
          <w:lang w:eastAsia="es-MX"/>
        </w:rPr>
        <w:t>llo habla de es</w:t>
      </w:r>
      <w:r w:rsidR="001C138E" w:rsidRPr="003E0302">
        <w:rPr>
          <w:rFonts w:ascii="Arial" w:eastAsia="Times New Roman" w:hAnsi="Arial" w:cs="Arial"/>
          <w:color w:val="000000" w:themeColor="text1"/>
          <w:sz w:val="24"/>
          <w:szCs w:val="24"/>
          <w:lang w:eastAsia="es-MX"/>
        </w:rPr>
        <w:softHyphen/>
        <w:t>ta perspectiva de derechos humanos. Tenemos sobrepoblación en las estaciones migratorias</w:t>
      </w:r>
      <w:r w:rsidR="004E0AE0" w:rsidRPr="003E0302">
        <w:rPr>
          <w:rFonts w:ascii="Arial" w:eastAsia="Times New Roman" w:hAnsi="Arial" w:cs="Arial"/>
          <w:color w:val="000000" w:themeColor="text1"/>
          <w:sz w:val="24"/>
          <w:szCs w:val="24"/>
          <w:lang w:eastAsia="es-MX"/>
        </w:rPr>
        <w:t xml:space="preserve"> y</w:t>
      </w:r>
      <w:r w:rsidR="001C138E" w:rsidRPr="003E0302">
        <w:rPr>
          <w:rFonts w:ascii="Arial" w:eastAsia="Times New Roman" w:hAnsi="Arial" w:cs="Arial"/>
          <w:color w:val="000000" w:themeColor="text1"/>
          <w:sz w:val="24"/>
          <w:szCs w:val="24"/>
          <w:lang w:eastAsia="es-MX"/>
        </w:rPr>
        <w:t xml:space="preserve"> </w:t>
      </w:r>
      <w:r w:rsidR="004E0AE0" w:rsidRPr="003E0302">
        <w:rPr>
          <w:rFonts w:ascii="Arial" w:eastAsia="Times New Roman" w:hAnsi="Arial" w:cs="Arial"/>
          <w:color w:val="000000" w:themeColor="text1"/>
          <w:sz w:val="24"/>
          <w:szCs w:val="24"/>
          <w:lang w:eastAsia="es-MX"/>
        </w:rPr>
        <w:t>t</w:t>
      </w:r>
      <w:r w:rsidR="001C138E" w:rsidRPr="003E0302">
        <w:rPr>
          <w:rFonts w:ascii="Arial" w:eastAsia="Times New Roman" w:hAnsi="Arial" w:cs="Arial"/>
          <w:color w:val="000000" w:themeColor="text1"/>
          <w:sz w:val="24"/>
          <w:szCs w:val="24"/>
          <w:lang w:eastAsia="es-MX"/>
        </w:rPr>
        <w:t>an se rebasa</w:t>
      </w:r>
      <w:r w:rsidR="004E0AE0" w:rsidRPr="003E0302">
        <w:rPr>
          <w:rFonts w:ascii="Arial" w:eastAsia="Times New Roman" w:hAnsi="Arial" w:cs="Arial"/>
          <w:color w:val="000000" w:themeColor="text1"/>
          <w:sz w:val="24"/>
          <w:szCs w:val="24"/>
          <w:lang w:eastAsia="es-MX"/>
        </w:rPr>
        <w:t xml:space="preserve">ron </w:t>
      </w:r>
      <w:r w:rsidR="001C138E" w:rsidRPr="003E0302">
        <w:rPr>
          <w:rFonts w:ascii="Arial" w:eastAsia="Times New Roman" w:hAnsi="Arial" w:cs="Arial"/>
          <w:color w:val="000000" w:themeColor="text1"/>
          <w:sz w:val="24"/>
          <w:szCs w:val="24"/>
          <w:lang w:eastAsia="es-MX"/>
        </w:rPr>
        <w:t xml:space="preserve">las capacidades que </w:t>
      </w:r>
      <w:r w:rsidR="004E0AE0" w:rsidRPr="003E0302">
        <w:rPr>
          <w:rFonts w:ascii="Arial" w:eastAsia="Times New Roman" w:hAnsi="Arial" w:cs="Arial"/>
          <w:color w:val="000000" w:themeColor="text1"/>
          <w:sz w:val="24"/>
          <w:szCs w:val="24"/>
          <w:lang w:eastAsia="es-MX"/>
        </w:rPr>
        <w:t xml:space="preserve">existen varios </w:t>
      </w:r>
      <w:r w:rsidR="001C138E" w:rsidRPr="003E0302">
        <w:rPr>
          <w:rFonts w:ascii="Arial" w:eastAsia="Times New Roman" w:hAnsi="Arial" w:cs="Arial"/>
          <w:color w:val="000000" w:themeColor="text1"/>
          <w:sz w:val="24"/>
          <w:szCs w:val="24"/>
          <w:lang w:eastAsia="es-MX"/>
        </w:rPr>
        <w:t xml:space="preserve">incidentes de fugas de </w:t>
      </w:r>
      <w:r w:rsidR="004E0AE0" w:rsidRPr="003E0302">
        <w:rPr>
          <w:rFonts w:ascii="Arial" w:eastAsia="Times New Roman" w:hAnsi="Arial" w:cs="Arial"/>
          <w:color w:val="000000" w:themeColor="text1"/>
          <w:sz w:val="24"/>
          <w:szCs w:val="24"/>
          <w:lang w:eastAsia="es-MX"/>
        </w:rPr>
        <w:t>migrantes</w:t>
      </w:r>
      <w:r w:rsidR="001C138E" w:rsidRPr="003E0302">
        <w:rPr>
          <w:rFonts w:ascii="Arial" w:eastAsia="Times New Roman" w:hAnsi="Arial" w:cs="Arial"/>
          <w:color w:val="000000" w:themeColor="text1"/>
          <w:sz w:val="24"/>
          <w:szCs w:val="24"/>
          <w:lang w:eastAsia="es-MX"/>
        </w:rPr>
        <w:t>.</w:t>
      </w:r>
    </w:p>
    <w:p w:rsidR="00AF6199" w:rsidRPr="003E0302" w:rsidRDefault="00AF6199" w:rsidP="00AF6199">
      <w:pPr>
        <w:spacing w:after="0" w:line="240" w:lineRule="auto"/>
        <w:jc w:val="center"/>
        <w:rPr>
          <w:rFonts w:ascii="Arial" w:eastAsia="Times New Roman" w:hAnsi="Arial" w:cs="Arial"/>
          <w:b/>
          <w:color w:val="000000" w:themeColor="text1"/>
          <w:sz w:val="24"/>
          <w:szCs w:val="24"/>
          <w:lang w:eastAsia="es-MX"/>
        </w:rPr>
      </w:pPr>
      <w:r w:rsidRPr="003E0302">
        <w:rPr>
          <w:rFonts w:ascii="Arial" w:eastAsia="Times New Roman" w:hAnsi="Arial" w:cs="Arial"/>
          <w:b/>
          <w:color w:val="000000" w:themeColor="text1"/>
          <w:sz w:val="24"/>
          <w:szCs w:val="24"/>
          <w:lang w:eastAsia="es-MX"/>
        </w:rPr>
        <w:t>Acuse de recibo</w:t>
      </w:r>
    </w:p>
    <w:p w:rsidR="00AF6199" w:rsidRPr="003E0302" w:rsidRDefault="00AF6199" w:rsidP="003E0302">
      <w:pPr>
        <w:spacing w:after="0" w:line="240" w:lineRule="auto"/>
        <w:jc w:val="both"/>
        <w:rPr>
          <w:rFonts w:ascii="Arial" w:hAnsi="Arial" w:cs="Arial"/>
          <w:color w:val="000000" w:themeColor="text1"/>
          <w:sz w:val="24"/>
          <w:szCs w:val="24"/>
        </w:rPr>
      </w:pPr>
      <w:r w:rsidRPr="003E0302">
        <w:rPr>
          <w:rFonts w:ascii="Arial" w:eastAsia="Times New Roman" w:hAnsi="Arial" w:cs="Arial"/>
          <w:color w:val="000000" w:themeColor="text1"/>
          <w:sz w:val="24"/>
          <w:szCs w:val="24"/>
          <w:lang w:eastAsia="es-MX"/>
        </w:rPr>
        <w:t>Dos opiniones. “Heriberto Lugo. ¿Y el presidente aprovechará, de una buena vez y para acallar rumores sobre los últimos diez años de su vida en que no tuvo actividades remuneradas, excepto quizás conferencias y ventas de libros, para presentar sus declaraciones fiscales?”… “</w:t>
      </w:r>
      <w:hyperlink r:id="rId4" w:tgtFrame="_blank" w:history="1">
        <w:r w:rsidRPr="00AC0CF4">
          <w:rPr>
            <w:rFonts w:ascii="Arial" w:eastAsia="Times New Roman" w:hAnsi="Arial" w:cs="Arial"/>
            <w:color w:val="000000" w:themeColor="text1"/>
            <w:sz w:val="24"/>
            <w:szCs w:val="24"/>
            <w:lang w:eastAsia="es-MX"/>
          </w:rPr>
          <w:t>Olan Leon Ramon</w:t>
        </w:r>
      </w:hyperlink>
      <w:r w:rsidRPr="00AC0CF4">
        <w:rPr>
          <w:rFonts w:ascii="Arial" w:eastAsia="Times New Roman" w:hAnsi="Arial" w:cs="Arial"/>
          <w:color w:val="000000" w:themeColor="text1"/>
          <w:sz w:val="24"/>
          <w:szCs w:val="24"/>
          <w:lang w:eastAsia="es-MX"/>
        </w:rPr>
        <w:t xml:space="preserve">. </w:t>
      </w:r>
      <w:r w:rsidRPr="003E0302">
        <w:rPr>
          <w:rFonts w:ascii="Arial" w:eastAsia="Times New Roman" w:hAnsi="Arial" w:cs="Arial"/>
          <w:color w:val="000000" w:themeColor="text1"/>
          <w:sz w:val="24"/>
          <w:szCs w:val="24"/>
          <w:lang w:eastAsia="es-MX"/>
        </w:rPr>
        <w:t xml:space="preserve">En lo particular me parece que siempre es favorable para las autoridades federales hacer programas de regularizaciones fiscales en otorgarle condonación de multas y recargos y de esa manera muchos contribuyentes que tienen fracasos en sus operaciones tratan de regularizarse y dejan de huir y </w:t>
      </w:r>
      <w:r w:rsidR="004E0AE0" w:rsidRPr="003E0302">
        <w:rPr>
          <w:rFonts w:ascii="Arial" w:eastAsia="Times New Roman" w:hAnsi="Arial" w:cs="Arial"/>
          <w:color w:val="000000" w:themeColor="text1"/>
          <w:sz w:val="24"/>
          <w:szCs w:val="24"/>
          <w:lang w:eastAsia="es-MX"/>
        </w:rPr>
        <w:t>d</w:t>
      </w:r>
      <w:r w:rsidRPr="003E0302">
        <w:rPr>
          <w:rFonts w:ascii="Arial" w:eastAsia="Times New Roman" w:hAnsi="Arial" w:cs="Arial"/>
          <w:color w:val="000000" w:themeColor="text1"/>
          <w:sz w:val="24"/>
          <w:szCs w:val="24"/>
          <w:lang w:eastAsia="es-MX"/>
        </w:rPr>
        <w:t xml:space="preserve">e cambiarse de nombre como suele suceder, hay que ayudar al señor presidente, y le parezca bueno”... La educadora y sicóloga Angélica Méndez Zamora combinó ambos saberes poco más de 20 años con niños con discapacidades intelectuales y motrices en </w:t>
      </w:r>
      <w:r w:rsidR="00FE2608" w:rsidRPr="003E0302">
        <w:rPr>
          <w:rFonts w:ascii="Arial" w:eastAsia="Times New Roman" w:hAnsi="Arial" w:cs="Arial"/>
          <w:color w:val="000000" w:themeColor="text1"/>
          <w:sz w:val="24"/>
          <w:szCs w:val="24"/>
          <w:lang w:eastAsia="es-MX"/>
        </w:rPr>
        <w:t>planteles</w:t>
      </w:r>
      <w:r w:rsidRPr="003E0302">
        <w:rPr>
          <w:rFonts w:ascii="Arial" w:eastAsia="Times New Roman" w:hAnsi="Arial" w:cs="Arial"/>
          <w:color w:val="000000" w:themeColor="text1"/>
          <w:sz w:val="24"/>
          <w:szCs w:val="24"/>
          <w:lang w:eastAsia="es-MX"/>
        </w:rPr>
        <w:t xml:space="preserve"> </w:t>
      </w:r>
      <w:r w:rsidR="004E0AE0" w:rsidRPr="003E0302">
        <w:rPr>
          <w:rFonts w:ascii="Arial" w:eastAsia="Times New Roman" w:hAnsi="Arial" w:cs="Arial"/>
          <w:color w:val="000000" w:themeColor="text1"/>
          <w:sz w:val="24"/>
          <w:szCs w:val="24"/>
          <w:lang w:eastAsia="es-MX"/>
        </w:rPr>
        <w:t xml:space="preserve">sin ninguna especialidad </w:t>
      </w:r>
      <w:r w:rsidRPr="003E0302">
        <w:rPr>
          <w:rFonts w:ascii="Arial" w:eastAsia="Times New Roman" w:hAnsi="Arial" w:cs="Arial"/>
          <w:color w:val="000000" w:themeColor="text1"/>
          <w:sz w:val="24"/>
          <w:szCs w:val="24"/>
          <w:lang w:eastAsia="es-MX"/>
        </w:rPr>
        <w:t xml:space="preserve">de Nezahualcóyotl y Tlalnepantla, estado de México, pero ella era la única con aptitudes para atenderlos. Hace una década concluyó el ciclo vital de esta frágil, a la vez vigorosa y </w:t>
      </w:r>
      <w:r w:rsidR="004E0AE0" w:rsidRPr="003E0302">
        <w:rPr>
          <w:rFonts w:ascii="Arial" w:eastAsia="Times New Roman" w:hAnsi="Arial" w:cs="Arial"/>
          <w:color w:val="000000" w:themeColor="text1"/>
          <w:sz w:val="24"/>
          <w:szCs w:val="24"/>
          <w:lang w:eastAsia="es-MX"/>
        </w:rPr>
        <w:t xml:space="preserve">muy trabajadora </w:t>
      </w:r>
      <w:r w:rsidRPr="003E0302">
        <w:rPr>
          <w:rFonts w:ascii="Arial" w:eastAsia="Times New Roman" w:hAnsi="Arial" w:cs="Arial"/>
          <w:color w:val="000000" w:themeColor="text1"/>
          <w:sz w:val="24"/>
          <w:szCs w:val="24"/>
          <w:lang w:eastAsia="es-MX"/>
        </w:rPr>
        <w:t xml:space="preserve">mujer que entregó lo mejor de sí a más de un millar de niños, incluido el suyo que, para su satisfacción, reproduce Diego Alberto lo mejor de Angélica… En </w:t>
      </w:r>
      <w:hyperlink r:id="rId5" w:history="1">
        <w:r w:rsidRPr="003E0302">
          <w:rPr>
            <w:rStyle w:val="Hipervnculo"/>
            <w:rFonts w:ascii="Arial" w:eastAsia="Times New Roman" w:hAnsi="Arial" w:cs="Arial"/>
            <w:color w:val="000000" w:themeColor="text1"/>
            <w:sz w:val="24"/>
            <w:szCs w:val="24"/>
            <w:lang w:eastAsia="es-MX"/>
          </w:rPr>
          <w:t>http://www.forumenlinea.com/</w:t>
        </w:r>
      </w:hyperlink>
      <w:r w:rsidRPr="003E0302">
        <w:rPr>
          <w:rFonts w:ascii="Arial" w:eastAsia="Times New Roman" w:hAnsi="Arial" w:cs="Arial"/>
          <w:color w:val="000000" w:themeColor="text1"/>
          <w:sz w:val="24"/>
          <w:szCs w:val="24"/>
          <w:lang w:eastAsia="es-MX"/>
        </w:rPr>
        <w:t xml:space="preserve">: </w:t>
      </w:r>
      <w:r w:rsidRPr="003E0302">
        <w:rPr>
          <w:rFonts w:ascii="Arial" w:hAnsi="Arial" w:cs="Arial"/>
          <w:bCs/>
          <w:color w:val="000000" w:themeColor="text1"/>
          <w:sz w:val="24"/>
          <w:szCs w:val="24"/>
        </w:rPr>
        <w:t>Economía: No sólo es la corrupción; México y Venezuela: La maldición del poeta (</w:t>
      </w:r>
      <w:r w:rsidRPr="003E0302">
        <w:rPr>
          <w:rFonts w:ascii="Arial" w:hAnsi="Arial" w:cs="Arial"/>
          <w:color w:val="000000" w:themeColor="text1"/>
          <w:sz w:val="24"/>
          <w:szCs w:val="24"/>
        </w:rPr>
        <w:t>Jesús Delgado Guerrero). PND: conectando puntos</w:t>
      </w:r>
      <w:r w:rsidR="003E0302" w:rsidRPr="003E0302">
        <w:rPr>
          <w:rFonts w:ascii="Arial" w:hAnsi="Arial" w:cs="Arial"/>
          <w:color w:val="000000" w:themeColor="text1"/>
          <w:sz w:val="24"/>
          <w:szCs w:val="24"/>
        </w:rPr>
        <w:t xml:space="preserve">; Dos planes de desarrollo en conflicto </w:t>
      </w:r>
      <w:r w:rsidRPr="003E0302">
        <w:rPr>
          <w:rFonts w:ascii="Arial" w:hAnsi="Arial" w:cs="Arial"/>
          <w:color w:val="000000" w:themeColor="text1"/>
          <w:sz w:val="24"/>
          <w:szCs w:val="24"/>
        </w:rPr>
        <w:t xml:space="preserve">(Jorge </w:t>
      </w:r>
      <w:proofErr w:type="spellStart"/>
      <w:r w:rsidRPr="003E0302">
        <w:rPr>
          <w:rFonts w:ascii="Arial" w:hAnsi="Arial" w:cs="Arial"/>
          <w:color w:val="000000" w:themeColor="text1"/>
          <w:sz w:val="24"/>
          <w:szCs w:val="24"/>
        </w:rPr>
        <w:t>Faljo</w:t>
      </w:r>
      <w:proofErr w:type="spellEnd"/>
      <w:r w:rsidRPr="003E0302">
        <w:rPr>
          <w:rFonts w:ascii="Arial" w:hAnsi="Arial" w:cs="Arial"/>
          <w:color w:val="000000" w:themeColor="text1"/>
          <w:sz w:val="24"/>
          <w:szCs w:val="24"/>
        </w:rPr>
        <w:t>).</w:t>
      </w:r>
    </w:p>
    <w:p w:rsidR="00C30070" w:rsidRPr="003E0302" w:rsidRDefault="00B70275" w:rsidP="00AF6199">
      <w:pPr>
        <w:spacing w:after="0" w:line="240" w:lineRule="auto"/>
        <w:jc w:val="both"/>
        <w:rPr>
          <w:rFonts w:ascii="Arial" w:eastAsia="Times New Roman" w:hAnsi="Arial" w:cs="Arial"/>
          <w:color w:val="000000" w:themeColor="text1"/>
          <w:lang w:eastAsia="es-MX"/>
        </w:rPr>
      </w:pPr>
      <w:hyperlink r:id="rId6" w:history="1">
        <w:r w:rsidR="00AF6199" w:rsidRPr="003E0302">
          <w:rPr>
            <w:rFonts w:ascii="Arial" w:hAnsi="Arial" w:cs="Arial"/>
            <w:color w:val="000000" w:themeColor="text1"/>
            <w:lang w:val="en-US"/>
          </w:rPr>
          <w:t>https://www.facebook.com/forumenlinea</w:t>
        </w:r>
      </w:hyperlink>
      <w:r w:rsidR="00AF6199" w:rsidRPr="003E0302">
        <w:rPr>
          <w:rFonts w:ascii="Arial" w:eastAsia="Times New Roman" w:hAnsi="Arial" w:cs="Arial"/>
          <w:color w:val="000000" w:themeColor="text1"/>
          <w:lang w:eastAsia="es-MX"/>
        </w:rPr>
        <w:t xml:space="preserve">    </w:t>
      </w:r>
      <w:hyperlink r:id="rId7" w:history="1">
        <w:r w:rsidR="00AF6199" w:rsidRPr="003E0302">
          <w:rPr>
            <w:rFonts w:ascii="Arial" w:eastAsia="Times New Roman" w:hAnsi="Arial" w:cs="Arial"/>
            <w:color w:val="000000" w:themeColor="text1"/>
            <w:lang w:eastAsia="es-MX"/>
          </w:rPr>
          <w:t>forum@forumenlinea.com</w:t>
        </w:r>
      </w:hyperlink>
      <w:r w:rsidR="00AF6199" w:rsidRPr="003E0302">
        <w:rPr>
          <w:rFonts w:ascii="Arial" w:eastAsia="Times New Roman" w:hAnsi="Arial" w:cs="Arial"/>
          <w:color w:val="000000" w:themeColor="text1"/>
          <w:lang w:eastAsia="es-MX"/>
        </w:rPr>
        <w:t xml:space="preserve">    </w:t>
      </w:r>
      <w:hyperlink r:id="rId8" w:anchor="%21/IbarraAguirreEd" w:tgtFrame="_blank" w:history="1">
        <w:r w:rsidR="00AF6199" w:rsidRPr="003E0302">
          <w:rPr>
            <w:rFonts w:ascii="Arial" w:hAnsi="Arial" w:cs="Arial"/>
            <w:color w:val="000000" w:themeColor="text1"/>
          </w:rPr>
          <w:t>@</w:t>
        </w:r>
        <w:proofErr w:type="spellStart"/>
        <w:r w:rsidR="00AF6199" w:rsidRPr="003E0302">
          <w:rPr>
            <w:rFonts w:ascii="Arial" w:hAnsi="Arial" w:cs="Arial"/>
            <w:color w:val="000000" w:themeColor="text1"/>
          </w:rPr>
          <w:t>IbarraAguirreEd</w:t>
        </w:r>
        <w:proofErr w:type="spellEnd"/>
      </w:hyperlink>
    </w:p>
    <w:sectPr w:rsidR="00C30070" w:rsidRPr="003E0302">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6199"/>
    <w:rsid w:val="000478A3"/>
    <w:rsid w:val="001A2E8D"/>
    <w:rsid w:val="001C138E"/>
    <w:rsid w:val="001E409C"/>
    <w:rsid w:val="001F71B1"/>
    <w:rsid w:val="003E0302"/>
    <w:rsid w:val="004E0AE0"/>
    <w:rsid w:val="0071014B"/>
    <w:rsid w:val="00A50F43"/>
    <w:rsid w:val="00AC0CF4"/>
    <w:rsid w:val="00AD7972"/>
    <w:rsid w:val="00AF6199"/>
    <w:rsid w:val="00B70275"/>
    <w:rsid w:val="00BB52E1"/>
    <w:rsid w:val="00C30070"/>
    <w:rsid w:val="00D17CFE"/>
    <w:rsid w:val="00F20CD2"/>
    <w:rsid w:val="00F341E9"/>
    <w:rsid w:val="00FE2608"/>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12F5424-A91E-4E87-A416-47473EE2C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F6199"/>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AF6199"/>
    <w:rPr>
      <w:color w:val="0563C1" w:themeColor="hyperlink"/>
      <w:u w:val="single"/>
    </w:rPr>
  </w:style>
  <w:style w:type="paragraph" w:styleId="NormalWeb">
    <w:name w:val="Normal (Web)"/>
    <w:basedOn w:val="Normal"/>
    <w:uiPriority w:val="99"/>
    <w:semiHidden/>
    <w:unhideWhenUsed/>
    <w:rsid w:val="00A50F43"/>
    <w:pPr>
      <w:spacing w:before="100" w:beforeAutospacing="1" w:after="100" w:afterAutospacing="1" w:line="240" w:lineRule="auto"/>
    </w:pPr>
    <w:rPr>
      <w:rFonts w:ascii="Times New Roman" w:eastAsia="Times New Roman" w:hAnsi="Times New Roman" w:cs="Times New Roman"/>
      <w:sz w:val="24"/>
      <w:szCs w:val="24"/>
      <w:lang w:eastAsia="es-MX"/>
    </w:rPr>
  </w:style>
  <w:style w:type="character" w:styleId="Textoennegrita">
    <w:name w:val="Strong"/>
    <w:basedOn w:val="Fuentedeprrafopredeter"/>
    <w:uiPriority w:val="22"/>
    <w:qFormat/>
    <w:rsid w:val="00A50F43"/>
    <w:rPr>
      <w:b/>
      <w:bCs/>
    </w:rPr>
  </w:style>
  <w:style w:type="character" w:customStyle="1" w:styleId="specialamp">
    <w:name w:val="special_amp"/>
    <w:basedOn w:val="Fuentedeprrafopredeter"/>
    <w:rsid w:val="00A50F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58656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witter.com/" TargetMode="Externa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facebook.com/forumenlinea" TargetMode="External"/><Relationship Id="rId5" Type="http://schemas.openxmlformats.org/officeDocument/2006/relationships/hyperlink" Target="http://www.forumenlinea.com/" TargetMode="External"/><Relationship Id="rId10" Type="http://schemas.openxmlformats.org/officeDocument/2006/relationships/theme" Target="theme/theme1.xml"/><Relationship Id="rId4" Type="http://schemas.openxmlformats.org/officeDocument/2006/relationships/hyperlink" Target="https://www.facebook.com/olanleon.ramon.5" TargetMode="Externa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160</TotalTime>
  <Pages>1</Pages>
  <Words>848</Words>
  <Characters>4567</Characters>
  <Application>Microsoft Office Word</Application>
  <DocSecurity>0</DocSecurity>
  <Lines>78</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6</cp:revision>
  <dcterms:created xsi:type="dcterms:W3CDTF">2019-05-19T15:46:00Z</dcterms:created>
  <dcterms:modified xsi:type="dcterms:W3CDTF">2019-05-24T15:57:00Z</dcterms:modified>
</cp:coreProperties>
</file>