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0DA6" w:rsidRPr="00644C67" w:rsidRDefault="00A10DA6" w:rsidP="00A10DA6">
      <w:pPr>
        <w:spacing w:after="0" w:line="240" w:lineRule="auto"/>
        <w:jc w:val="both"/>
        <w:rPr>
          <w:rFonts w:ascii="Arial" w:eastAsia="Times New Roman" w:hAnsi="Arial" w:cs="Arial"/>
          <w:color w:val="000000" w:themeColor="text1"/>
          <w:sz w:val="28"/>
          <w:szCs w:val="28"/>
          <w:lang w:eastAsia="es-MX"/>
        </w:rPr>
      </w:pPr>
      <w:r w:rsidRPr="00644C67">
        <w:rPr>
          <w:rFonts w:ascii="Arial" w:eastAsia="Times New Roman" w:hAnsi="Arial" w:cs="Arial"/>
          <w:color w:val="000000" w:themeColor="text1"/>
          <w:sz w:val="28"/>
          <w:szCs w:val="28"/>
          <w:lang w:eastAsia="es-MX"/>
        </w:rPr>
        <w:t>Utopía</w:t>
      </w:r>
    </w:p>
    <w:p w:rsidR="00A10DA6" w:rsidRPr="00644C67" w:rsidRDefault="00A10DA6" w:rsidP="00A10DA6">
      <w:pPr>
        <w:spacing w:after="0" w:line="240" w:lineRule="auto"/>
        <w:jc w:val="both"/>
        <w:rPr>
          <w:rFonts w:ascii="Arial" w:eastAsia="Times New Roman" w:hAnsi="Arial" w:cs="Arial"/>
          <w:color w:val="000000" w:themeColor="text1"/>
          <w:sz w:val="24"/>
          <w:szCs w:val="24"/>
          <w:lang w:eastAsia="es-MX"/>
        </w:rPr>
      </w:pPr>
    </w:p>
    <w:p w:rsidR="00A10DA6" w:rsidRPr="00644C67" w:rsidRDefault="00F6778C" w:rsidP="00F6778C">
      <w:pPr>
        <w:spacing w:after="0" w:line="240" w:lineRule="auto"/>
        <w:jc w:val="center"/>
        <w:rPr>
          <w:rFonts w:ascii="Arial" w:eastAsia="Times New Roman" w:hAnsi="Arial" w:cs="Arial"/>
          <w:b/>
          <w:color w:val="000000" w:themeColor="text1"/>
          <w:sz w:val="36"/>
          <w:szCs w:val="36"/>
          <w:lang w:eastAsia="es-MX"/>
        </w:rPr>
      </w:pPr>
      <w:r w:rsidRPr="00644C67">
        <w:rPr>
          <w:rFonts w:ascii="Arial" w:eastAsia="Times New Roman" w:hAnsi="Arial" w:cs="Arial"/>
          <w:b/>
          <w:color w:val="000000" w:themeColor="text1"/>
          <w:sz w:val="36"/>
          <w:szCs w:val="36"/>
          <w:lang w:eastAsia="es-MX"/>
        </w:rPr>
        <w:t xml:space="preserve">Medición e impacto de </w:t>
      </w:r>
      <w:r w:rsidR="002532F1" w:rsidRPr="00644C67">
        <w:rPr>
          <w:rFonts w:ascii="Arial" w:eastAsia="Times New Roman" w:hAnsi="Arial" w:cs="Arial"/>
          <w:b/>
          <w:color w:val="000000" w:themeColor="text1"/>
          <w:sz w:val="36"/>
          <w:szCs w:val="36"/>
          <w:lang w:eastAsia="es-MX"/>
        </w:rPr>
        <w:t>“</w:t>
      </w:r>
      <w:r w:rsidRPr="00644C67">
        <w:rPr>
          <w:rFonts w:ascii="Arial" w:eastAsia="Times New Roman" w:hAnsi="Arial" w:cs="Arial"/>
          <w:b/>
          <w:color w:val="000000" w:themeColor="text1"/>
          <w:sz w:val="36"/>
          <w:szCs w:val="36"/>
          <w:lang w:eastAsia="es-MX"/>
        </w:rPr>
        <w:t>las mañaneras”</w:t>
      </w:r>
    </w:p>
    <w:p w:rsidR="00A10DA6" w:rsidRPr="00644C67" w:rsidRDefault="00A10DA6" w:rsidP="00A10DA6">
      <w:pPr>
        <w:spacing w:after="0" w:line="240" w:lineRule="auto"/>
        <w:jc w:val="both"/>
        <w:rPr>
          <w:rFonts w:ascii="Arial" w:eastAsia="Times New Roman" w:hAnsi="Arial" w:cs="Arial"/>
          <w:color w:val="000000" w:themeColor="text1"/>
          <w:sz w:val="24"/>
          <w:szCs w:val="24"/>
          <w:lang w:eastAsia="es-MX"/>
        </w:rPr>
      </w:pPr>
    </w:p>
    <w:p w:rsidR="00A10DA6" w:rsidRPr="00644C67" w:rsidRDefault="00A10DA6" w:rsidP="00A10DA6">
      <w:pPr>
        <w:spacing w:after="0" w:line="240" w:lineRule="auto"/>
        <w:jc w:val="both"/>
        <w:rPr>
          <w:rFonts w:ascii="Arial" w:eastAsia="Times New Roman" w:hAnsi="Arial" w:cs="Arial"/>
          <w:b/>
          <w:color w:val="000000" w:themeColor="text1"/>
          <w:sz w:val="24"/>
          <w:szCs w:val="24"/>
          <w:lang w:eastAsia="es-MX"/>
        </w:rPr>
      </w:pPr>
      <w:r w:rsidRPr="00644C67">
        <w:rPr>
          <w:rFonts w:ascii="Arial" w:eastAsia="Times New Roman" w:hAnsi="Arial" w:cs="Arial"/>
          <w:b/>
          <w:color w:val="000000" w:themeColor="text1"/>
          <w:sz w:val="24"/>
          <w:szCs w:val="24"/>
          <w:lang w:eastAsia="es-MX"/>
        </w:rPr>
        <w:t>Eduardo Ibarra Aguirre</w:t>
      </w:r>
    </w:p>
    <w:p w:rsidR="00A10DA6" w:rsidRPr="00644C67" w:rsidRDefault="00A10DA6" w:rsidP="00A10DA6">
      <w:pPr>
        <w:spacing w:after="0" w:line="240" w:lineRule="auto"/>
        <w:jc w:val="both"/>
        <w:rPr>
          <w:rFonts w:ascii="Arial" w:eastAsia="Times New Roman" w:hAnsi="Arial" w:cs="Arial"/>
          <w:color w:val="000000" w:themeColor="text1"/>
          <w:sz w:val="24"/>
          <w:szCs w:val="24"/>
          <w:lang w:eastAsia="es-MX"/>
        </w:rPr>
      </w:pPr>
    </w:p>
    <w:p w:rsidR="00A10DA6" w:rsidRPr="00644C67" w:rsidRDefault="0048544F" w:rsidP="00A10DA6">
      <w:pPr>
        <w:spacing w:after="0" w:line="240" w:lineRule="auto"/>
        <w:jc w:val="both"/>
        <w:rPr>
          <w:rFonts w:ascii="Arial" w:hAnsi="Arial" w:cs="Arial"/>
          <w:color w:val="000000" w:themeColor="text1"/>
          <w:sz w:val="24"/>
          <w:szCs w:val="24"/>
        </w:rPr>
      </w:pPr>
      <w:r w:rsidRPr="00644C67">
        <w:rPr>
          <w:rFonts w:ascii="Arial" w:hAnsi="Arial" w:cs="Arial"/>
          <w:color w:val="000000" w:themeColor="text1"/>
          <w:sz w:val="24"/>
          <w:szCs w:val="24"/>
        </w:rPr>
        <w:t xml:space="preserve">El </w:t>
      </w:r>
      <w:r w:rsidR="00BD482A" w:rsidRPr="00644C67">
        <w:rPr>
          <w:rFonts w:ascii="Arial" w:hAnsi="Arial" w:cs="Arial"/>
          <w:color w:val="000000" w:themeColor="text1"/>
          <w:sz w:val="24"/>
          <w:szCs w:val="24"/>
        </w:rPr>
        <w:t xml:space="preserve">mejor </w:t>
      </w:r>
      <w:r w:rsidRPr="00644C67">
        <w:rPr>
          <w:rFonts w:ascii="Arial" w:hAnsi="Arial" w:cs="Arial"/>
          <w:color w:val="000000" w:themeColor="text1"/>
          <w:sz w:val="24"/>
          <w:szCs w:val="24"/>
        </w:rPr>
        <w:t xml:space="preserve">instrumento de comunicación para el gobierno de la cuarta transformación </w:t>
      </w:r>
      <w:r w:rsidR="00BD482A" w:rsidRPr="00644C67">
        <w:rPr>
          <w:rFonts w:ascii="Arial" w:hAnsi="Arial" w:cs="Arial"/>
          <w:color w:val="000000" w:themeColor="text1"/>
          <w:sz w:val="24"/>
          <w:szCs w:val="24"/>
        </w:rPr>
        <w:t>son</w:t>
      </w:r>
      <w:r w:rsidRPr="00644C67">
        <w:rPr>
          <w:rFonts w:ascii="Arial" w:hAnsi="Arial" w:cs="Arial"/>
          <w:color w:val="000000" w:themeColor="text1"/>
          <w:sz w:val="24"/>
          <w:szCs w:val="24"/>
        </w:rPr>
        <w:t xml:space="preserve"> las conferencias de prensa matutinas, también conocidas como mañaneras por comenzar a las 7 horas, realizadas de lunes a viernes en </w:t>
      </w:r>
      <w:r w:rsidR="00FD7E62" w:rsidRPr="00644C67">
        <w:rPr>
          <w:rFonts w:ascii="Arial" w:hAnsi="Arial" w:cs="Arial"/>
          <w:color w:val="000000" w:themeColor="text1"/>
          <w:sz w:val="24"/>
          <w:szCs w:val="24"/>
        </w:rPr>
        <w:t>Palacio Nacional</w:t>
      </w:r>
      <w:r w:rsidRPr="00644C67">
        <w:rPr>
          <w:rFonts w:ascii="Arial" w:hAnsi="Arial" w:cs="Arial"/>
          <w:color w:val="000000" w:themeColor="text1"/>
          <w:sz w:val="24"/>
          <w:szCs w:val="24"/>
        </w:rPr>
        <w:t xml:space="preserve">, pero también en las ciudades que visita el presidente Andrés Manuel los fines de semana, y cuando los tiempos lo ameritan se realizaron hasta tres en un solo día, como sucedió en </w:t>
      </w:r>
      <w:r w:rsidR="00BD482A" w:rsidRPr="00644C67">
        <w:rPr>
          <w:rFonts w:ascii="Arial" w:hAnsi="Arial" w:cs="Arial"/>
          <w:color w:val="000000" w:themeColor="text1"/>
          <w:sz w:val="24"/>
          <w:szCs w:val="24"/>
        </w:rPr>
        <w:t>la</w:t>
      </w:r>
      <w:r w:rsidRPr="00644C67">
        <w:rPr>
          <w:rFonts w:ascii="Arial" w:hAnsi="Arial" w:cs="Arial"/>
          <w:color w:val="000000" w:themeColor="text1"/>
          <w:sz w:val="24"/>
          <w:szCs w:val="24"/>
        </w:rPr>
        <w:t xml:space="preserve"> crisis del llamado “</w:t>
      </w:r>
      <w:proofErr w:type="spellStart"/>
      <w:r w:rsidRPr="00644C67">
        <w:rPr>
          <w:rFonts w:ascii="Arial" w:hAnsi="Arial" w:cs="Arial"/>
          <w:color w:val="000000" w:themeColor="text1"/>
          <w:sz w:val="24"/>
          <w:szCs w:val="24"/>
        </w:rPr>
        <w:t>huachicol</w:t>
      </w:r>
      <w:proofErr w:type="spellEnd"/>
      <w:r w:rsidRPr="00644C67">
        <w:rPr>
          <w:rFonts w:ascii="Arial" w:hAnsi="Arial" w:cs="Arial"/>
          <w:color w:val="000000" w:themeColor="text1"/>
          <w:sz w:val="24"/>
          <w:szCs w:val="24"/>
        </w:rPr>
        <w:t>”.</w:t>
      </w:r>
    </w:p>
    <w:p w:rsidR="00FD7E62" w:rsidRPr="00644C67" w:rsidRDefault="0048544F" w:rsidP="00FD7E62">
      <w:pPr>
        <w:spacing w:after="0" w:line="240" w:lineRule="auto"/>
        <w:ind w:firstLine="708"/>
        <w:jc w:val="both"/>
        <w:rPr>
          <w:rFonts w:ascii="Arial" w:hAnsi="Arial" w:cs="Arial"/>
          <w:color w:val="000000" w:themeColor="text1"/>
          <w:sz w:val="24"/>
          <w:szCs w:val="24"/>
        </w:rPr>
      </w:pPr>
      <w:r w:rsidRPr="00644C67">
        <w:rPr>
          <w:rFonts w:ascii="Arial" w:hAnsi="Arial" w:cs="Arial"/>
          <w:color w:val="000000" w:themeColor="text1"/>
          <w:sz w:val="24"/>
          <w:szCs w:val="24"/>
        </w:rPr>
        <w:t xml:space="preserve">Como casi todo lo que realiza </w:t>
      </w:r>
      <w:r w:rsidR="00BD482A" w:rsidRPr="00644C67">
        <w:rPr>
          <w:rFonts w:ascii="Arial" w:hAnsi="Arial" w:cs="Arial"/>
          <w:color w:val="000000" w:themeColor="text1"/>
          <w:sz w:val="24"/>
          <w:szCs w:val="24"/>
        </w:rPr>
        <w:t>López Obrador</w:t>
      </w:r>
      <w:r w:rsidRPr="00644C67">
        <w:rPr>
          <w:rFonts w:ascii="Arial" w:hAnsi="Arial" w:cs="Arial"/>
          <w:color w:val="000000" w:themeColor="text1"/>
          <w:sz w:val="24"/>
          <w:szCs w:val="24"/>
        </w:rPr>
        <w:t xml:space="preserve"> es objeto de la puntual crítica, el análisis pormenorizado y hasta el rechazo por reacción </w:t>
      </w:r>
      <w:r w:rsidR="002532F1" w:rsidRPr="00644C67">
        <w:rPr>
          <w:rFonts w:ascii="Arial" w:hAnsi="Arial" w:cs="Arial"/>
          <w:color w:val="000000" w:themeColor="text1"/>
          <w:sz w:val="24"/>
          <w:szCs w:val="24"/>
        </w:rPr>
        <w:t>“</w:t>
      </w:r>
      <w:r w:rsidRPr="00644C67">
        <w:rPr>
          <w:rFonts w:ascii="Arial" w:hAnsi="Arial" w:cs="Arial"/>
          <w:color w:val="000000" w:themeColor="text1"/>
          <w:sz w:val="24"/>
          <w:szCs w:val="24"/>
        </w:rPr>
        <w:t>ideológica</w:t>
      </w:r>
      <w:r w:rsidR="002532F1" w:rsidRPr="00644C67">
        <w:rPr>
          <w:rFonts w:ascii="Arial" w:hAnsi="Arial" w:cs="Arial"/>
          <w:color w:val="000000" w:themeColor="text1"/>
          <w:sz w:val="24"/>
          <w:szCs w:val="24"/>
        </w:rPr>
        <w:t>”</w:t>
      </w:r>
      <w:r w:rsidRPr="00644C67">
        <w:rPr>
          <w:rFonts w:ascii="Arial" w:hAnsi="Arial" w:cs="Arial"/>
          <w:color w:val="000000" w:themeColor="text1"/>
          <w:sz w:val="24"/>
          <w:szCs w:val="24"/>
        </w:rPr>
        <w:t xml:space="preserve">, </w:t>
      </w:r>
      <w:r w:rsidR="00FD7E62" w:rsidRPr="00644C67">
        <w:rPr>
          <w:rFonts w:ascii="Arial" w:hAnsi="Arial" w:cs="Arial"/>
          <w:color w:val="000000" w:themeColor="text1"/>
          <w:sz w:val="24"/>
          <w:szCs w:val="24"/>
        </w:rPr>
        <w:t xml:space="preserve">y </w:t>
      </w:r>
      <w:r w:rsidR="00D266BE">
        <w:rPr>
          <w:rFonts w:ascii="Arial" w:hAnsi="Arial" w:cs="Arial"/>
          <w:color w:val="000000" w:themeColor="text1"/>
          <w:sz w:val="24"/>
          <w:szCs w:val="24"/>
        </w:rPr>
        <w:t>aun</w:t>
      </w:r>
      <w:r w:rsidR="00FD7E62" w:rsidRPr="00644C67">
        <w:rPr>
          <w:rFonts w:ascii="Arial" w:hAnsi="Arial" w:cs="Arial"/>
          <w:color w:val="000000" w:themeColor="text1"/>
          <w:sz w:val="24"/>
          <w:szCs w:val="24"/>
        </w:rPr>
        <w:t xml:space="preserve"> emotiva </w:t>
      </w:r>
      <w:r w:rsidRPr="00644C67">
        <w:rPr>
          <w:rFonts w:ascii="Arial" w:hAnsi="Arial" w:cs="Arial"/>
          <w:color w:val="000000" w:themeColor="text1"/>
          <w:sz w:val="24"/>
          <w:szCs w:val="24"/>
        </w:rPr>
        <w:t xml:space="preserve">por los que desde el </w:t>
      </w:r>
      <w:r w:rsidRPr="00644C67">
        <w:rPr>
          <w:rFonts w:ascii="Arial" w:hAnsi="Arial" w:cs="Arial"/>
          <w:i/>
          <w:color w:val="000000" w:themeColor="text1"/>
          <w:sz w:val="24"/>
          <w:szCs w:val="24"/>
        </w:rPr>
        <w:t>círculo rojo</w:t>
      </w:r>
      <w:r w:rsidRPr="00644C67">
        <w:rPr>
          <w:rFonts w:ascii="Arial" w:hAnsi="Arial" w:cs="Arial"/>
          <w:color w:val="000000" w:themeColor="text1"/>
          <w:sz w:val="24"/>
          <w:szCs w:val="24"/>
        </w:rPr>
        <w:t xml:space="preserve"> y la partidocracia </w:t>
      </w:r>
      <w:r w:rsidR="00BD482A" w:rsidRPr="00644C67">
        <w:rPr>
          <w:rFonts w:ascii="Arial" w:hAnsi="Arial" w:cs="Arial"/>
          <w:color w:val="000000" w:themeColor="text1"/>
          <w:sz w:val="24"/>
          <w:szCs w:val="24"/>
        </w:rPr>
        <w:t xml:space="preserve">no </w:t>
      </w:r>
      <w:r w:rsidRPr="00644C67">
        <w:rPr>
          <w:rFonts w:ascii="Arial" w:hAnsi="Arial" w:cs="Arial"/>
          <w:color w:val="000000" w:themeColor="text1"/>
          <w:sz w:val="24"/>
          <w:szCs w:val="24"/>
        </w:rPr>
        <w:t xml:space="preserve">acaban de asimilar las realidades en proceso de diseño y construcción desde </w:t>
      </w:r>
      <w:r w:rsidR="00BD482A" w:rsidRPr="00644C67">
        <w:rPr>
          <w:rFonts w:ascii="Arial" w:hAnsi="Arial" w:cs="Arial"/>
          <w:color w:val="000000" w:themeColor="text1"/>
          <w:sz w:val="24"/>
          <w:szCs w:val="24"/>
        </w:rPr>
        <w:t>julio pasado</w:t>
      </w:r>
      <w:r w:rsidR="00FD7E62" w:rsidRPr="00644C67">
        <w:rPr>
          <w:rFonts w:ascii="Arial" w:hAnsi="Arial" w:cs="Arial"/>
          <w:color w:val="000000" w:themeColor="text1"/>
          <w:sz w:val="24"/>
          <w:szCs w:val="24"/>
        </w:rPr>
        <w:t>. M</w:t>
      </w:r>
      <w:r w:rsidR="00D266BE">
        <w:rPr>
          <w:rFonts w:ascii="Arial" w:hAnsi="Arial" w:cs="Arial"/>
          <w:color w:val="000000" w:themeColor="text1"/>
          <w:sz w:val="24"/>
          <w:szCs w:val="24"/>
        </w:rPr>
        <w:t>a</w:t>
      </w:r>
      <w:r w:rsidR="00FD7E62" w:rsidRPr="00644C67">
        <w:rPr>
          <w:rFonts w:ascii="Arial" w:hAnsi="Arial" w:cs="Arial"/>
          <w:color w:val="000000" w:themeColor="text1"/>
          <w:sz w:val="24"/>
          <w:szCs w:val="24"/>
        </w:rPr>
        <w:t>s sobre todo porque batallan para desbrozar l</w:t>
      </w:r>
      <w:r w:rsidR="00CC4530" w:rsidRPr="00644C67">
        <w:rPr>
          <w:rFonts w:ascii="Arial" w:hAnsi="Arial" w:cs="Arial"/>
          <w:color w:val="000000" w:themeColor="text1"/>
          <w:sz w:val="24"/>
          <w:szCs w:val="24"/>
        </w:rPr>
        <w:t>o</w:t>
      </w:r>
      <w:r w:rsidR="00FD7E62" w:rsidRPr="00644C67">
        <w:rPr>
          <w:rFonts w:ascii="Arial" w:hAnsi="Arial" w:cs="Arial"/>
          <w:color w:val="000000" w:themeColor="text1"/>
          <w:sz w:val="24"/>
          <w:szCs w:val="24"/>
        </w:rPr>
        <w:t xml:space="preserve">s </w:t>
      </w:r>
      <w:r w:rsidR="00CC4530" w:rsidRPr="00644C67">
        <w:rPr>
          <w:rFonts w:ascii="Arial" w:hAnsi="Arial" w:cs="Arial"/>
          <w:color w:val="000000" w:themeColor="text1"/>
          <w:sz w:val="24"/>
          <w:szCs w:val="24"/>
        </w:rPr>
        <w:t xml:space="preserve">caminos </w:t>
      </w:r>
      <w:r w:rsidR="00FD7E62" w:rsidRPr="00644C67">
        <w:rPr>
          <w:rFonts w:ascii="Arial" w:hAnsi="Arial" w:cs="Arial"/>
          <w:color w:val="000000" w:themeColor="text1"/>
          <w:sz w:val="24"/>
          <w:szCs w:val="24"/>
        </w:rPr>
        <w:t xml:space="preserve">que conduzcan a la oposición partidista </w:t>
      </w:r>
      <w:r w:rsidR="002532F1" w:rsidRPr="00644C67">
        <w:rPr>
          <w:rFonts w:ascii="Arial" w:hAnsi="Arial" w:cs="Arial"/>
          <w:color w:val="000000" w:themeColor="text1"/>
          <w:sz w:val="24"/>
          <w:szCs w:val="24"/>
        </w:rPr>
        <w:t xml:space="preserve">y legislativa </w:t>
      </w:r>
      <w:r w:rsidR="00FD7E62" w:rsidRPr="00644C67">
        <w:rPr>
          <w:rFonts w:ascii="Arial" w:hAnsi="Arial" w:cs="Arial"/>
          <w:color w:val="000000" w:themeColor="text1"/>
          <w:sz w:val="24"/>
          <w:szCs w:val="24"/>
        </w:rPr>
        <w:t xml:space="preserve">a superar </w:t>
      </w:r>
      <w:r w:rsidR="00BD482A" w:rsidRPr="00644C67">
        <w:rPr>
          <w:rFonts w:ascii="Arial" w:hAnsi="Arial" w:cs="Arial"/>
          <w:color w:val="000000" w:themeColor="text1"/>
          <w:sz w:val="24"/>
          <w:szCs w:val="24"/>
        </w:rPr>
        <w:t xml:space="preserve">las </w:t>
      </w:r>
      <w:r w:rsidR="00FD7E62" w:rsidRPr="00644C67">
        <w:rPr>
          <w:rFonts w:ascii="Arial" w:hAnsi="Arial" w:cs="Arial"/>
          <w:color w:val="000000" w:themeColor="text1"/>
          <w:sz w:val="24"/>
          <w:szCs w:val="24"/>
        </w:rPr>
        <w:t>políticas ratoneras.</w:t>
      </w:r>
    </w:p>
    <w:p w:rsidR="001905BA" w:rsidRPr="00644C67" w:rsidRDefault="00FD7E62" w:rsidP="00FD7E62">
      <w:pPr>
        <w:spacing w:after="0" w:line="240" w:lineRule="auto"/>
        <w:ind w:firstLine="708"/>
        <w:jc w:val="both"/>
        <w:rPr>
          <w:rFonts w:ascii="Arial" w:hAnsi="Arial" w:cs="Arial"/>
          <w:color w:val="000000" w:themeColor="text1"/>
          <w:sz w:val="24"/>
          <w:szCs w:val="24"/>
        </w:rPr>
      </w:pPr>
      <w:r w:rsidRPr="00644C67">
        <w:rPr>
          <w:rFonts w:ascii="Arial" w:hAnsi="Arial" w:cs="Arial"/>
          <w:color w:val="000000" w:themeColor="text1"/>
          <w:sz w:val="24"/>
          <w:szCs w:val="24"/>
        </w:rPr>
        <w:t xml:space="preserve">No tengo duda </w:t>
      </w:r>
      <w:r w:rsidR="002532F1" w:rsidRPr="00644C67">
        <w:rPr>
          <w:rFonts w:ascii="Arial" w:hAnsi="Arial" w:cs="Arial"/>
          <w:color w:val="000000" w:themeColor="text1"/>
          <w:sz w:val="24"/>
          <w:szCs w:val="24"/>
        </w:rPr>
        <w:t xml:space="preserve">de </w:t>
      </w:r>
      <w:r w:rsidRPr="00644C67">
        <w:rPr>
          <w:rFonts w:ascii="Arial" w:hAnsi="Arial" w:cs="Arial"/>
          <w:color w:val="000000" w:themeColor="text1"/>
          <w:sz w:val="24"/>
          <w:szCs w:val="24"/>
        </w:rPr>
        <w:t xml:space="preserve">que el conjunto de las reacciones son buen indicador de la salud </w:t>
      </w:r>
      <w:r w:rsidR="00BD482A" w:rsidRPr="00644C67">
        <w:rPr>
          <w:rFonts w:ascii="Arial" w:hAnsi="Arial" w:cs="Arial"/>
          <w:color w:val="000000" w:themeColor="text1"/>
          <w:sz w:val="24"/>
          <w:szCs w:val="24"/>
        </w:rPr>
        <w:t>de</w:t>
      </w:r>
      <w:r w:rsidRPr="00644C67">
        <w:rPr>
          <w:rFonts w:ascii="Arial" w:hAnsi="Arial" w:cs="Arial"/>
          <w:color w:val="000000" w:themeColor="text1"/>
          <w:sz w:val="24"/>
          <w:szCs w:val="24"/>
        </w:rPr>
        <w:t xml:space="preserve"> la democracia política, a pesar de los díceres de </w:t>
      </w:r>
      <w:proofErr w:type="spellStart"/>
      <w:r w:rsidRPr="00644C67">
        <w:rPr>
          <w:rFonts w:ascii="Arial" w:hAnsi="Arial" w:cs="Arial"/>
          <w:color w:val="000000" w:themeColor="text1"/>
          <w:sz w:val="24"/>
          <w:szCs w:val="24"/>
        </w:rPr>
        <w:t>Mar</w:t>
      </w:r>
      <w:r w:rsidR="001905BA" w:rsidRPr="00644C67">
        <w:rPr>
          <w:rFonts w:ascii="Arial" w:hAnsi="Arial" w:cs="Arial"/>
          <w:color w:val="000000" w:themeColor="text1"/>
          <w:sz w:val="24"/>
          <w:szCs w:val="24"/>
        </w:rPr>
        <w:t>k</w:t>
      </w:r>
      <w:r w:rsidRPr="00644C67">
        <w:rPr>
          <w:rFonts w:ascii="Arial" w:hAnsi="Arial" w:cs="Arial"/>
          <w:color w:val="000000" w:themeColor="text1"/>
          <w:sz w:val="24"/>
          <w:szCs w:val="24"/>
        </w:rPr>
        <w:t>o</w:t>
      </w:r>
      <w:proofErr w:type="spellEnd"/>
      <w:r w:rsidRPr="00644C67">
        <w:rPr>
          <w:rFonts w:ascii="Arial" w:hAnsi="Arial" w:cs="Arial"/>
          <w:color w:val="000000" w:themeColor="text1"/>
          <w:sz w:val="24"/>
          <w:szCs w:val="24"/>
        </w:rPr>
        <w:t xml:space="preserve"> Cortés, el señor de los </w:t>
      </w:r>
      <w:r w:rsidRPr="00644C67">
        <w:rPr>
          <w:rFonts w:ascii="Arial" w:hAnsi="Arial" w:cs="Arial"/>
          <w:i/>
          <w:color w:val="000000" w:themeColor="text1"/>
          <w:sz w:val="24"/>
          <w:szCs w:val="24"/>
        </w:rPr>
        <w:t>moches</w:t>
      </w:r>
      <w:r w:rsidRPr="00644C67">
        <w:rPr>
          <w:rFonts w:ascii="Arial" w:hAnsi="Arial" w:cs="Arial"/>
          <w:color w:val="000000" w:themeColor="text1"/>
          <w:sz w:val="24"/>
          <w:szCs w:val="24"/>
        </w:rPr>
        <w:t xml:space="preserve"> </w:t>
      </w:r>
      <w:r w:rsidR="001905BA" w:rsidRPr="00644C67">
        <w:rPr>
          <w:rFonts w:ascii="Arial" w:hAnsi="Arial" w:cs="Arial"/>
          <w:color w:val="000000" w:themeColor="text1"/>
          <w:sz w:val="24"/>
          <w:szCs w:val="24"/>
        </w:rPr>
        <w:t xml:space="preserve">en San Lázaro </w:t>
      </w:r>
      <w:r w:rsidRPr="00644C67">
        <w:rPr>
          <w:rFonts w:ascii="Arial" w:hAnsi="Arial" w:cs="Arial"/>
          <w:color w:val="000000" w:themeColor="text1"/>
          <w:sz w:val="24"/>
          <w:szCs w:val="24"/>
        </w:rPr>
        <w:t xml:space="preserve">y que </w:t>
      </w:r>
      <w:r w:rsidR="001905BA" w:rsidRPr="00644C67">
        <w:rPr>
          <w:rFonts w:ascii="Arial" w:hAnsi="Arial" w:cs="Arial"/>
          <w:color w:val="000000" w:themeColor="text1"/>
          <w:sz w:val="24"/>
          <w:szCs w:val="24"/>
        </w:rPr>
        <w:t xml:space="preserve">ahora </w:t>
      </w:r>
      <w:r w:rsidRPr="00644C67">
        <w:rPr>
          <w:rFonts w:ascii="Arial" w:hAnsi="Arial" w:cs="Arial"/>
          <w:color w:val="000000" w:themeColor="text1"/>
          <w:sz w:val="24"/>
          <w:szCs w:val="24"/>
        </w:rPr>
        <w:t xml:space="preserve">preside Acción Nacional, quien presentó una denuncia </w:t>
      </w:r>
      <w:r w:rsidR="001905BA" w:rsidRPr="00644C67">
        <w:rPr>
          <w:rFonts w:ascii="Arial" w:hAnsi="Arial" w:cs="Arial"/>
          <w:color w:val="000000" w:themeColor="text1"/>
          <w:sz w:val="24"/>
          <w:szCs w:val="24"/>
        </w:rPr>
        <w:t xml:space="preserve">contra </w:t>
      </w:r>
      <w:r w:rsidR="00BD482A" w:rsidRPr="00644C67">
        <w:rPr>
          <w:rFonts w:ascii="Arial" w:hAnsi="Arial" w:cs="Arial"/>
          <w:color w:val="000000" w:themeColor="text1"/>
          <w:sz w:val="24"/>
          <w:szCs w:val="24"/>
        </w:rPr>
        <w:t>AMLO</w:t>
      </w:r>
      <w:r w:rsidR="001905BA" w:rsidRPr="00644C67">
        <w:rPr>
          <w:rFonts w:ascii="Arial" w:hAnsi="Arial" w:cs="Arial"/>
          <w:color w:val="000000" w:themeColor="text1"/>
          <w:sz w:val="24"/>
          <w:szCs w:val="24"/>
        </w:rPr>
        <w:t xml:space="preserve"> </w:t>
      </w:r>
      <w:r w:rsidRPr="00644C67">
        <w:rPr>
          <w:rFonts w:ascii="Arial" w:hAnsi="Arial" w:cs="Arial"/>
          <w:color w:val="000000" w:themeColor="text1"/>
          <w:sz w:val="24"/>
          <w:szCs w:val="24"/>
        </w:rPr>
        <w:t xml:space="preserve">ante la Organización de los Estados Americanos </w:t>
      </w:r>
      <w:r w:rsidR="001905BA" w:rsidRPr="00644C67">
        <w:rPr>
          <w:rStyle w:val="s3"/>
          <w:rFonts w:ascii="Arial" w:hAnsi="Arial" w:cs="Arial"/>
          <w:color w:val="000000" w:themeColor="text1"/>
          <w:sz w:val="24"/>
          <w:szCs w:val="24"/>
        </w:rPr>
        <w:t>“por pretender legalizar su reelección, mediante la iniciativa de revocación de mandato”.</w:t>
      </w:r>
    </w:p>
    <w:p w:rsidR="00CC4530" w:rsidRPr="00644C67" w:rsidRDefault="00CC4530" w:rsidP="00FD7E62">
      <w:pPr>
        <w:spacing w:after="0" w:line="240" w:lineRule="auto"/>
        <w:ind w:firstLine="708"/>
        <w:jc w:val="both"/>
        <w:rPr>
          <w:rFonts w:ascii="Arial" w:hAnsi="Arial" w:cs="Arial"/>
          <w:color w:val="000000" w:themeColor="text1"/>
          <w:sz w:val="24"/>
          <w:szCs w:val="24"/>
        </w:rPr>
      </w:pPr>
      <w:r w:rsidRPr="00644C67">
        <w:rPr>
          <w:rFonts w:ascii="Arial" w:hAnsi="Arial" w:cs="Arial"/>
          <w:color w:val="000000" w:themeColor="text1"/>
          <w:sz w:val="24"/>
          <w:szCs w:val="24"/>
        </w:rPr>
        <w:t>C</w:t>
      </w:r>
      <w:r w:rsidR="00FD7E62" w:rsidRPr="00644C67">
        <w:rPr>
          <w:rFonts w:ascii="Arial" w:hAnsi="Arial" w:cs="Arial"/>
          <w:color w:val="000000" w:themeColor="text1"/>
          <w:sz w:val="24"/>
          <w:szCs w:val="24"/>
        </w:rPr>
        <w:t xml:space="preserve">on </w:t>
      </w:r>
      <w:r w:rsidR="001905BA" w:rsidRPr="00644C67">
        <w:rPr>
          <w:rFonts w:ascii="Arial" w:hAnsi="Arial" w:cs="Arial"/>
          <w:color w:val="000000" w:themeColor="text1"/>
          <w:sz w:val="24"/>
          <w:szCs w:val="24"/>
        </w:rPr>
        <w:t>mucho cuidado, pero en la misma línea</w:t>
      </w:r>
      <w:r w:rsidR="00FD7E62" w:rsidRPr="00644C67">
        <w:rPr>
          <w:rFonts w:ascii="Arial" w:hAnsi="Arial" w:cs="Arial"/>
          <w:color w:val="000000" w:themeColor="text1"/>
          <w:sz w:val="24"/>
          <w:szCs w:val="24"/>
        </w:rPr>
        <w:t xml:space="preserve"> </w:t>
      </w:r>
      <w:r w:rsidR="001905BA" w:rsidRPr="00644C67">
        <w:rPr>
          <w:rFonts w:ascii="Arial" w:hAnsi="Arial" w:cs="Arial"/>
          <w:color w:val="000000" w:themeColor="text1"/>
          <w:sz w:val="24"/>
          <w:szCs w:val="24"/>
        </w:rPr>
        <w:t xml:space="preserve">está </w:t>
      </w:r>
      <w:r w:rsidR="00FD7E62" w:rsidRPr="00644C67">
        <w:rPr>
          <w:rFonts w:ascii="Arial" w:hAnsi="Arial" w:cs="Arial"/>
          <w:color w:val="000000" w:themeColor="text1"/>
          <w:sz w:val="24"/>
          <w:szCs w:val="24"/>
        </w:rPr>
        <w:t xml:space="preserve">Dante Delgado, el administrador del Movimiento Ciudadano y </w:t>
      </w:r>
      <w:r w:rsidRPr="00644C67">
        <w:rPr>
          <w:rFonts w:ascii="Arial" w:hAnsi="Arial" w:cs="Arial"/>
          <w:color w:val="000000" w:themeColor="text1"/>
          <w:sz w:val="24"/>
          <w:szCs w:val="24"/>
        </w:rPr>
        <w:t>en particular</w:t>
      </w:r>
      <w:r w:rsidR="00FD7E62" w:rsidRPr="00644C67">
        <w:rPr>
          <w:rFonts w:ascii="Arial" w:hAnsi="Arial" w:cs="Arial"/>
          <w:color w:val="000000" w:themeColor="text1"/>
          <w:sz w:val="24"/>
          <w:szCs w:val="24"/>
        </w:rPr>
        <w:t xml:space="preserve"> de las candidaturas triunfadora </w:t>
      </w:r>
      <w:r w:rsidR="00BD482A" w:rsidRPr="00644C67">
        <w:rPr>
          <w:rFonts w:ascii="Arial" w:hAnsi="Arial" w:cs="Arial"/>
          <w:color w:val="000000" w:themeColor="text1"/>
          <w:sz w:val="24"/>
          <w:szCs w:val="24"/>
        </w:rPr>
        <w:t xml:space="preserve">y </w:t>
      </w:r>
      <w:r w:rsidR="00FD7E62" w:rsidRPr="00644C67">
        <w:rPr>
          <w:rFonts w:ascii="Arial" w:hAnsi="Arial" w:cs="Arial"/>
          <w:color w:val="000000" w:themeColor="text1"/>
          <w:sz w:val="24"/>
          <w:szCs w:val="24"/>
        </w:rPr>
        <w:t xml:space="preserve">que algunos </w:t>
      </w:r>
      <w:r w:rsidR="001905BA" w:rsidRPr="00644C67">
        <w:rPr>
          <w:rFonts w:ascii="Arial" w:hAnsi="Arial" w:cs="Arial"/>
          <w:color w:val="000000" w:themeColor="text1"/>
          <w:sz w:val="24"/>
          <w:szCs w:val="24"/>
        </w:rPr>
        <w:t xml:space="preserve">políticos </w:t>
      </w:r>
      <w:r w:rsidRPr="00644C67">
        <w:rPr>
          <w:rFonts w:ascii="Arial" w:hAnsi="Arial" w:cs="Arial"/>
          <w:color w:val="000000" w:themeColor="text1"/>
          <w:sz w:val="24"/>
          <w:szCs w:val="24"/>
        </w:rPr>
        <w:t xml:space="preserve">mencionan </w:t>
      </w:r>
      <w:r w:rsidR="00FD7E62" w:rsidRPr="00644C67">
        <w:rPr>
          <w:rFonts w:ascii="Arial" w:hAnsi="Arial" w:cs="Arial"/>
          <w:color w:val="000000" w:themeColor="text1"/>
          <w:sz w:val="24"/>
          <w:szCs w:val="24"/>
        </w:rPr>
        <w:t xml:space="preserve">que </w:t>
      </w:r>
      <w:r w:rsidR="001905BA" w:rsidRPr="00644C67">
        <w:rPr>
          <w:rFonts w:ascii="Arial" w:hAnsi="Arial" w:cs="Arial"/>
          <w:color w:val="000000" w:themeColor="text1"/>
          <w:sz w:val="24"/>
          <w:szCs w:val="24"/>
        </w:rPr>
        <w:t>“</w:t>
      </w:r>
      <w:r w:rsidR="00FD7E62" w:rsidRPr="00644C67">
        <w:rPr>
          <w:rFonts w:ascii="Arial" w:hAnsi="Arial" w:cs="Arial"/>
          <w:color w:val="000000" w:themeColor="text1"/>
          <w:sz w:val="24"/>
          <w:szCs w:val="24"/>
        </w:rPr>
        <w:t>las vende</w:t>
      </w:r>
      <w:r w:rsidR="001905BA" w:rsidRPr="00644C67">
        <w:rPr>
          <w:rFonts w:ascii="Arial" w:hAnsi="Arial" w:cs="Arial"/>
          <w:color w:val="000000" w:themeColor="text1"/>
          <w:sz w:val="24"/>
          <w:szCs w:val="24"/>
        </w:rPr>
        <w:t xml:space="preserve">”. Y más que dirá el veracruzano </w:t>
      </w:r>
      <w:r w:rsidRPr="00644C67">
        <w:rPr>
          <w:rFonts w:ascii="Arial" w:hAnsi="Arial" w:cs="Arial"/>
          <w:color w:val="000000" w:themeColor="text1"/>
          <w:sz w:val="24"/>
          <w:szCs w:val="24"/>
        </w:rPr>
        <w:t xml:space="preserve">de Alvarado y prisionero de </w:t>
      </w:r>
      <w:r w:rsidR="001905BA" w:rsidRPr="00644C67">
        <w:rPr>
          <w:rFonts w:ascii="Arial" w:hAnsi="Arial" w:cs="Arial"/>
          <w:color w:val="000000" w:themeColor="text1"/>
          <w:sz w:val="24"/>
          <w:szCs w:val="24"/>
        </w:rPr>
        <w:t>Ernesto Zedillo</w:t>
      </w:r>
      <w:r w:rsidRPr="00644C67">
        <w:rPr>
          <w:rFonts w:ascii="Arial" w:hAnsi="Arial" w:cs="Arial"/>
          <w:color w:val="000000" w:themeColor="text1"/>
          <w:sz w:val="24"/>
          <w:szCs w:val="24"/>
        </w:rPr>
        <w:t>,</w:t>
      </w:r>
      <w:r w:rsidR="001905BA" w:rsidRPr="00644C67">
        <w:rPr>
          <w:rFonts w:ascii="Arial" w:hAnsi="Arial" w:cs="Arial"/>
          <w:color w:val="000000" w:themeColor="text1"/>
          <w:sz w:val="24"/>
          <w:szCs w:val="24"/>
        </w:rPr>
        <w:t xml:space="preserve"> en la medida que el gobernador Enrique Alfaro y AMLO colaboren más y mejor</w:t>
      </w:r>
      <w:r w:rsidRPr="00644C67">
        <w:rPr>
          <w:rFonts w:ascii="Arial" w:hAnsi="Arial" w:cs="Arial"/>
          <w:color w:val="000000" w:themeColor="text1"/>
          <w:sz w:val="24"/>
          <w:szCs w:val="24"/>
        </w:rPr>
        <w:t xml:space="preserve"> por Jalisco</w:t>
      </w:r>
      <w:r w:rsidR="001905BA" w:rsidRPr="00644C67">
        <w:rPr>
          <w:rFonts w:ascii="Arial" w:hAnsi="Arial" w:cs="Arial"/>
          <w:color w:val="000000" w:themeColor="text1"/>
          <w:sz w:val="24"/>
          <w:szCs w:val="24"/>
        </w:rPr>
        <w:t xml:space="preserve">. Y detrás de ellos el trío Los Aguilar (Camín, Castañeda y </w:t>
      </w:r>
      <w:proofErr w:type="spellStart"/>
      <w:r w:rsidR="001905BA" w:rsidRPr="00644C67">
        <w:rPr>
          <w:rFonts w:ascii="Arial" w:hAnsi="Arial" w:cs="Arial"/>
          <w:color w:val="000000" w:themeColor="text1"/>
          <w:sz w:val="24"/>
          <w:szCs w:val="24"/>
        </w:rPr>
        <w:t>Zuckermann</w:t>
      </w:r>
      <w:proofErr w:type="spellEnd"/>
      <w:r w:rsidR="001905BA" w:rsidRPr="00644C67">
        <w:rPr>
          <w:rFonts w:ascii="Arial" w:hAnsi="Arial" w:cs="Arial"/>
          <w:color w:val="000000" w:themeColor="text1"/>
          <w:sz w:val="24"/>
          <w:szCs w:val="24"/>
        </w:rPr>
        <w:t>).</w:t>
      </w:r>
    </w:p>
    <w:p w:rsidR="00150E16" w:rsidRPr="00644C67" w:rsidRDefault="00150E16" w:rsidP="00150E16">
      <w:pPr>
        <w:spacing w:after="0" w:line="240" w:lineRule="auto"/>
        <w:ind w:firstLine="708"/>
        <w:jc w:val="both"/>
        <w:rPr>
          <w:rFonts w:ascii="Arial" w:hAnsi="Arial" w:cs="Arial"/>
          <w:color w:val="000000" w:themeColor="text1"/>
          <w:sz w:val="24"/>
          <w:szCs w:val="24"/>
        </w:rPr>
      </w:pPr>
      <w:r w:rsidRPr="00644C67">
        <w:rPr>
          <w:rFonts w:ascii="Arial" w:hAnsi="Arial" w:cs="Arial"/>
          <w:color w:val="000000" w:themeColor="text1"/>
          <w:sz w:val="24"/>
          <w:szCs w:val="24"/>
        </w:rPr>
        <w:t xml:space="preserve">Fantasías políticas aparte, las mañaneras sirven para dar seguimiento a temas esenciales y marcar la agenda política nacional. Como bien apunta Francisco </w:t>
      </w:r>
      <w:proofErr w:type="spellStart"/>
      <w:r w:rsidRPr="00644C67">
        <w:rPr>
          <w:rFonts w:ascii="Arial" w:hAnsi="Arial" w:cs="Arial"/>
          <w:color w:val="000000" w:themeColor="text1"/>
          <w:sz w:val="24"/>
          <w:szCs w:val="24"/>
        </w:rPr>
        <w:t>Abundis</w:t>
      </w:r>
      <w:proofErr w:type="spellEnd"/>
      <w:r w:rsidRPr="00644C67">
        <w:rPr>
          <w:rFonts w:ascii="Arial" w:hAnsi="Arial" w:cs="Arial"/>
          <w:color w:val="000000" w:themeColor="text1"/>
          <w:sz w:val="24"/>
          <w:szCs w:val="24"/>
        </w:rPr>
        <w:t xml:space="preserve"> </w:t>
      </w:r>
      <w:r w:rsidR="00F6778C" w:rsidRPr="00644C67">
        <w:rPr>
          <w:rFonts w:ascii="Arial" w:hAnsi="Arial" w:cs="Arial"/>
          <w:color w:val="000000" w:themeColor="text1"/>
          <w:sz w:val="24"/>
          <w:szCs w:val="24"/>
        </w:rPr>
        <w:t xml:space="preserve">en Milenio (29-IV-19) </w:t>
      </w:r>
      <w:r w:rsidRPr="00644C67">
        <w:rPr>
          <w:rFonts w:ascii="Arial" w:hAnsi="Arial" w:cs="Arial"/>
          <w:color w:val="000000" w:themeColor="text1"/>
          <w:sz w:val="24"/>
          <w:szCs w:val="24"/>
        </w:rPr>
        <w:t xml:space="preserve">y respalda con una </w:t>
      </w:r>
      <w:r w:rsidR="009022EB" w:rsidRPr="00644C67">
        <w:rPr>
          <w:rFonts w:ascii="Arial" w:hAnsi="Arial" w:cs="Arial"/>
          <w:color w:val="000000" w:themeColor="text1"/>
          <w:sz w:val="24"/>
          <w:szCs w:val="24"/>
        </w:rPr>
        <w:t>muestra</w:t>
      </w:r>
      <w:r w:rsidRPr="00644C67">
        <w:rPr>
          <w:rFonts w:ascii="Arial" w:hAnsi="Arial" w:cs="Arial"/>
          <w:color w:val="000000" w:themeColor="text1"/>
          <w:sz w:val="24"/>
          <w:szCs w:val="24"/>
        </w:rPr>
        <w:t xml:space="preserve"> de </w:t>
      </w:r>
      <w:proofErr w:type="spellStart"/>
      <w:r w:rsidRPr="00644C67">
        <w:rPr>
          <w:rFonts w:ascii="Arial" w:hAnsi="Arial" w:cs="Arial"/>
          <w:color w:val="000000" w:themeColor="text1"/>
          <w:sz w:val="24"/>
          <w:szCs w:val="24"/>
        </w:rPr>
        <w:t>Parametría</w:t>
      </w:r>
      <w:proofErr w:type="spellEnd"/>
      <w:r w:rsidRPr="00644C67">
        <w:rPr>
          <w:rFonts w:ascii="Arial" w:hAnsi="Arial" w:cs="Arial"/>
          <w:color w:val="000000" w:themeColor="text1"/>
          <w:sz w:val="24"/>
          <w:szCs w:val="24"/>
        </w:rPr>
        <w:t xml:space="preserve">, la casa encuestadora que dirige, son </w:t>
      </w:r>
      <w:r w:rsidR="00A10DA6" w:rsidRPr="00644C67">
        <w:rPr>
          <w:rFonts w:ascii="Arial" w:hAnsi="Arial" w:cs="Arial"/>
          <w:color w:val="000000" w:themeColor="text1"/>
          <w:sz w:val="24"/>
          <w:szCs w:val="24"/>
        </w:rPr>
        <w:t xml:space="preserve">sujetas de análisis por su innovación y originalidad. No existe un esquema de comunicación similar, tanto por su duración diaria, como por su frecuencia. </w:t>
      </w:r>
      <w:r w:rsidR="00BD482A" w:rsidRPr="00644C67">
        <w:rPr>
          <w:rFonts w:ascii="Arial" w:hAnsi="Arial" w:cs="Arial"/>
          <w:color w:val="000000" w:themeColor="text1"/>
          <w:sz w:val="24"/>
          <w:szCs w:val="24"/>
        </w:rPr>
        <w:t>Es</w:t>
      </w:r>
      <w:r w:rsidR="00A10DA6" w:rsidRPr="00644C67">
        <w:rPr>
          <w:rFonts w:ascii="Arial" w:hAnsi="Arial" w:cs="Arial"/>
          <w:color w:val="000000" w:themeColor="text1"/>
          <w:sz w:val="24"/>
          <w:szCs w:val="24"/>
        </w:rPr>
        <w:t xml:space="preserve"> una nueva forma de comunicación con la ciudadanía, medios y con los tomadores de decisiones</w:t>
      </w:r>
      <w:r w:rsidRPr="00644C67">
        <w:rPr>
          <w:rFonts w:ascii="Arial" w:hAnsi="Arial" w:cs="Arial"/>
          <w:color w:val="000000" w:themeColor="text1"/>
          <w:sz w:val="24"/>
          <w:szCs w:val="24"/>
        </w:rPr>
        <w:t>.</w:t>
      </w:r>
    </w:p>
    <w:p w:rsidR="00A10DA6" w:rsidRPr="00644C67" w:rsidRDefault="009022EB" w:rsidP="009022EB">
      <w:pPr>
        <w:spacing w:after="0" w:line="240" w:lineRule="auto"/>
        <w:ind w:firstLine="708"/>
        <w:jc w:val="both"/>
        <w:rPr>
          <w:rFonts w:ascii="Arial" w:hAnsi="Arial" w:cs="Arial"/>
          <w:color w:val="000000" w:themeColor="text1"/>
          <w:sz w:val="24"/>
          <w:szCs w:val="24"/>
        </w:rPr>
      </w:pPr>
      <w:r w:rsidRPr="00644C67">
        <w:rPr>
          <w:rFonts w:ascii="Arial" w:hAnsi="Arial" w:cs="Arial"/>
          <w:color w:val="000000" w:themeColor="text1"/>
          <w:sz w:val="24"/>
          <w:szCs w:val="24"/>
        </w:rPr>
        <w:t xml:space="preserve">Cuatro meses después de iniciadas, las mañaneras son conocidas por seis de cada 10 encuestados, lo que significa que cuatro no están enterados, </w:t>
      </w:r>
      <w:r w:rsidR="00F6778C" w:rsidRPr="00644C67">
        <w:rPr>
          <w:rFonts w:ascii="Arial" w:hAnsi="Arial" w:cs="Arial"/>
          <w:color w:val="000000" w:themeColor="text1"/>
          <w:sz w:val="24"/>
          <w:szCs w:val="24"/>
        </w:rPr>
        <w:t>y</w:t>
      </w:r>
      <w:r w:rsidRPr="00644C67">
        <w:rPr>
          <w:rFonts w:ascii="Arial" w:hAnsi="Arial" w:cs="Arial"/>
          <w:color w:val="000000" w:themeColor="text1"/>
          <w:sz w:val="24"/>
          <w:szCs w:val="24"/>
        </w:rPr>
        <w:t xml:space="preserve"> lleva al analista </w:t>
      </w:r>
      <w:proofErr w:type="spellStart"/>
      <w:r w:rsidR="00F6778C" w:rsidRPr="00644C67">
        <w:rPr>
          <w:rFonts w:ascii="Arial" w:hAnsi="Arial" w:cs="Arial"/>
          <w:color w:val="000000" w:themeColor="text1"/>
          <w:sz w:val="24"/>
          <w:szCs w:val="24"/>
        </w:rPr>
        <w:t>Abundis</w:t>
      </w:r>
      <w:proofErr w:type="spellEnd"/>
      <w:r w:rsidR="00F6778C" w:rsidRPr="00644C67">
        <w:rPr>
          <w:rFonts w:ascii="Arial" w:hAnsi="Arial" w:cs="Arial"/>
          <w:color w:val="000000" w:themeColor="text1"/>
          <w:sz w:val="24"/>
          <w:szCs w:val="24"/>
        </w:rPr>
        <w:t xml:space="preserve"> </w:t>
      </w:r>
      <w:r w:rsidRPr="00644C67">
        <w:rPr>
          <w:rFonts w:ascii="Arial" w:hAnsi="Arial" w:cs="Arial"/>
          <w:color w:val="000000" w:themeColor="text1"/>
          <w:sz w:val="24"/>
          <w:szCs w:val="24"/>
        </w:rPr>
        <w:t xml:space="preserve">a concluir “parece que no han permeado todavía lo suficiente en la ciudadanía de a pie”. </w:t>
      </w:r>
      <w:r w:rsidR="00A10DA6" w:rsidRPr="00644C67">
        <w:rPr>
          <w:rFonts w:ascii="Arial" w:hAnsi="Arial" w:cs="Arial"/>
          <w:color w:val="000000" w:themeColor="text1"/>
          <w:sz w:val="24"/>
          <w:szCs w:val="24"/>
        </w:rPr>
        <w:t>Otro dato que da cuenta de los niveles de atención en la forma de comunicar de</w:t>
      </w:r>
      <w:r w:rsidR="002532F1" w:rsidRPr="00644C67">
        <w:rPr>
          <w:rFonts w:ascii="Arial" w:hAnsi="Arial" w:cs="Arial"/>
          <w:color w:val="000000" w:themeColor="text1"/>
          <w:sz w:val="24"/>
          <w:szCs w:val="24"/>
        </w:rPr>
        <w:t>l presidente López Obrador</w:t>
      </w:r>
      <w:r w:rsidR="00A10DA6" w:rsidRPr="00644C67">
        <w:rPr>
          <w:rFonts w:ascii="Arial" w:hAnsi="Arial" w:cs="Arial"/>
          <w:color w:val="000000" w:themeColor="text1"/>
          <w:sz w:val="24"/>
          <w:szCs w:val="24"/>
        </w:rPr>
        <w:t xml:space="preserve"> es que 57% de l</w:t>
      </w:r>
      <w:r w:rsidRPr="00644C67">
        <w:rPr>
          <w:rFonts w:ascii="Arial" w:hAnsi="Arial" w:cs="Arial"/>
          <w:color w:val="000000" w:themeColor="text1"/>
          <w:sz w:val="24"/>
          <w:szCs w:val="24"/>
        </w:rPr>
        <w:t xml:space="preserve">os encuestados </w:t>
      </w:r>
      <w:r w:rsidR="00A10DA6" w:rsidRPr="00644C67">
        <w:rPr>
          <w:rFonts w:ascii="Arial" w:hAnsi="Arial" w:cs="Arial"/>
          <w:color w:val="000000" w:themeColor="text1"/>
          <w:sz w:val="24"/>
          <w:szCs w:val="24"/>
        </w:rPr>
        <w:t>vi</w:t>
      </w:r>
      <w:r w:rsidRPr="00644C67">
        <w:rPr>
          <w:rFonts w:ascii="Arial" w:hAnsi="Arial" w:cs="Arial"/>
          <w:color w:val="000000" w:themeColor="text1"/>
          <w:sz w:val="24"/>
          <w:szCs w:val="24"/>
        </w:rPr>
        <w:t xml:space="preserve">o </w:t>
      </w:r>
      <w:r w:rsidR="00A10DA6" w:rsidRPr="00644C67">
        <w:rPr>
          <w:rFonts w:ascii="Arial" w:hAnsi="Arial" w:cs="Arial"/>
          <w:color w:val="000000" w:themeColor="text1"/>
          <w:sz w:val="24"/>
          <w:szCs w:val="24"/>
        </w:rPr>
        <w:t>o escuch</w:t>
      </w:r>
      <w:r w:rsidRPr="00644C67">
        <w:rPr>
          <w:rFonts w:ascii="Arial" w:hAnsi="Arial" w:cs="Arial"/>
          <w:color w:val="000000" w:themeColor="text1"/>
          <w:sz w:val="24"/>
          <w:szCs w:val="24"/>
        </w:rPr>
        <w:t>ó</w:t>
      </w:r>
      <w:r w:rsidR="00A10DA6" w:rsidRPr="00644C67">
        <w:rPr>
          <w:rFonts w:ascii="Arial" w:hAnsi="Arial" w:cs="Arial"/>
          <w:color w:val="000000" w:themeColor="text1"/>
          <w:sz w:val="24"/>
          <w:szCs w:val="24"/>
        </w:rPr>
        <w:t xml:space="preserve"> alguna de las conferencias matutinas. Es</w:t>
      </w:r>
      <w:r w:rsidRPr="00644C67">
        <w:rPr>
          <w:rFonts w:ascii="Arial" w:hAnsi="Arial" w:cs="Arial"/>
          <w:color w:val="000000" w:themeColor="text1"/>
          <w:sz w:val="24"/>
          <w:szCs w:val="24"/>
        </w:rPr>
        <w:t xml:space="preserve">to es: </w:t>
      </w:r>
      <w:r w:rsidR="00A10DA6" w:rsidRPr="00644C67">
        <w:rPr>
          <w:rFonts w:ascii="Arial" w:hAnsi="Arial" w:cs="Arial"/>
          <w:color w:val="000000" w:themeColor="text1"/>
          <w:sz w:val="24"/>
          <w:szCs w:val="24"/>
        </w:rPr>
        <w:t xml:space="preserve">61% sabe de éstas, y 57% las ha seguido al menos una vez. </w:t>
      </w:r>
    </w:p>
    <w:p w:rsidR="00A10DA6" w:rsidRPr="00644C67" w:rsidRDefault="009022EB" w:rsidP="00F6778C">
      <w:pPr>
        <w:spacing w:after="0" w:line="240" w:lineRule="auto"/>
        <w:ind w:firstLine="708"/>
        <w:jc w:val="both"/>
        <w:rPr>
          <w:rFonts w:ascii="Arial" w:hAnsi="Arial" w:cs="Arial"/>
          <w:color w:val="000000" w:themeColor="text1"/>
          <w:sz w:val="24"/>
          <w:szCs w:val="24"/>
        </w:rPr>
      </w:pPr>
      <w:r w:rsidRPr="00644C67">
        <w:rPr>
          <w:rFonts w:ascii="Arial" w:hAnsi="Arial" w:cs="Arial"/>
          <w:color w:val="000000" w:themeColor="text1"/>
          <w:sz w:val="24"/>
          <w:szCs w:val="24"/>
        </w:rPr>
        <w:t xml:space="preserve">Por otra parte, ocho de cada 10 personas (76%) </w:t>
      </w:r>
      <w:r w:rsidR="00A10DA6" w:rsidRPr="00644C67">
        <w:rPr>
          <w:rFonts w:ascii="Arial" w:hAnsi="Arial" w:cs="Arial"/>
          <w:color w:val="000000" w:themeColor="text1"/>
          <w:sz w:val="24"/>
          <w:szCs w:val="24"/>
        </w:rPr>
        <w:t>están a favor de que se dé a conocer por ese medio la situación del país y las acciones de gobierno. S</w:t>
      </w:r>
      <w:r w:rsidRPr="00644C67">
        <w:rPr>
          <w:rFonts w:ascii="Arial" w:hAnsi="Arial" w:cs="Arial"/>
          <w:color w:val="000000" w:themeColor="text1"/>
          <w:sz w:val="24"/>
          <w:szCs w:val="24"/>
        </w:rPr>
        <w:t>ó</w:t>
      </w:r>
      <w:r w:rsidR="00A10DA6" w:rsidRPr="00644C67">
        <w:rPr>
          <w:rFonts w:ascii="Arial" w:hAnsi="Arial" w:cs="Arial"/>
          <w:color w:val="000000" w:themeColor="text1"/>
          <w:sz w:val="24"/>
          <w:szCs w:val="24"/>
        </w:rPr>
        <w:t xml:space="preserve">lo dos de cada 10 consideran que esta dinámica </w:t>
      </w:r>
      <w:r w:rsidRPr="00644C67">
        <w:rPr>
          <w:rFonts w:ascii="Arial" w:hAnsi="Arial" w:cs="Arial"/>
          <w:color w:val="000000" w:themeColor="text1"/>
          <w:sz w:val="24"/>
          <w:szCs w:val="24"/>
        </w:rPr>
        <w:t>“</w:t>
      </w:r>
      <w:r w:rsidR="00A10DA6" w:rsidRPr="00644C67">
        <w:rPr>
          <w:rFonts w:ascii="Arial" w:hAnsi="Arial" w:cs="Arial"/>
          <w:color w:val="000000" w:themeColor="text1"/>
          <w:sz w:val="24"/>
          <w:szCs w:val="24"/>
        </w:rPr>
        <w:t xml:space="preserve">le quita tiempo al presidente para </w:t>
      </w:r>
      <w:r w:rsidR="00A10DA6" w:rsidRPr="00644C67">
        <w:rPr>
          <w:rFonts w:ascii="Arial" w:hAnsi="Arial" w:cs="Arial"/>
          <w:color w:val="000000" w:themeColor="text1"/>
          <w:sz w:val="24"/>
          <w:szCs w:val="24"/>
        </w:rPr>
        <w:lastRenderedPageBreak/>
        <w:t>gobernar, como se ha cuestionado en algunos medios</w:t>
      </w:r>
      <w:r w:rsidRPr="00644C67">
        <w:rPr>
          <w:rFonts w:ascii="Arial" w:hAnsi="Arial" w:cs="Arial"/>
          <w:color w:val="000000" w:themeColor="text1"/>
          <w:sz w:val="24"/>
          <w:szCs w:val="24"/>
        </w:rPr>
        <w:t>”</w:t>
      </w:r>
      <w:r w:rsidR="00A10DA6" w:rsidRPr="00644C67">
        <w:rPr>
          <w:rFonts w:ascii="Arial" w:hAnsi="Arial" w:cs="Arial"/>
          <w:color w:val="000000" w:themeColor="text1"/>
          <w:sz w:val="24"/>
          <w:szCs w:val="24"/>
        </w:rPr>
        <w:t xml:space="preserve">. Las </w:t>
      </w:r>
      <w:r w:rsidRPr="00644C67">
        <w:rPr>
          <w:rFonts w:ascii="Arial" w:hAnsi="Arial" w:cs="Arial"/>
          <w:color w:val="000000" w:themeColor="text1"/>
          <w:sz w:val="24"/>
          <w:szCs w:val="24"/>
        </w:rPr>
        <w:t>mañaneras</w:t>
      </w:r>
      <w:r w:rsidR="00A10DA6" w:rsidRPr="00644C67">
        <w:rPr>
          <w:rFonts w:ascii="Arial" w:hAnsi="Arial" w:cs="Arial"/>
          <w:color w:val="000000" w:themeColor="text1"/>
          <w:sz w:val="24"/>
          <w:szCs w:val="24"/>
        </w:rPr>
        <w:t xml:space="preserve"> son otra de estas acciones de gobierno que han sido </w:t>
      </w:r>
      <w:r w:rsidR="00644C67" w:rsidRPr="00644C67">
        <w:rPr>
          <w:rFonts w:ascii="Arial" w:hAnsi="Arial" w:cs="Arial"/>
          <w:color w:val="000000" w:themeColor="text1"/>
          <w:sz w:val="24"/>
          <w:szCs w:val="24"/>
        </w:rPr>
        <w:t>impugnadas</w:t>
      </w:r>
      <w:r w:rsidR="00A10DA6" w:rsidRPr="00644C67">
        <w:rPr>
          <w:rFonts w:ascii="Arial" w:hAnsi="Arial" w:cs="Arial"/>
          <w:color w:val="000000" w:themeColor="text1"/>
          <w:sz w:val="24"/>
          <w:szCs w:val="24"/>
        </w:rPr>
        <w:t xml:space="preserve"> por </w:t>
      </w:r>
      <w:r w:rsidR="00F6778C" w:rsidRPr="00644C67">
        <w:rPr>
          <w:rFonts w:ascii="Arial" w:hAnsi="Arial" w:cs="Arial"/>
          <w:color w:val="000000" w:themeColor="text1"/>
          <w:sz w:val="24"/>
          <w:szCs w:val="24"/>
        </w:rPr>
        <w:t xml:space="preserve">no pocos </w:t>
      </w:r>
      <w:r w:rsidR="00A10DA6" w:rsidRPr="00644C67">
        <w:rPr>
          <w:rFonts w:ascii="Arial" w:hAnsi="Arial" w:cs="Arial"/>
          <w:color w:val="000000" w:themeColor="text1"/>
          <w:sz w:val="24"/>
          <w:szCs w:val="24"/>
        </w:rPr>
        <w:t>analistas y columnistas, pero entre la ciudadanía tienen un apoyo considerable</w:t>
      </w:r>
      <w:r w:rsidR="00F6778C" w:rsidRPr="00644C67">
        <w:rPr>
          <w:rFonts w:ascii="Arial" w:hAnsi="Arial" w:cs="Arial"/>
          <w:color w:val="000000" w:themeColor="text1"/>
          <w:sz w:val="24"/>
          <w:szCs w:val="24"/>
        </w:rPr>
        <w:t xml:space="preserve">, como lo muestra </w:t>
      </w:r>
      <w:proofErr w:type="spellStart"/>
      <w:r w:rsidR="00F6778C" w:rsidRPr="00644C67">
        <w:rPr>
          <w:rFonts w:ascii="Arial" w:hAnsi="Arial" w:cs="Arial"/>
          <w:color w:val="000000" w:themeColor="text1"/>
          <w:sz w:val="24"/>
          <w:szCs w:val="24"/>
        </w:rPr>
        <w:t>Parametría</w:t>
      </w:r>
      <w:proofErr w:type="spellEnd"/>
      <w:r w:rsidR="00F6778C" w:rsidRPr="00644C67">
        <w:rPr>
          <w:rFonts w:ascii="Arial" w:hAnsi="Arial" w:cs="Arial"/>
          <w:color w:val="000000" w:themeColor="text1"/>
          <w:sz w:val="24"/>
          <w:szCs w:val="24"/>
        </w:rPr>
        <w:t xml:space="preserve"> y </w:t>
      </w:r>
      <w:r w:rsidR="002532F1" w:rsidRPr="00644C67">
        <w:rPr>
          <w:rFonts w:ascii="Arial" w:hAnsi="Arial" w:cs="Arial"/>
          <w:color w:val="000000" w:themeColor="text1"/>
          <w:sz w:val="24"/>
          <w:szCs w:val="24"/>
        </w:rPr>
        <w:t xml:space="preserve">Francisco, </w:t>
      </w:r>
      <w:r w:rsidR="00F6778C" w:rsidRPr="00644C67">
        <w:rPr>
          <w:rFonts w:ascii="Arial" w:hAnsi="Arial" w:cs="Arial"/>
          <w:color w:val="000000" w:themeColor="text1"/>
          <w:sz w:val="24"/>
          <w:szCs w:val="24"/>
        </w:rPr>
        <w:t>su director, quien establece “</w:t>
      </w:r>
      <w:r w:rsidR="00A10DA6" w:rsidRPr="00644C67">
        <w:rPr>
          <w:rFonts w:ascii="Arial" w:hAnsi="Arial" w:cs="Arial"/>
          <w:color w:val="000000" w:themeColor="text1"/>
          <w:sz w:val="24"/>
          <w:szCs w:val="24"/>
        </w:rPr>
        <w:t>Existen pocos casos para comparar la estrategia de comunicación de AMLO, ningún presidente ha optado por este método, por lo que será importante seguir midiendo en el tiempo y con diferentes enfoques a las mañaneras.</w:t>
      </w:r>
      <w:r w:rsidR="00F6778C" w:rsidRPr="00644C67">
        <w:rPr>
          <w:rFonts w:ascii="Arial" w:hAnsi="Arial" w:cs="Arial"/>
          <w:color w:val="000000" w:themeColor="text1"/>
          <w:sz w:val="24"/>
          <w:szCs w:val="24"/>
        </w:rPr>
        <w:t>”</w:t>
      </w:r>
    </w:p>
    <w:p w:rsidR="00A10DA6" w:rsidRPr="00644C67" w:rsidRDefault="00A10DA6" w:rsidP="00A10DA6">
      <w:pPr>
        <w:spacing w:after="0" w:line="240" w:lineRule="auto"/>
        <w:jc w:val="center"/>
        <w:rPr>
          <w:rFonts w:ascii="Arial" w:eastAsia="Times New Roman" w:hAnsi="Arial" w:cs="Arial"/>
          <w:b/>
          <w:color w:val="000000" w:themeColor="text1"/>
          <w:sz w:val="24"/>
          <w:szCs w:val="24"/>
          <w:lang w:eastAsia="es-MX"/>
        </w:rPr>
      </w:pPr>
      <w:r w:rsidRPr="00644C67">
        <w:rPr>
          <w:rFonts w:ascii="Arial" w:eastAsia="Times New Roman" w:hAnsi="Arial" w:cs="Arial"/>
          <w:b/>
          <w:color w:val="000000" w:themeColor="text1"/>
          <w:sz w:val="24"/>
          <w:szCs w:val="24"/>
          <w:lang w:eastAsia="es-MX"/>
        </w:rPr>
        <w:t>Acuse de recibo</w:t>
      </w:r>
    </w:p>
    <w:p w:rsidR="00A10DA6" w:rsidRPr="00644C67" w:rsidRDefault="00A10DA6" w:rsidP="00A10DA6">
      <w:pPr>
        <w:spacing w:after="0" w:line="240" w:lineRule="auto"/>
        <w:jc w:val="both"/>
        <w:rPr>
          <w:rFonts w:ascii="Arial" w:hAnsi="Arial" w:cs="Arial"/>
          <w:color w:val="000000" w:themeColor="text1"/>
          <w:sz w:val="24"/>
          <w:szCs w:val="24"/>
        </w:rPr>
      </w:pPr>
      <w:r w:rsidRPr="00644C67">
        <w:rPr>
          <w:rFonts w:ascii="Arial" w:hAnsi="Arial" w:cs="Arial"/>
          <w:color w:val="000000" w:themeColor="text1"/>
          <w:sz w:val="24"/>
          <w:szCs w:val="24"/>
        </w:rPr>
        <w:t xml:space="preserve">José Luis Pérez </w:t>
      </w:r>
      <w:proofErr w:type="spellStart"/>
      <w:r w:rsidRPr="00644C67">
        <w:rPr>
          <w:rFonts w:ascii="Arial" w:hAnsi="Arial" w:cs="Arial"/>
          <w:color w:val="000000" w:themeColor="text1"/>
          <w:sz w:val="24"/>
          <w:szCs w:val="24"/>
        </w:rPr>
        <w:t>Canchola</w:t>
      </w:r>
      <w:proofErr w:type="spellEnd"/>
      <w:r w:rsidRPr="00644C67">
        <w:rPr>
          <w:rFonts w:ascii="Arial" w:hAnsi="Arial" w:cs="Arial"/>
          <w:color w:val="000000" w:themeColor="text1"/>
          <w:sz w:val="24"/>
          <w:szCs w:val="24"/>
        </w:rPr>
        <w:t xml:space="preserve"> afirma en la carta que ya mencionamos (5-IV-19): “Siendo titular de la Procuraduría de Derechos Humanos de BC, fui testigo de la declaración de Aburto en la PGR la misma noche del atentado, y por lo mismo puedo afirmar que este personaje llegó al cuarto de interrogatorio sedado y aleccionado para negarse a responder a las preguntas del agente del Ministerio Público federal, funcionario que tiempo después fue ejecutado. Igualmente me consta que el entonces delegado de la PGR, recibió instrucciones de un alto funcionario de la dependencia para que esa misma noche del 24 de marzo, dejara en libertad a otra persona que fue detenida al salir de la escena del crimen con sus ropas manchadas de sangre. En privado</w:t>
      </w:r>
      <w:r w:rsidR="002532F1" w:rsidRPr="00644C67">
        <w:rPr>
          <w:rFonts w:ascii="Arial" w:hAnsi="Arial" w:cs="Arial"/>
          <w:color w:val="000000" w:themeColor="text1"/>
          <w:sz w:val="24"/>
          <w:szCs w:val="24"/>
        </w:rPr>
        <w:t>,</w:t>
      </w:r>
      <w:r w:rsidRPr="00644C67">
        <w:rPr>
          <w:rFonts w:ascii="Arial" w:hAnsi="Arial" w:cs="Arial"/>
          <w:color w:val="000000" w:themeColor="text1"/>
          <w:sz w:val="24"/>
          <w:szCs w:val="24"/>
        </w:rPr>
        <w:t xml:space="preserve"> el mismo delegado me comentó que no sabía que estaba pasando pero que él tenía que cumplir con aquella instrucción. Posteriormente este funcionario igualmente fue ejecutado.”… </w:t>
      </w:r>
      <w:r w:rsidRPr="00644C67">
        <w:rPr>
          <w:rFonts w:ascii="Arial" w:eastAsia="Times New Roman" w:hAnsi="Arial" w:cs="Arial"/>
          <w:color w:val="000000" w:themeColor="text1"/>
          <w:sz w:val="24"/>
          <w:szCs w:val="24"/>
          <w:lang w:eastAsia="es-MX"/>
        </w:rPr>
        <w:t>AMLO-fobia en diarios de Coahuila al cabecear la principal a las 5 AM: “</w:t>
      </w:r>
      <w:r w:rsidRPr="00644C67">
        <w:rPr>
          <w:rFonts w:ascii="Arial" w:eastAsia="Times New Roman" w:hAnsi="Arial" w:cs="Arial"/>
          <w:bCs/>
          <w:color w:val="000000" w:themeColor="text1"/>
          <w:kern w:val="36"/>
          <w:sz w:val="24"/>
          <w:szCs w:val="24"/>
          <w:lang w:eastAsia="es-MX"/>
        </w:rPr>
        <w:t>Habrá tenencia federal; la cobrará el gobierno de AMLO” y en la mañanera el aludido dice: “</w:t>
      </w:r>
      <w:hyperlink r:id="rId4" w:tgtFrame="_blank" w:history="1">
        <w:r w:rsidRPr="00644C67">
          <w:rPr>
            <w:rFonts w:ascii="Arial" w:hAnsi="Arial" w:cs="Arial"/>
            <w:color w:val="000000" w:themeColor="text1"/>
            <w:sz w:val="24"/>
            <w:szCs w:val="24"/>
          </w:rPr>
          <w:t>No habrá restitución de tenencia federal”</w:t>
        </w:r>
      </w:hyperlink>
      <w:r w:rsidRPr="00644C67">
        <w:rPr>
          <w:rFonts w:ascii="Arial" w:hAnsi="Arial" w:cs="Arial"/>
          <w:color w:val="000000" w:themeColor="text1"/>
          <w:sz w:val="24"/>
          <w:szCs w:val="24"/>
        </w:rPr>
        <w:t xml:space="preserve">… </w:t>
      </w:r>
      <w:r w:rsidRPr="00644C67">
        <w:rPr>
          <w:rFonts w:ascii="Arial" w:hAnsi="Arial" w:cs="Arial"/>
          <w:i/>
          <w:color w:val="000000" w:themeColor="text1"/>
          <w:sz w:val="24"/>
          <w:szCs w:val="24"/>
        </w:rPr>
        <w:t>C</w:t>
      </w:r>
      <w:r w:rsidRPr="00644C67">
        <w:rPr>
          <w:rFonts w:ascii="Arial" w:eastAsia="Times New Roman" w:hAnsi="Arial" w:cs="Arial"/>
          <w:bCs/>
          <w:i/>
          <w:iCs/>
          <w:color w:val="000000" w:themeColor="text1"/>
          <w:sz w:val="24"/>
          <w:szCs w:val="24"/>
          <w:shd w:val="clear" w:color="auto" w:fill="FFFFFF"/>
          <w:lang w:eastAsia="es-MX"/>
        </w:rPr>
        <w:t xml:space="preserve">hinameca 10 de abril de 1919 </w:t>
      </w:r>
      <w:r w:rsidRPr="00644C67">
        <w:rPr>
          <w:rFonts w:ascii="Arial" w:hAnsi="Arial" w:cs="Arial"/>
          <w:color w:val="000000" w:themeColor="text1"/>
          <w:sz w:val="24"/>
          <w:szCs w:val="24"/>
        </w:rPr>
        <w:t xml:space="preserve">es la novela y el tema que conversarán en Brújula Metropolitana, con Miguel Ángel Sánchez Velasco, el 10 a las 19 horas, en Culiacán 103, esquina Tehuantepec, </w:t>
      </w:r>
      <w:bookmarkStart w:id="0" w:name="_GoBack"/>
      <w:bookmarkEnd w:id="0"/>
      <w:r w:rsidRPr="00644C67">
        <w:rPr>
          <w:rFonts w:ascii="Arial" w:hAnsi="Arial" w:cs="Arial"/>
          <w:color w:val="000000" w:themeColor="text1"/>
          <w:sz w:val="24"/>
          <w:szCs w:val="24"/>
        </w:rPr>
        <w:t>Hipódromo Condesa… El cartón de hoy</w:t>
      </w:r>
      <w:r w:rsidR="002532F1" w:rsidRPr="00644C67">
        <w:rPr>
          <w:rFonts w:ascii="Arial" w:hAnsi="Arial" w:cs="Arial"/>
          <w:color w:val="000000" w:themeColor="text1"/>
          <w:sz w:val="24"/>
          <w:szCs w:val="24"/>
        </w:rPr>
        <w:t xml:space="preserve"> es</w:t>
      </w:r>
      <w:r w:rsidRPr="00644C67">
        <w:rPr>
          <w:rFonts w:ascii="Arial" w:hAnsi="Arial" w:cs="Arial"/>
          <w:color w:val="000000" w:themeColor="text1"/>
          <w:sz w:val="24"/>
          <w:szCs w:val="24"/>
        </w:rPr>
        <w:t>:</w:t>
      </w:r>
    </w:p>
    <w:p w:rsidR="00A10DA6" w:rsidRPr="00644C67" w:rsidRDefault="00D266BE" w:rsidP="00A10DA6">
      <w:pPr>
        <w:spacing w:after="0" w:line="240" w:lineRule="auto"/>
        <w:jc w:val="both"/>
        <w:rPr>
          <w:rFonts w:ascii="Arial" w:eastAsia="Times New Roman" w:hAnsi="Arial" w:cs="Arial"/>
          <w:bCs/>
          <w:color w:val="000000" w:themeColor="text1"/>
          <w:kern w:val="36"/>
          <w:sz w:val="24"/>
          <w:szCs w:val="24"/>
          <w:lang w:eastAsia="es-MX"/>
        </w:rPr>
      </w:pPr>
      <w:hyperlink r:id="rId5" w:history="1">
        <w:r w:rsidR="00A10DA6" w:rsidRPr="00644C67">
          <w:rPr>
            <w:rFonts w:ascii="Arial" w:eastAsia="Times New Roman" w:hAnsi="Arial" w:cs="Arial"/>
            <w:color w:val="000000" w:themeColor="text1"/>
            <w:sz w:val="24"/>
            <w:szCs w:val="24"/>
            <w:u w:val="single"/>
            <w:lang w:eastAsia="es-MX"/>
          </w:rPr>
          <w:t>https://www.eluniversal.com.mx/carton/helioflores/2019/04/9/pian-pianito</w:t>
        </w:r>
      </w:hyperlink>
    </w:p>
    <w:p w:rsidR="00A10DA6" w:rsidRPr="00644C67" w:rsidRDefault="00D266BE" w:rsidP="00F6778C">
      <w:pPr>
        <w:spacing w:after="0" w:line="240" w:lineRule="auto"/>
        <w:jc w:val="both"/>
        <w:rPr>
          <w:rFonts w:ascii="Arial" w:eastAsia="Times New Roman" w:hAnsi="Arial" w:cs="Arial"/>
          <w:color w:val="000000" w:themeColor="text1"/>
          <w:lang w:eastAsia="es-MX"/>
        </w:rPr>
      </w:pPr>
      <w:hyperlink r:id="rId6" w:history="1">
        <w:r w:rsidR="00A10DA6" w:rsidRPr="00644C67">
          <w:rPr>
            <w:rFonts w:ascii="Arial" w:hAnsi="Arial" w:cs="Arial"/>
            <w:color w:val="000000" w:themeColor="text1"/>
            <w:lang w:val="en-US"/>
          </w:rPr>
          <w:t>https://www.facebook.com/forumenlinea</w:t>
        </w:r>
      </w:hyperlink>
      <w:r w:rsidR="00A10DA6" w:rsidRPr="00644C67">
        <w:rPr>
          <w:rFonts w:ascii="Arial" w:eastAsia="Times New Roman" w:hAnsi="Arial" w:cs="Arial"/>
          <w:color w:val="000000" w:themeColor="text1"/>
          <w:lang w:eastAsia="es-MX"/>
        </w:rPr>
        <w:t xml:space="preserve">    </w:t>
      </w:r>
      <w:hyperlink r:id="rId7" w:history="1">
        <w:r w:rsidR="00A10DA6" w:rsidRPr="00644C67">
          <w:rPr>
            <w:rFonts w:ascii="Arial" w:eastAsia="Times New Roman" w:hAnsi="Arial" w:cs="Arial"/>
            <w:color w:val="000000" w:themeColor="text1"/>
            <w:lang w:eastAsia="es-MX"/>
          </w:rPr>
          <w:t>forum@forumenlinea.com</w:t>
        </w:r>
      </w:hyperlink>
      <w:r w:rsidR="00A10DA6" w:rsidRPr="00644C67">
        <w:rPr>
          <w:rFonts w:ascii="Arial" w:eastAsia="Times New Roman" w:hAnsi="Arial" w:cs="Arial"/>
          <w:color w:val="000000" w:themeColor="text1"/>
          <w:lang w:eastAsia="es-MX"/>
        </w:rPr>
        <w:t xml:space="preserve">    </w:t>
      </w:r>
      <w:hyperlink r:id="rId8" w:anchor="%21/IbarraAguirreEd" w:tgtFrame="_blank" w:history="1">
        <w:r w:rsidR="00A10DA6" w:rsidRPr="00644C67">
          <w:rPr>
            <w:rFonts w:ascii="Arial" w:hAnsi="Arial" w:cs="Arial"/>
            <w:color w:val="000000" w:themeColor="text1"/>
          </w:rPr>
          <w:t>@</w:t>
        </w:r>
        <w:proofErr w:type="spellStart"/>
        <w:r w:rsidR="00A10DA6" w:rsidRPr="00644C67">
          <w:rPr>
            <w:rFonts w:ascii="Arial" w:hAnsi="Arial" w:cs="Arial"/>
            <w:color w:val="000000" w:themeColor="text1"/>
          </w:rPr>
          <w:t>IbarraAguirreEd</w:t>
        </w:r>
        <w:proofErr w:type="spellEnd"/>
      </w:hyperlink>
    </w:p>
    <w:sectPr w:rsidR="00A10DA6" w:rsidRPr="00644C6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DA6"/>
    <w:rsid w:val="00150E16"/>
    <w:rsid w:val="001905BA"/>
    <w:rsid w:val="002532F1"/>
    <w:rsid w:val="0048544F"/>
    <w:rsid w:val="00526039"/>
    <w:rsid w:val="00644C67"/>
    <w:rsid w:val="00664E26"/>
    <w:rsid w:val="009022EB"/>
    <w:rsid w:val="00A10DA6"/>
    <w:rsid w:val="00BD482A"/>
    <w:rsid w:val="00CC4530"/>
    <w:rsid w:val="00D266BE"/>
    <w:rsid w:val="00F6778C"/>
    <w:rsid w:val="00FD7E6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3313EB-0730-4BC4-B915-78CB71A03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0DA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3">
    <w:name w:val="s3"/>
    <w:basedOn w:val="Fuentedeprrafopredeter"/>
    <w:rsid w:val="001905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s://www.eluniversal.com.mx/carton/helioflores/2019/04/9/pian-pianito" TargetMode="External"/><Relationship Id="rId10" Type="http://schemas.openxmlformats.org/officeDocument/2006/relationships/theme" Target="theme/theme1.xml"/><Relationship Id="rId4" Type="http://schemas.openxmlformats.org/officeDocument/2006/relationships/hyperlink" Target="https://excelsior.us2.list-manage.com/track/click?u=3345c4602e52ab04ea9d1a8b2&amp;id=7c2fe65c3e&amp;e=34a3b8d13a"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Pages>
  <Words>891</Words>
  <Characters>4620</Characters>
  <Application>Microsoft Office Word</Application>
  <DocSecurity>0</DocSecurity>
  <Lines>79</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2019-04-09T18:02:00Z</dcterms:created>
  <dcterms:modified xsi:type="dcterms:W3CDTF">2019-04-14T15:08:00Z</dcterms:modified>
</cp:coreProperties>
</file>