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1DF" w:rsidRPr="00D13E24" w:rsidRDefault="00DC31DF" w:rsidP="00DC31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C31DF" w:rsidRPr="00D13E24" w:rsidRDefault="00DC31DF" w:rsidP="00DC31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C31DF" w:rsidRPr="00D13E24" w:rsidRDefault="007C5CC0" w:rsidP="007C5CC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13E24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“Presidente encargado de Venezuela”</w:t>
      </w:r>
    </w:p>
    <w:p w:rsidR="00DC31DF" w:rsidRPr="00D13E24" w:rsidRDefault="00DC31DF" w:rsidP="00DC31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C31DF" w:rsidRPr="00D13E24" w:rsidRDefault="00DC31DF" w:rsidP="00DC31D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DC31DF" w:rsidRPr="00D13E24" w:rsidRDefault="00DC31DF" w:rsidP="00BB658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377F7" w:rsidRPr="00D13E24" w:rsidRDefault="00BB6586" w:rsidP="00BB658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enorme desaseo con el que actuó la Casa Blanca y el Departamento de Estado en Caracas, como si viviéramos en los tiempos de la </w:t>
      </w:r>
      <w:r w:rsidRPr="00D13E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Guerra fría</w:t>
      </w:r>
      <w:r w:rsidR="00D377F7" w:rsidRPr="00D13E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(1947-91)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13E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presionar públicamente a Juan </w:t>
      </w:r>
      <w:proofErr w:type="spellStart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Guaidó</w:t>
      </w:r>
      <w:proofErr w:type="spellEnd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que se 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autoproclamara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“presidente encargado (</w:t>
      </w:r>
      <w:r w:rsidRPr="00D13E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de Venezuela” y exigir a los integrantes del Grupo de Lima 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también conocido en Suramérica como “c</w:t>
      </w:r>
      <w:r w:rsidR="007C5CC0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rtel de Lima”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que obedeció con puntualidad 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directriz estadunidense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“desconocer” al gobierno del presidente Nicolás Maduro y “reconocer” al </w:t>
      </w:r>
      <w:r w:rsidRPr="00D13E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legislador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desconocido 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ya lo denominan Don Nadie, tendrá un alt</w:t>
      </w:r>
      <w:r w:rsidR="007C5CC0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costo para Donald </w:t>
      </w:r>
      <w:proofErr w:type="spellStart"/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C5CC0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enredado 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está en su país, e influirá en el desenlace de lo que </w:t>
      </w:r>
      <w:r w:rsidR="007C5CC0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muchos aparece como </w:t>
      </w:r>
      <w:r w:rsidR="007C5CC0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intento de </w:t>
      </w:r>
      <w:r w:rsidR="00D377F7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golpe de Estado.</w:t>
      </w:r>
    </w:p>
    <w:p w:rsidR="00840748" w:rsidRPr="00D13E24" w:rsidRDefault="00D47093" w:rsidP="0084074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decrecimiento de</w:t>
      </w:r>
      <w:r w:rsidR="007850F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electorado que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apoyó al magnate inmobiliario para ocupar la Oficina Oval y las maniobras que pone en juego para reciclarse como candidato </w:t>
      </w:r>
      <w:r w:rsidR="00B13A3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presidencial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B13A3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noviembre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2020, pero sobre todo la fuerza que cobra en la Cámara de Representantes el proyecto para someterlo </w:t>
      </w:r>
      <w:r w:rsidR="007850F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juicio político, son factores </w:t>
      </w:r>
      <w:r w:rsidR="00B13A3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influyentes a la hora de poner en marcha esta nueva cruzada imperial contra un país </w:t>
      </w:r>
      <w:r w:rsidR="00B13A3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América Latina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una abundante </w:t>
      </w:r>
      <w:r w:rsidR="004E0D9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lista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después de la invasión a México en 1846-48.</w:t>
      </w:r>
    </w:p>
    <w:p w:rsidR="006E2F14" w:rsidRPr="00D13E24" w:rsidRDefault="00B13A34" w:rsidP="0084074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 que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súper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potencia imperialista más agresiva en la historia de la humanidad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actúa en 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mundo unipolar 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90,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el que emergió tras la derrota de lo que se denominó campo socialista, </w:t>
      </w:r>
      <w:r w:rsidR="00840748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sino 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un</w:t>
      </w:r>
      <w:r w:rsidR="004E0D9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aldea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E0D9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global 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multipolar</w:t>
      </w:r>
      <w:r w:rsidR="006E2F1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lo p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</w:t>
      </w:r>
      <w:r w:rsidR="006E2F1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relieve 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derrota </w:t>
      </w:r>
      <w:r w:rsidR="006E2F1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las tropas de Estados Unidos en Siria</w:t>
      </w:r>
      <w:r w:rsidR="004E0D9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negociaciones con Pyongyang</w:t>
      </w:r>
      <w:r w:rsidR="006E2F1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D236B" w:rsidRPr="00D13E24" w:rsidRDefault="006E2F14" w:rsidP="0084074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justo en todo esto</w:t>
      </w:r>
      <w:r w:rsidR="004222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más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otros elementos de política interna estadunidense, como la obsesión por construir el muro fronterizo </w:t>
      </w:r>
      <w:r w:rsidR="004222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el cierre parcial del gobierno para presionar a los demócratas, es que el presidente 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misógino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racista 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proofErr w:type="spellStart"/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nepótico</w:t>
      </w:r>
      <w:proofErr w:type="spellEnd"/>
      <w:r w:rsidR="0013118A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–hasta </w:t>
      </w:r>
      <w:proofErr w:type="spellStart"/>
      <w:r w:rsidR="0013118A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Ivanka</w:t>
      </w:r>
      <w:proofErr w:type="spellEnd"/>
      <w:r w:rsidR="0013118A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presumió su apoyo al socio de papi–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4222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optó por presionar al máximo al gobierno venezolano, colocando el tema como prioridad de su agenda política y propiciar lo que las izquierdas 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empatan con propósitos “golp</w:t>
      </w:r>
      <w:r w:rsidR="004E0D9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istas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”, con la participación subordinada de grupos opositores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divididos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practicantes del 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abstencionis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electoral, sumamente violentos hasta quemar vivos a ciudadanos por vestir de rojo, color que identifica a los chavistas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5403DF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 una pronunciada vocación </w:t>
      </w:r>
      <w:r w:rsidR="0013118A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trabajar junto al gobierno de </w:t>
      </w:r>
      <w:r w:rsidR="004E0D9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USA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tanto con Barack Obama como con </w:t>
      </w:r>
      <w:r w:rsidR="007850FD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sucesor.</w:t>
      </w:r>
    </w:p>
    <w:p w:rsidR="00D2617C" w:rsidRPr="00D13E24" w:rsidRDefault="004E0D9D" w:rsidP="00D261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el abierto padrinazgo imperial con el “presidente encargado de Venezuela”, radica la principal debilidad de la operación intervencionista. Porque si algo es el imprescindible chavismo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sin él es imposible gobernar Venezuela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hoy</w:t>
      </w:r>
      <w:r w:rsidR="000F79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13118A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constituye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movimiento con profundas raíces nacionales </w:t>
      </w:r>
      <w:r w:rsidR="0013118A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alrededor de un discurso programático donde lo nacional y la soberanía</w:t>
      </w:r>
      <w:r w:rsidR="007D236B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118A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son columnas vertebrales.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supuesto que en medio de grandes dificultades generadas por el bloqueo 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económico, comercial y político de que es objeto, pero también por errores cometidos por la conducción política.</w:t>
      </w:r>
    </w:p>
    <w:p w:rsidR="00D2617C" w:rsidRPr="00D13E24" w:rsidRDefault="0013118A" w:rsidP="0084074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tal manera que la fragmentada oposición que con frecuencia se confronta </w:t>
      </w:r>
      <w:r w:rsidR="000F79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entre sí y los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padrinos al norte del Bravo, marchan por un camino 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no </w:t>
      </w:r>
      <w:r w:rsidR="000F79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tiene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futuro inmediato, por más apoyo 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exterior que reciban y que no es como el oligopolio mediático </w:t>
      </w:r>
      <w:r w:rsidR="000F79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pinta, 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sirviéndole en charola de plata cámaras y micrófonos a l</w:t>
      </w:r>
      <w:r w:rsidR="000F79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opositores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</w:t>
      </w:r>
      <w:r w:rsidR="000F79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impon</w:t>
      </w:r>
      <w:r w:rsidR="000F7993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</w:t>
      </w:r>
      <w:r w:rsidR="00D13E2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</w:t>
      </w:r>
      <w:r w:rsidR="00D2617C" w:rsidRPr="00D13E2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verdad única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2617C" w:rsidRPr="00D13E24" w:rsidRDefault="000F7993" w:rsidP="00D2617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 insisto</w:t>
      </w:r>
      <w:r w:rsidR="00D13E24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Venezuela tiene la fortuna y la desgracia de contar con las mayores reservas de petróleo y de oro de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orbe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está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por ello,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epicentro de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disputa geopolítica entre E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China y Rusia en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América </w:t>
      </w:r>
      <w:r w:rsidR="00D2617C"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Latina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C31DF" w:rsidRPr="00D13E24" w:rsidRDefault="00DC31DF" w:rsidP="00DC31D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13E2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C31DF" w:rsidRPr="00D13E24" w:rsidRDefault="00DC31DF" w:rsidP="00DC31D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Asociación Mexicana de Estudios Rurales, por medio de la </w:t>
      </w:r>
      <w:r w:rsidRPr="00D13E24">
        <w:rPr>
          <w:rFonts w:ascii="Arial" w:hAnsi="Arial" w:cs="Arial"/>
          <w:bCs/>
          <w:color w:val="000000" w:themeColor="text1"/>
          <w:sz w:val="24"/>
          <w:szCs w:val="24"/>
        </w:rPr>
        <w:t xml:space="preserve">doctora Yolanda Cristina Massieu Trigo, invita al Seminario de actualización </w:t>
      </w:r>
      <w:r w:rsidRPr="00D13E24">
        <w:rPr>
          <w:rFonts w:ascii="Arial" w:hAnsi="Arial" w:cs="Arial"/>
          <w:bCs/>
          <w:i/>
          <w:color w:val="000000" w:themeColor="text1"/>
          <w:sz w:val="24"/>
          <w:szCs w:val="24"/>
        </w:rPr>
        <w:t>Pueblos originarios en tiempos contemporáneos,</w:t>
      </w:r>
      <w:r w:rsidRPr="00D13E24">
        <w:rPr>
          <w:rFonts w:ascii="Arial" w:hAnsi="Arial" w:cs="Arial"/>
          <w:bCs/>
          <w:color w:val="000000" w:themeColor="text1"/>
          <w:sz w:val="24"/>
          <w:szCs w:val="24"/>
        </w:rPr>
        <w:t xml:space="preserve"> en el Instituto de Investigaciones Sociales de la UNAM, del 8 de febrero al 29 de marzo.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Teléfono: 56 22 74 00, extensiones 279 y 281, </w:t>
      </w:r>
      <w:hyperlink r:id="rId4" w:history="1">
        <w:r w:rsidRPr="00D13E2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amer4@unam.mx</w:t>
        </w:r>
      </w:hyperlink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(y) </w:t>
      </w:r>
      <w:hyperlink r:id="rId5" w:history="1">
        <w:r w:rsidRPr="00D13E24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amer.org.mx@gmail.com</w:t>
        </w:r>
      </w:hyperlink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(…). Y el doctor Enrique </w:t>
      </w:r>
      <w:proofErr w:type="spellStart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Dussel</w:t>
      </w:r>
      <w:proofErr w:type="spellEnd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convoca al 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Ciclo de Conferencias del </w:t>
      </w:r>
      <w:proofErr w:type="spellStart"/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Cechimex</w:t>
      </w:r>
      <w:proofErr w:type="spellEnd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tema: “I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mperialismos y masonerías en China durante la </w:t>
      </w:r>
      <w:proofErr w:type="spellStart"/>
      <w:r w:rsidRPr="00D13E24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pax</w:t>
      </w:r>
      <w:proofErr w:type="spellEnd"/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británica”,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impartida por Ricardo Martínez Esquivel,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30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las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10 horas, en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sala</w:t>
      </w:r>
      <w:r w:rsidRPr="00D13E2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 </w:t>
      </w:r>
      <w:r w:rsidRPr="00D13E24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 xml:space="preserve">Jesús Silva </w:t>
      </w:r>
      <w:proofErr w:type="spellStart"/>
      <w:r w:rsidRPr="00D13E24">
        <w:rPr>
          <w:rFonts w:ascii="Arial" w:eastAsia="Times New Roman" w:hAnsi="Arial" w:cs="Arial"/>
          <w:bCs/>
          <w:i/>
          <w:iCs/>
          <w:color w:val="000000" w:themeColor="text1"/>
          <w:sz w:val="24"/>
          <w:szCs w:val="24"/>
          <w:lang w:eastAsia="es-MX"/>
        </w:rPr>
        <w:t>Herzog</w:t>
      </w:r>
      <w:proofErr w:type="spellEnd"/>
      <w:r w:rsidRPr="00D13E2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 xml:space="preserve">,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 piso del Edificio Anexo de la Facultad de Economía, Ciudad Universitaria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… Lea en </w:t>
      </w:r>
      <w:proofErr w:type="spellStart"/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="00D13E24"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Maduro: Washington y Bogotá mantienen una política de terrorismo contra Venezuela (Ignacio </w:t>
      </w:r>
      <w:proofErr w:type="spellStart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Ramonet</w:t>
      </w:r>
      <w:proofErr w:type="spellEnd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“Pudo ser un error dejar las armas”: </w:t>
      </w:r>
      <w:r w:rsidR="000F7993"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Iván </w:t>
      </w:r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Márquez, de las FARC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(Resumen Latinoamericano). </w:t>
      </w:r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Una mujer brilla en investidura de </w:t>
      </w:r>
      <w:proofErr w:type="spellStart"/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Bolsonaro</w:t>
      </w:r>
      <w:proofErr w:type="spellEnd"/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(Mario </w:t>
      </w:r>
      <w:proofErr w:type="spellStart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Osava</w:t>
      </w:r>
      <w:proofErr w:type="spellEnd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estrategia perdedora del presidente </w:t>
      </w:r>
      <w:proofErr w:type="spellStart"/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Trump</w:t>
      </w:r>
      <w:proofErr w:type="spellEnd"/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: Abrazar a Brasil y confrontar a China (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James Petras). </w:t>
      </w:r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Ante el nuevo gobierno, que San Jorge nos socorra (Leonardo </w:t>
      </w:r>
      <w:proofErr w:type="spellStart"/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Boff</w:t>
      </w:r>
      <w:proofErr w:type="spellEnd"/>
      <w:r w:rsidRPr="00D13E24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). </w:t>
      </w:r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2019, año de esperanza para América Latina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(Luis Manuel Arce). </w:t>
      </w:r>
      <w:r w:rsidRPr="00D13E24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Migrantes de AC con la pobreza en hombros </w:t>
      </w:r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proofErr w:type="spellStart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Odalys</w:t>
      </w:r>
      <w:proofErr w:type="spellEnd"/>
      <w:r w:rsidRPr="00D13E2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Troya Flores). Guerras comerciales, sanciones, cercos militares... ¿Cuál será el detonador de la guerra global? (James Petras). </w:t>
      </w:r>
      <w:r w:rsidRPr="00D13E24">
        <w:rPr>
          <w:rFonts w:ascii="Arial" w:hAnsi="Arial" w:cs="Arial"/>
          <w:color w:val="000000" w:themeColor="text1"/>
          <w:sz w:val="24"/>
          <w:szCs w:val="24"/>
        </w:rPr>
        <w:t>El enlace es:</w:t>
      </w:r>
    </w:p>
    <w:p w:rsidR="00843EC2" w:rsidRPr="00D13E24" w:rsidRDefault="00E87C9A" w:rsidP="00DC31D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DC31DF" w:rsidRPr="00D13E24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DC31DF" w:rsidRPr="00D13E24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DC31DF" w:rsidRPr="00D13E2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DC31DF" w:rsidRPr="00D13E24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DC31DF" w:rsidRPr="00D13E24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DC31DF" w:rsidRPr="00D13E24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anchor="%21/IbarraAguirreEd" w:tgtFrame="_blank" w:history="1">
        <w:r w:rsidR="00DC31DF" w:rsidRPr="00D13E2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DC31DF" w:rsidRPr="00D13E2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IbarraAguirreEd</w:t>
        </w:r>
        <w:proofErr w:type="spellEnd"/>
      </w:hyperlink>
      <w:bookmarkStart w:id="0" w:name="_GoBack"/>
      <w:bookmarkEnd w:id="0"/>
    </w:p>
    <w:sectPr w:rsidR="00843EC2" w:rsidRPr="00D13E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1DF"/>
    <w:rsid w:val="000F7993"/>
    <w:rsid w:val="0013118A"/>
    <w:rsid w:val="00422293"/>
    <w:rsid w:val="004E0D9D"/>
    <w:rsid w:val="005163B8"/>
    <w:rsid w:val="005403DF"/>
    <w:rsid w:val="00657E69"/>
    <w:rsid w:val="006E2F14"/>
    <w:rsid w:val="007850FD"/>
    <w:rsid w:val="007C5CC0"/>
    <w:rsid w:val="007D236B"/>
    <w:rsid w:val="00840748"/>
    <w:rsid w:val="00843EC2"/>
    <w:rsid w:val="00B13A34"/>
    <w:rsid w:val="00BB6586"/>
    <w:rsid w:val="00CE4C9A"/>
    <w:rsid w:val="00D13E24"/>
    <w:rsid w:val="00D2617C"/>
    <w:rsid w:val="00D377F7"/>
    <w:rsid w:val="00D47093"/>
    <w:rsid w:val="00DC31DF"/>
    <w:rsid w:val="00E8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11B58B-86E6-481F-86B1-1CCEACAEA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31DF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DC31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mer.org.mx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amer4@unam.mx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806</Words>
  <Characters>4300</Characters>
  <Application>Microsoft Office Word</Application>
  <DocSecurity>0</DocSecurity>
  <Lines>75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2019-01-24T17:31:00Z</dcterms:created>
  <dcterms:modified xsi:type="dcterms:W3CDTF">2019-01-28T18:23:00Z</dcterms:modified>
</cp:coreProperties>
</file>