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387" w:rsidRPr="000D1FED" w:rsidRDefault="00914387" w:rsidP="00914387">
      <w:pPr>
        <w:spacing w:after="0" w:line="240" w:lineRule="auto"/>
        <w:jc w:val="both"/>
        <w:rPr>
          <w:rFonts w:ascii="Arial" w:eastAsia="Times New Roman" w:hAnsi="Arial" w:cs="Arial"/>
          <w:color w:val="000000" w:themeColor="text1"/>
          <w:sz w:val="28"/>
          <w:szCs w:val="28"/>
          <w:lang w:eastAsia="es-MX"/>
        </w:rPr>
      </w:pPr>
      <w:r w:rsidRPr="000D1FED">
        <w:rPr>
          <w:rFonts w:ascii="Arial" w:eastAsia="Times New Roman" w:hAnsi="Arial" w:cs="Arial"/>
          <w:color w:val="000000" w:themeColor="text1"/>
          <w:sz w:val="28"/>
          <w:szCs w:val="28"/>
          <w:lang w:eastAsia="es-MX"/>
        </w:rPr>
        <w:t>Utopía</w:t>
      </w:r>
    </w:p>
    <w:p w:rsidR="00914387" w:rsidRPr="000D1FED" w:rsidRDefault="00914387" w:rsidP="00914387">
      <w:pPr>
        <w:spacing w:after="0" w:line="240" w:lineRule="auto"/>
        <w:jc w:val="both"/>
        <w:rPr>
          <w:rFonts w:ascii="Arial" w:eastAsia="Times New Roman" w:hAnsi="Arial" w:cs="Arial"/>
          <w:color w:val="000000" w:themeColor="text1"/>
          <w:sz w:val="24"/>
          <w:szCs w:val="24"/>
          <w:lang w:eastAsia="es-MX"/>
        </w:rPr>
      </w:pPr>
    </w:p>
    <w:p w:rsidR="00914387" w:rsidRPr="000D1FED" w:rsidRDefault="00A06952" w:rsidP="00726BB6">
      <w:pPr>
        <w:spacing w:after="0" w:line="240" w:lineRule="auto"/>
        <w:jc w:val="center"/>
        <w:rPr>
          <w:rFonts w:ascii="Arial" w:eastAsia="Times New Roman" w:hAnsi="Arial" w:cs="Arial"/>
          <w:b/>
          <w:color w:val="000000" w:themeColor="text1"/>
          <w:sz w:val="36"/>
          <w:szCs w:val="36"/>
          <w:lang w:eastAsia="es-MX"/>
        </w:rPr>
      </w:pPr>
      <w:r w:rsidRPr="000D1FED">
        <w:rPr>
          <w:rFonts w:ascii="Arial" w:eastAsia="Times New Roman" w:hAnsi="Arial" w:cs="Arial"/>
          <w:b/>
          <w:color w:val="000000" w:themeColor="text1"/>
          <w:sz w:val="36"/>
          <w:szCs w:val="36"/>
          <w:lang w:eastAsia="es-MX"/>
        </w:rPr>
        <w:t xml:space="preserve">Una </w:t>
      </w:r>
      <w:r w:rsidR="00726BB6" w:rsidRPr="000D1FED">
        <w:rPr>
          <w:rFonts w:ascii="Arial" w:eastAsia="Times New Roman" w:hAnsi="Arial" w:cs="Arial"/>
          <w:b/>
          <w:color w:val="000000" w:themeColor="text1"/>
          <w:sz w:val="36"/>
          <w:szCs w:val="36"/>
          <w:lang w:eastAsia="es-MX"/>
        </w:rPr>
        <w:t>“</w:t>
      </w:r>
      <w:r w:rsidRPr="000D1FED">
        <w:rPr>
          <w:rFonts w:ascii="Arial" w:eastAsia="Times New Roman" w:hAnsi="Arial" w:cs="Arial"/>
          <w:b/>
          <w:color w:val="000000" w:themeColor="text1"/>
          <w:sz w:val="36"/>
          <w:szCs w:val="36"/>
          <w:lang w:eastAsia="es-MX"/>
        </w:rPr>
        <w:t>b</w:t>
      </w:r>
      <w:r w:rsidR="00726BB6" w:rsidRPr="000D1FED">
        <w:rPr>
          <w:rFonts w:ascii="Arial" w:eastAsia="Times New Roman" w:hAnsi="Arial" w:cs="Arial"/>
          <w:b/>
          <w:color w:val="000000" w:themeColor="text1"/>
          <w:sz w:val="36"/>
          <w:szCs w:val="36"/>
          <w:lang w:eastAsia="es-MX"/>
        </w:rPr>
        <w:t>uena causa” criticada por la “forma”</w:t>
      </w:r>
    </w:p>
    <w:p w:rsidR="00914387" w:rsidRPr="000D1FED" w:rsidRDefault="00914387" w:rsidP="00914387">
      <w:pPr>
        <w:spacing w:after="0" w:line="240" w:lineRule="auto"/>
        <w:jc w:val="both"/>
        <w:rPr>
          <w:rFonts w:ascii="Arial" w:eastAsia="Times New Roman" w:hAnsi="Arial" w:cs="Arial"/>
          <w:color w:val="000000" w:themeColor="text1"/>
          <w:sz w:val="24"/>
          <w:szCs w:val="24"/>
          <w:lang w:eastAsia="es-MX"/>
        </w:rPr>
      </w:pPr>
    </w:p>
    <w:p w:rsidR="00914387" w:rsidRPr="000D1FED" w:rsidRDefault="00914387" w:rsidP="00914387">
      <w:pPr>
        <w:spacing w:after="0" w:line="240" w:lineRule="auto"/>
        <w:jc w:val="both"/>
        <w:rPr>
          <w:rFonts w:ascii="Arial" w:eastAsia="Times New Roman" w:hAnsi="Arial" w:cs="Arial"/>
          <w:b/>
          <w:color w:val="000000" w:themeColor="text1"/>
          <w:sz w:val="24"/>
          <w:szCs w:val="24"/>
          <w:lang w:eastAsia="es-MX"/>
        </w:rPr>
      </w:pPr>
      <w:r w:rsidRPr="000D1FED">
        <w:rPr>
          <w:rFonts w:ascii="Arial" w:eastAsia="Times New Roman" w:hAnsi="Arial" w:cs="Arial"/>
          <w:b/>
          <w:color w:val="000000" w:themeColor="text1"/>
          <w:sz w:val="24"/>
          <w:szCs w:val="24"/>
          <w:lang w:eastAsia="es-MX"/>
        </w:rPr>
        <w:t>Eduardo Ibarra Aguirre</w:t>
      </w:r>
    </w:p>
    <w:p w:rsidR="00914387" w:rsidRPr="000D1FED" w:rsidRDefault="00914387" w:rsidP="002E4164">
      <w:pPr>
        <w:spacing w:after="0" w:line="240" w:lineRule="auto"/>
        <w:jc w:val="both"/>
        <w:rPr>
          <w:rFonts w:ascii="Arial" w:eastAsia="Times New Roman" w:hAnsi="Arial" w:cs="Arial"/>
          <w:color w:val="000000" w:themeColor="text1"/>
          <w:sz w:val="24"/>
          <w:szCs w:val="24"/>
          <w:lang w:eastAsia="es-MX"/>
        </w:rPr>
      </w:pPr>
    </w:p>
    <w:p w:rsidR="002E4164" w:rsidRPr="000D1FED" w:rsidRDefault="002E4164" w:rsidP="002E4164">
      <w:pPr>
        <w:spacing w:after="0" w:line="240" w:lineRule="auto"/>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Se registró la cifra más baja de robo de combustible en la historia reciente –incluso desde la expropiación petrolera, hace 80 años–, con la sustracción ilegal equivalente a 27 pipas robadas, en contraste con los reportes de más de mil pipas por día, por lo que el presidente Andrés Manuel consideró al martes 8 como “un día histórico”.</w:t>
      </w:r>
    </w:p>
    <w:p w:rsidR="00D25EDD" w:rsidRPr="000D1FED" w:rsidRDefault="002E4164" w:rsidP="00A06952">
      <w:pPr>
        <w:spacing w:after="0" w:line="240" w:lineRule="auto"/>
        <w:ind w:firstLine="708"/>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Nadie en sus cabales regatear</w:t>
      </w:r>
      <w:r w:rsidR="00D25EDD" w:rsidRPr="000D1FED">
        <w:rPr>
          <w:rFonts w:ascii="Arial" w:eastAsia="Times New Roman" w:hAnsi="Arial" w:cs="Arial"/>
          <w:color w:val="000000" w:themeColor="text1"/>
          <w:sz w:val="24"/>
          <w:szCs w:val="24"/>
          <w:lang w:eastAsia="es-MX"/>
        </w:rPr>
        <w:t xml:space="preserve">á </w:t>
      </w:r>
      <w:r w:rsidRPr="000D1FED">
        <w:rPr>
          <w:rFonts w:ascii="Arial" w:eastAsia="Times New Roman" w:hAnsi="Arial" w:cs="Arial"/>
          <w:color w:val="000000" w:themeColor="text1"/>
          <w:sz w:val="24"/>
          <w:szCs w:val="24"/>
          <w:lang w:eastAsia="es-MX"/>
        </w:rPr>
        <w:t xml:space="preserve">el mérito al gobierno de la cuarta transformación, como casi nadie con cierto peso en la opinión pública y publicada intenta criticar el decidido combate a la corrupción del </w:t>
      </w:r>
      <w:proofErr w:type="spellStart"/>
      <w:r w:rsidRPr="000D1FED">
        <w:rPr>
          <w:rFonts w:ascii="Arial" w:eastAsia="Times New Roman" w:hAnsi="Arial" w:cs="Arial"/>
          <w:color w:val="000000" w:themeColor="text1"/>
          <w:sz w:val="24"/>
          <w:szCs w:val="24"/>
          <w:lang w:eastAsia="es-MX"/>
        </w:rPr>
        <w:t>huachicol</w:t>
      </w:r>
      <w:proofErr w:type="spellEnd"/>
      <w:r w:rsidR="00D25EDD" w:rsidRPr="000D1FED">
        <w:rPr>
          <w:rFonts w:ascii="Arial" w:eastAsia="Times New Roman" w:hAnsi="Arial" w:cs="Arial"/>
          <w:color w:val="000000" w:themeColor="text1"/>
          <w:sz w:val="24"/>
          <w:szCs w:val="24"/>
          <w:lang w:eastAsia="es-MX"/>
        </w:rPr>
        <w:t>, por hombres y mujeres</w:t>
      </w:r>
      <w:r w:rsidRPr="000D1FED">
        <w:rPr>
          <w:rFonts w:ascii="Arial" w:eastAsia="Times New Roman" w:hAnsi="Arial" w:cs="Arial"/>
          <w:color w:val="000000" w:themeColor="text1"/>
          <w:sz w:val="24"/>
          <w:szCs w:val="24"/>
          <w:lang w:eastAsia="es-MX"/>
        </w:rPr>
        <w:t xml:space="preserve"> </w:t>
      </w:r>
      <w:r w:rsidR="00D25EDD" w:rsidRPr="000D1FED">
        <w:rPr>
          <w:rFonts w:ascii="Arial" w:eastAsia="Times New Roman" w:hAnsi="Arial" w:cs="Arial"/>
          <w:color w:val="000000" w:themeColor="text1"/>
          <w:sz w:val="24"/>
          <w:szCs w:val="24"/>
          <w:lang w:eastAsia="es-MX"/>
        </w:rPr>
        <w:t>de cuello blanco y no sólo a los que roban a pie de los ductos, como se acostumbraba desde el 1 d</w:t>
      </w:r>
      <w:r w:rsidR="00C30657" w:rsidRPr="000D1FED">
        <w:rPr>
          <w:rFonts w:ascii="Arial" w:eastAsia="Times New Roman" w:hAnsi="Arial" w:cs="Arial"/>
          <w:color w:val="000000" w:themeColor="text1"/>
          <w:sz w:val="24"/>
          <w:szCs w:val="24"/>
          <w:lang w:eastAsia="es-MX"/>
        </w:rPr>
        <w:t>e</w:t>
      </w:r>
      <w:r w:rsidR="00D25EDD" w:rsidRPr="000D1FED">
        <w:rPr>
          <w:rFonts w:ascii="Arial" w:eastAsia="Times New Roman" w:hAnsi="Arial" w:cs="Arial"/>
          <w:color w:val="000000" w:themeColor="text1"/>
          <w:sz w:val="24"/>
          <w:szCs w:val="24"/>
          <w:lang w:eastAsia="es-MX"/>
        </w:rPr>
        <w:t xml:space="preserve"> diciembre de 2000 con Vicente Fox y hasta el 30 de noviembre de 2018, con Enrique Peña Nieto, y entre ambos </w:t>
      </w:r>
      <w:r w:rsidR="008F60E8" w:rsidRPr="000D1FED">
        <w:rPr>
          <w:rFonts w:ascii="Arial" w:eastAsia="Times New Roman" w:hAnsi="Arial" w:cs="Arial"/>
          <w:color w:val="000000" w:themeColor="text1"/>
          <w:sz w:val="24"/>
          <w:szCs w:val="24"/>
          <w:lang w:eastAsia="es-MX"/>
        </w:rPr>
        <w:t>Felipe Calderón.</w:t>
      </w:r>
    </w:p>
    <w:p w:rsidR="00D25EDD" w:rsidRPr="000D1FED" w:rsidRDefault="00D25EDD" w:rsidP="00D94CC1">
      <w:pPr>
        <w:spacing w:after="0" w:line="240" w:lineRule="auto"/>
        <w:ind w:firstLine="708"/>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Los tres contaban con información diaria sobre el robo de hidrocarburos.</w:t>
      </w:r>
      <w:r w:rsidR="00D94CC1" w:rsidRPr="000D1FED">
        <w:rPr>
          <w:rFonts w:ascii="Arial" w:eastAsia="Times New Roman" w:hAnsi="Arial" w:cs="Arial"/>
          <w:color w:val="000000" w:themeColor="text1"/>
          <w:sz w:val="24"/>
          <w:szCs w:val="24"/>
          <w:lang w:eastAsia="es-MX"/>
        </w:rPr>
        <w:t xml:space="preserve"> </w:t>
      </w:r>
      <w:r w:rsidRPr="000D1FED">
        <w:rPr>
          <w:rFonts w:ascii="Arial" w:eastAsia="Times New Roman" w:hAnsi="Arial" w:cs="Arial"/>
          <w:color w:val="000000" w:themeColor="text1"/>
          <w:sz w:val="24"/>
          <w:szCs w:val="24"/>
          <w:lang w:eastAsia="es-MX"/>
        </w:rPr>
        <w:t xml:space="preserve">“Había la información, pero no se actuaba. Es muy difícil decir: ‘Yo no sabía’; las autoridades sabían. Tolerancia, vamos a decir, de todos. Omisión”, </w:t>
      </w:r>
      <w:r w:rsidR="00D94CC1" w:rsidRPr="000D1FED">
        <w:rPr>
          <w:rFonts w:ascii="Arial" w:eastAsia="Times New Roman" w:hAnsi="Arial" w:cs="Arial"/>
          <w:color w:val="000000" w:themeColor="text1"/>
          <w:sz w:val="24"/>
          <w:szCs w:val="24"/>
          <w:lang w:eastAsia="es-MX"/>
        </w:rPr>
        <w:t xml:space="preserve">dijo </w:t>
      </w:r>
      <w:r w:rsidRPr="000D1FED">
        <w:rPr>
          <w:rFonts w:ascii="Arial" w:eastAsia="Times New Roman" w:hAnsi="Arial" w:cs="Arial"/>
          <w:color w:val="000000" w:themeColor="text1"/>
          <w:sz w:val="24"/>
          <w:szCs w:val="24"/>
          <w:lang w:eastAsia="es-MX"/>
        </w:rPr>
        <w:t>López Obrador en Palacio Nacional</w:t>
      </w:r>
      <w:r w:rsidR="00D94CC1" w:rsidRPr="000D1FED">
        <w:rPr>
          <w:rFonts w:ascii="Arial" w:eastAsia="Times New Roman" w:hAnsi="Arial" w:cs="Arial"/>
          <w:color w:val="000000" w:themeColor="text1"/>
          <w:sz w:val="24"/>
          <w:szCs w:val="24"/>
          <w:lang w:eastAsia="es-MX"/>
        </w:rPr>
        <w:t xml:space="preserve"> en su clásica mañanera que </w:t>
      </w:r>
      <w:r w:rsidR="00C30657" w:rsidRPr="000D1FED">
        <w:rPr>
          <w:rFonts w:ascii="Arial" w:eastAsia="Times New Roman" w:hAnsi="Arial" w:cs="Arial"/>
          <w:color w:val="000000" w:themeColor="text1"/>
          <w:sz w:val="24"/>
          <w:szCs w:val="24"/>
          <w:lang w:eastAsia="es-MX"/>
        </w:rPr>
        <w:t xml:space="preserve">todavía </w:t>
      </w:r>
      <w:r w:rsidR="00D94CC1" w:rsidRPr="000D1FED">
        <w:rPr>
          <w:rFonts w:ascii="Arial" w:eastAsia="Times New Roman" w:hAnsi="Arial" w:cs="Arial"/>
          <w:color w:val="000000" w:themeColor="text1"/>
          <w:sz w:val="24"/>
          <w:szCs w:val="24"/>
          <w:lang w:eastAsia="es-MX"/>
        </w:rPr>
        <w:t xml:space="preserve">suscita </w:t>
      </w:r>
      <w:r w:rsidR="00C30657" w:rsidRPr="000D1FED">
        <w:rPr>
          <w:rFonts w:ascii="Arial" w:eastAsia="Times New Roman" w:hAnsi="Arial" w:cs="Arial"/>
          <w:color w:val="000000" w:themeColor="text1"/>
          <w:sz w:val="24"/>
          <w:szCs w:val="24"/>
          <w:lang w:eastAsia="es-MX"/>
        </w:rPr>
        <w:t xml:space="preserve">la </w:t>
      </w:r>
      <w:r w:rsidR="00D94CC1" w:rsidRPr="000D1FED">
        <w:rPr>
          <w:rFonts w:ascii="Arial" w:eastAsia="Times New Roman" w:hAnsi="Arial" w:cs="Arial"/>
          <w:color w:val="000000" w:themeColor="text1"/>
          <w:sz w:val="24"/>
          <w:szCs w:val="24"/>
          <w:lang w:eastAsia="es-MX"/>
        </w:rPr>
        <w:t>atención de los representantes de los medios “nacionales e internacionales”, como si en los tiempos de las redes sociales tales diferencias fueran dables.</w:t>
      </w:r>
    </w:p>
    <w:p w:rsidR="00965079" w:rsidRPr="000D1FED" w:rsidRDefault="008F60E8" w:rsidP="008F60E8">
      <w:pPr>
        <w:spacing w:after="0" w:line="240" w:lineRule="auto"/>
        <w:ind w:firstLine="708"/>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E</w:t>
      </w:r>
      <w:r w:rsidR="00D94CC1" w:rsidRPr="000D1FED">
        <w:rPr>
          <w:rFonts w:ascii="Arial" w:eastAsia="Times New Roman" w:hAnsi="Arial" w:cs="Arial"/>
          <w:color w:val="000000" w:themeColor="text1"/>
          <w:sz w:val="24"/>
          <w:szCs w:val="24"/>
          <w:lang w:eastAsia="es-MX"/>
        </w:rPr>
        <w:t xml:space="preserve">l hecho es que ni </w:t>
      </w:r>
      <w:r w:rsidRPr="000D1FED">
        <w:rPr>
          <w:rFonts w:ascii="Arial" w:eastAsia="Times New Roman" w:hAnsi="Arial" w:cs="Arial"/>
          <w:color w:val="000000" w:themeColor="text1"/>
          <w:sz w:val="24"/>
          <w:szCs w:val="24"/>
          <w:lang w:eastAsia="es-MX"/>
        </w:rPr>
        <w:t>e</w:t>
      </w:r>
      <w:r w:rsidR="00D94CC1" w:rsidRPr="000D1FED">
        <w:rPr>
          <w:rFonts w:ascii="Arial" w:eastAsia="Times New Roman" w:hAnsi="Arial" w:cs="Arial"/>
          <w:color w:val="000000" w:themeColor="text1"/>
          <w:sz w:val="24"/>
          <w:szCs w:val="24"/>
          <w:lang w:eastAsia="es-MX"/>
        </w:rPr>
        <w:t xml:space="preserve">l éxito obtenido, ni la reconocida </w:t>
      </w:r>
      <w:r w:rsidR="00D63504" w:rsidRPr="000D1FED">
        <w:rPr>
          <w:rFonts w:ascii="Arial" w:eastAsia="Times New Roman" w:hAnsi="Arial" w:cs="Arial"/>
          <w:color w:val="000000" w:themeColor="text1"/>
          <w:sz w:val="24"/>
          <w:szCs w:val="24"/>
          <w:lang w:eastAsia="es-MX"/>
        </w:rPr>
        <w:t xml:space="preserve">como extraordinaria </w:t>
      </w:r>
      <w:r w:rsidR="00D94CC1" w:rsidRPr="000D1FED">
        <w:rPr>
          <w:rFonts w:ascii="Arial" w:eastAsia="Times New Roman" w:hAnsi="Arial" w:cs="Arial"/>
          <w:color w:val="000000" w:themeColor="text1"/>
          <w:sz w:val="24"/>
          <w:szCs w:val="24"/>
          <w:lang w:eastAsia="es-MX"/>
        </w:rPr>
        <w:t>capacidad comunicacional del presidente</w:t>
      </w:r>
      <w:r w:rsidR="00D63504" w:rsidRPr="000D1FED">
        <w:rPr>
          <w:rFonts w:ascii="Arial" w:eastAsia="Times New Roman" w:hAnsi="Arial" w:cs="Arial"/>
          <w:color w:val="000000" w:themeColor="text1"/>
          <w:sz w:val="24"/>
          <w:szCs w:val="24"/>
          <w:lang w:eastAsia="es-MX"/>
        </w:rPr>
        <w:t xml:space="preserve">, </w:t>
      </w:r>
      <w:r w:rsidRPr="000D1FED">
        <w:rPr>
          <w:rFonts w:ascii="Arial" w:eastAsia="Times New Roman" w:hAnsi="Arial" w:cs="Arial"/>
          <w:color w:val="000000" w:themeColor="text1"/>
          <w:sz w:val="24"/>
          <w:szCs w:val="24"/>
          <w:lang w:eastAsia="es-MX"/>
        </w:rPr>
        <w:t xml:space="preserve">tampoco </w:t>
      </w:r>
      <w:r w:rsidR="00D94CC1" w:rsidRPr="000D1FED">
        <w:rPr>
          <w:rFonts w:ascii="Arial" w:eastAsia="Times New Roman" w:hAnsi="Arial" w:cs="Arial"/>
          <w:color w:val="000000" w:themeColor="text1"/>
          <w:sz w:val="24"/>
          <w:szCs w:val="24"/>
          <w:lang w:eastAsia="es-MX"/>
        </w:rPr>
        <w:t>el apoyo de su gabinete legal y ampliado</w:t>
      </w:r>
      <w:r w:rsidR="00D63504" w:rsidRPr="000D1FED">
        <w:rPr>
          <w:rFonts w:ascii="Arial" w:eastAsia="Times New Roman" w:hAnsi="Arial" w:cs="Arial"/>
          <w:color w:val="000000" w:themeColor="text1"/>
          <w:sz w:val="24"/>
          <w:szCs w:val="24"/>
          <w:lang w:eastAsia="es-MX"/>
        </w:rPr>
        <w:t xml:space="preserve"> que </w:t>
      </w:r>
      <w:r w:rsidR="00880254" w:rsidRPr="000D1FED">
        <w:rPr>
          <w:rFonts w:ascii="Arial" w:eastAsia="Times New Roman" w:hAnsi="Arial" w:cs="Arial"/>
          <w:color w:val="000000" w:themeColor="text1"/>
          <w:sz w:val="24"/>
          <w:szCs w:val="24"/>
          <w:lang w:eastAsia="es-MX"/>
        </w:rPr>
        <w:t>él</w:t>
      </w:r>
      <w:r w:rsidR="00D63504" w:rsidRPr="000D1FED">
        <w:rPr>
          <w:rFonts w:ascii="Arial" w:eastAsia="Times New Roman" w:hAnsi="Arial" w:cs="Arial"/>
          <w:color w:val="000000" w:themeColor="text1"/>
          <w:sz w:val="24"/>
          <w:szCs w:val="24"/>
          <w:lang w:eastAsia="es-MX"/>
        </w:rPr>
        <w:t xml:space="preserve"> subrayó</w:t>
      </w:r>
      <w:r w:rsidR="00D94CC1" w:rsidRPr="000D1FED">
        <w:rPr>
          <w:rFonts w:ascii="Arial" w:eastAsia="Times New Roman" w:hAnsi="Arial" w:cs="Arial"/>
          <w:color w:val="000000" w:themeColor="text1"/>
          <w:sz w:val="24"/>
          <w:szCs w:val="24"/>
          <w:lang w:eastAsia="es-MX"/>
        </w:rPr>
        <w:t xml:space="preserve">, </w:t>
      </w:r>
      <w:r w:rsidR="00D63504" w:rsidRPr="000D1FED">
        <w:rPr>
          <w:rFonts w:ascii="Arial" w:eastAsia="Times New Roman" w:hAnsi="Arial" w:cs="Arial"/>
          <w:color w:val="000000" w:themeColor="text1"/>
          <w:sz w:val="24"/>
          <w:szCs w:val="24"/>
          <w:lang w:eastAsia="es-MX"/>
        </w:rPr>
        <w:t xml:space="preserve">pero </w:t>
      </w:r>
      <w:r w:rsidR="00D94CC1" w:rsidRPr="000D1FED">
        <w:rPr>
          <w:rFonts w:ascii="Arial" w:eastAsia="Times New Roman" w:hAnsi="Arial" w:cs="Arial"/>
          <w:color w:val="000000" w:themeColor="text1"/>
          <w:sz w:val="24"/>
          <w:szCs w:val="24"/>
          <w:lang w:eastAsia="es-MX"/>
        </w:rPr>
        <w:t xml:space="preserve">en el que no aparece el director de Petróleos Mexicanos, Octavio Romero, </w:t>
      </w:r>
      <w:r w:rsidR="00D63504" w:rsidRPr="000D1FED">
        <w:rPr>
          <w:rFonts w:ascii="Arial" w:eastAsia="Times New Roman" w:hAnsi="Arial" w:cs="Arial"/>
          <w:color w:val="000000" w:themeColor="text1"/>
          <w:sz w:val="24"/>
          <w:szCs w:val="24"/>
          <w:lang w:eastAsia="es-MX"/>
        </w:rPr>
        <w:t xml:space="preserve">parecen suficientes hasta el día de hoy para abatir </w:t>
      </w:r>
      <w:r w:rsidR="00965079" w:rsidRPr="000D1FED">
        <w:rPr>
          <w:rFonts w:ascii="Arial" w:eastAsia="Times New Roman" w:hAnsi="Arial" w:cs="Arial"/>
          <w:color w:val="000000" w:themeColor="text1"/>
          <w:sz w:val="24"/>
          <w:szCs w:val="24"/>
          <w:lang w:eastAsia="es-MX"/>
        </w:rPr>
        <w:t xml:space="preserve">en forma sustancial </w:t>
      </w:r>
      <w:r w:rsidR="00D63504" w:rsidRPr="000D1FED">
        <w:rPr>
          <w:rFonts w:ascii="Arial" w:eastAsia="Times New Roman" w:hAnsi="Arial" w:cs="Arial"/>
          <w:color w:val="000000" w:themeColor="text1"/>
          <w:sz w:val="24"/>
          <w:szCs w:val="24"/>
          <w:lang w:eastAsia="es-MX"/>
        </w:rPr>
        <w:t>la</w:t>
      </w:r>
      <w:r w:rsidRPr="000D1FED">
        <w:rPr>
          <w:rFonts w:ascii="Arial" w:eastAsia="Times New Roman" w:hAnsi="Arial" w:cs="Arial"/>
          <w:color w:val="000000" w:themeColor="text1"/>
          <w:sz w:val="24"/>
          <w:szCs w:val="24"/>
          <w:lang w:eastAsia="es-MX"/>
        </w:rPr>
        <w:t>s</w:t>
      </w:r>
      <w:r w:rsidR="00D63504" w:rsidRPr="000D1FED">
        <w:rPr>
          <w:rFonts w:ascii="Arial" w:eastAsia="Times New Roman" w:hAnsi="Arial" w:cs="Arial"/>
          <w:color w:val="000000" w:themeColor="text1"/>
          <w:sz w:val="24"/>
          <w:szCs w:val="24"/>
          <w:lang w:eastAsia="es-MX"/>
        </w:rPr>
        <w:t xml:space="preserve"> compras de pánico</w:t>
      </w:r>
      <w:r w:rsidRPr="000D1FED">
        <w:rPr>
          <w:rFonts w:ascii="Arial" w:eastAsia="Times New Roman" w:hAnsi="Arial" w:cs="Arial"/>
          <w:color w:val="000000" w:themeColor="text1"/>
          <w:sz w:val="24"/>
          <w:szCs w:val="24"/>
          <w:lang w:eastAsia="es-MX"/>
        </w:rPr>
        <w:t>.</w:t>
      </w:r>
      <w:r w:rsidR="00965079" w:rsidRPr="000D1FED">
        <w:rPr>
          <w:rFonts w:ascii="Arial" w:eastAsia="Times New Roman" w:hAnsi="Arial" w:cs="Arial"/>
          <w:color w:val="000000" w:themeColor="text1"/>
          <w:sz w:val="24"/>
          <w:szCs w:val="24"/>
          <w:lang w:eastAsia="es-MX"/>
        </w:rPr>
        <w:t xml:space="preserve"> </w:t>
      </w:r>
      <w:r w:rsidR="00880254" w:rsidRPr="000D1FED">
        <w:rPr>
          <w:rFonts w:ascii="Arial" w:eastAsia="Times New Roman" w:hAnsi="Arial" w:cs="Arial"/>
          <w:color w:val="000000" w:themeColor="text1"/>
          <w:sz w:val="24"/>
          <w:szCs w:val="24"/>
          <w:lang w:eastAsia="es-MX"/>
        </w:rPr>
        <w:t xml:space="preserve">Diego </w:t>
      </w:r>
      <w:r w:rsidR="00965079" w:rsidRPr="000D1FED">
        <w:rPr>
          <w:rFonts w:ascii="Arial" w:eastAsia="Times New Roman" w:hAnsi="Arial" w:cs="Arial"/>
          <w:color w:val="000000" w:themeColor="text1"/>
          <w:sz w:val="24"/>
          <w:szCs w:val="24"/>
          <w:lang w:eastAsia="es-MX"/>
        </w:rPr>
        <w:t>Prado Méndez</w:t>
      </w:r>
      <w:r w:rsidR="00880254" w:rsidRPr="000D1FED">
        <w:rPr>
          <w:rFonts w:ascii="Arial" w:eastAsia="Times New Roman" w:hAnsi="Arial" w:cs="Arial"/>
          <w:color w:val="000000" w:themeColor="text1"/>
          <w:sz w:val="24"/>
          <w:szCs w:val="24"/>
          <w:lang w:eastAsia="es-MX"/>
        </w:rPr>
        <w:t>, estudiante de la Facultad de Arquitectura de la U</w:t>
      </w:r>
      <w:r w:rsidR="00C30657" w:rsidRPr="000D1FED">
        <w:rPr>
          <w:rFonts w:ascii="Arial" w:eastAsia="Times New Roman" w:hAnsi="Arial" w:cs="Arial"/>
          <w:color w:val="000000" w:themeColor="text1"/>
          <w:sz w:val="24"/>
          <w:szCs w:val="24"/>
          <w:lang w:eastAsia="es-MX"/>
        </w:rPr>
        <w:t xml:space="preserve">niversidad </w:t>
      </w:r>
      <w:r w:rsidR="00880254" w:rsidRPr="000D1FED">
        <w:rPr>
          <w:rFonts w:ascii="Arial" w:eastAsia="Times New Roman" w:hAnsi="Arial" w:cs="Arial"/>
          <w:color w:val="000000" w:themeColor="text1"/>
          <w:sz w:val="24"/>
          <w:szCs w:val="24"/>
          <w:lang w:eastAsia="es-MX"/>
        </w:rPr>
        <w:t>N</w:t>
      </w:r>
      <w:r w:rsidR="00C30657" w:rsidRPr="000D1FED">
        <w:rPr>
          <w:rFonts w:ascii="Arial" w:eastAsia="Times New Roman" w:hAnsi="Arial" w:cs="Arial"/>
          <w:color w:val="000000" w:themeColor="text1"/>
          <w:sz w:val="24"/>
          <w:szCs w:val="24"/>
          <w:lang w:eastAsia="es-MX"/>
        </w:rPr>
        <w:t>acional</w:t>
      </w:r>
      <w:r w:rsidR="00880254" w:rsidRPr="000D1FED">
        <w:rPr>
          <w:rFonts w:ascii="Arial" w:eastAsia="Times New Roman" w:hAnsi="Arial" w:cs="Arial"/>
          <w:color w:val="000000" w:themeColor="text1"/>
          <w:sz w:val="24"/>
          <w:szCs w:val="24"/>
          <w:lang w:eastAsia="es-MX"/>
        </w:rPr>
        <w:t xml:space="preserve"> y ajeno a partidarismos políticos</w:t>
      </w:r>
      <w:r w:rsidR="00965079" w:rsidRPr="000D1FED">
        <w:rPr>
          <w:rFonts w:ascii="Arial" w:eastAsia="Times New Roman" w:hAnsi="Arial" w:cs="Arial"/>
          <w:color w:val="000000" w:themeColor="text1"/>
          <w:sz w:val="24"/>
          <w:szCs w:val="24"/>
          <w:lang w:eastAsia="es-MX"/>
        </w:rPr>
        <w:t xml:space="preserve"> e ideológicos</w:t>
      </w:r>
      <w:r w:rsidR="00880254" w:rsidRPr="000D1FED">
        <w:rPr>
          <w:rFonts w:ascii="Arial" w:eastAsia="Times New Roman" w:hAnsi="Arial" w:cs="Arial"/>
          <w:color w:val="000000" w:themeColor="text1"/>
          <w:sz w:val="24"/>
          <w:szCs w:val="24"/>
          <w:lang w:eastAsia="es-MX"/>
        </w:rPr>
        <w:t xml:space="preserve">, </w:t>
      </w:r>
      <w:r w:rsidR="00965079" w:rsidRPr="000D1FED">
        <w:rPr>
          <w:rFonts w:ascii="Arial" w:eastAsia="Times New Roman" w:hAnsi="Arial" w:cs="Arial"/>
          <w:color w:val="000000" w:themeColor="text1"/>
          <w:sz w:val="24"/>
          <w:szCs w:val="24"/>
          <w:lang w:eastAsia="es-MX"/>
        </w:rPr>
        <w:t>expres</w:t>
      </w:r>
      <w:r w:rsidR="00C30657" w:rsidRPr="000D1FED">
        <w:rPr>
          <w:rFonts w:ascii="Arial" w:eastAsia="Times New Roman" w:hAnsi="Arial" w:cs="Arial"/>
          <w:color w:val="000000" w:themeColor="text1"/>
          <w:sz w:val="24"/>
          <w:szCs w:val="24"/>
          <w:lang w:eastAsia="es-MX"/>
        </w:rPr>
        <w:t>a</w:t>
      </w:r>
      <w:r w:rsidR="00965079" w:rsidRPr="000D1FED">
        <w:rPr>
          <w:rFonts w:ascii="Arial" w:eastAsia="Times New Roman" w:hAnsi="Arial" w:cs="Arial"/>
          <w:color w:val="000000" w:themeColor="text1"/>
          <w:sz w:val="24"/>
          <w:szCs w:val="24"/>
          <w:lang w:eastAsia="es-MX"/>
        </w:rPr>
        <w:t xml:space="preserve"> su indignación por la facilidad con que los consumidores son embaucados, pues presenció la compra de botellas de agua purificada para tirar el contenido en el drenaje y llenarlas con gasolina.</w:t>
      </w:r>
    </w:p>
    <w:p w:rsidR="00965079" w:rsidRPr="000D1FED" w:rsidRDefault="00965079" w:rsidP="008F60E8">
      <w:pPr>
        <w:spacing w:after="0" w:line="240" w:lineRule="auto"/>
        <w:ind w:firstLine="708"/>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 xml:space="preserve">La inducción a las compras de pánico tiene más éxito en donde la información gubernamental no es oportuna y convincente, es incompleta o bien la autoridad carece de credibilidad, como sucedió en los últimos </w:t>
      </w:r>
      <w:r w:rsidR="00C30657" w:rsidRPr="000D1FED">
        <w:rPr>
          <w:rFonts w:ascii="Arial" w:eastAsia="Times New Roman" w:hAnsi="Arial" w:cs="Arial"/>
          <w:color w:val="000000" w:themeColor="text1"/>
          <w:sz w:val="24"/>
          <w:szCs w:val="24"/>
          <w:lang w:eastAsia="es-MX"/>
        </w:rPr>
        <w:t>tres</w:t>
      </w:r>
      <w:r w:rsidRPr="000D1FED">
        <w:rPr>
          <w:rFonts w:ascii="Arial" w:eastAsia="Times New Roman" w:hAnsi="Arial" w:cs="Arial"/>
          <w:color w:val="000000" w:themeColor="text1"/>
          <w:sz w:val="24"/>
          <w:szCs w:val="24"/>
          <w:lang w:eastAsia="es-MX"/>
        </w:rPr>
        <w:t xml:space="preserve"> </w:t>
      </w:r>
      <w:r w:rsidR="00A06952" w:rsidRPr="000D1FED">
        <w:rPr>
          <w:rFonts w:ascii="Arial" w:eastAsia="Times New Roman" w:hAnsi="Arial" w:cs="Arial"/>
          <w:color w:val="000000" w:themeColor="text1"/>
          <w:sz w:val="24"/>
          <w:szCs w:val="24"/>
          <w:lang w:eastAsia="es-MX"/>
        </w:rPr>
        <w:t xml:space="preserve">años </w:t>
      </w:r>
      <w:r w:rsidRPr="000D1FED">
        <w:rPr>
          <w:rFonts w:ascii="Arial" w:eastAsia="Times New Roman" w:hAnsi="Arial" w:cs="Arial"/>
          <w:color w:val="000000" w:themeColor="text1"/>
          <w:sz w:val="24"/>
          <w:szCs w:val="24"/>
          <w:lang w:eastAsia="es-MX"/>
        </w:rPr>
        <w:t>de Peña Nieto, en lo</w:t>
      </w:r>
      <w:r w:rsidR="00497011" w:rsidRPr="000D1FED">
        <w:rPr>
          <w:rFonts w:ascii="Arial" w:eastAsia="Times New Roman" w:hAnsi="Arial" w:cs="Arial"/>
          <w:color w:val="000000" w:themeColor="text1"/>
          <w:sz w:val="24"/>
          <w:szCs w:val="24"/>
          <w:lang w:eastAsia="es-MX"/>
        </w:rPr>
        <w:t>s</w:t>
      </w:r>
      <w:r w:rsidRPr="000D1FED">
        <w:rPr>
          <w:rFonts w:ascii="Arial" w:eastAsia="Times New Roman" w:hAnsi="Arial" w:cs="Arial"/>
          <w:color w:val="000000" w:themeColor="text1"/>
          <w:sz w:val="24"/>
          <w:szCs w:val="24"/>
          <w:lang w:eastAsia="es-MX"/>
        </w:rPr>
        <w:t xml:space="preserve"> que </w:t>
      </w:r>
      <w:r w:rsidR="00497011" w:rsidRPr="000D1FED">
        <w:rPr>
          <w:rFonts w:ascii="Arial" w:eastAsia="Times New Roman" w:hAnsi="Arial" w:cs="Arial"/>
          <w:color w:val="000000" w:themeColor="text1"/>
          <w:sz w:val="24"/>
          <w:szCs w:val="24"/>
          <w:lang w:eastAsia="es-MX"/>
        </w:rPr>
        <w:t>predomin</w:t>
      </w:r>
      <w:r w:rsidR="003A054E" w:rsidRPr="000D1FED">
        <w:rPr>
          <w:rFonts w:ascii="Arial" w:eastAsia="Times New Roman" w:hAnsi="Arial" w:cs="Arial"/>
          <w:color w:val="000000" w:themeColor="text1"/>
          <w:sz w:val="24"/>
          <w:szCs w:val="24"/>
          <w:lang w:eastAsia="es-MX"/>
        </w:rPr>
        <w:t>aron</w:t>
      </w:r>
      <w:r w:rsidRPr="000D1FED">
        <w:rPr>
          <w:rFonts w:ascii="Arial" w:eastAsia="Times New Roman" w:hAnsi="Arial" w:cs="Arial"/>
          <w:color w:val="000000" w:themeColor="text1"/>
          <w:sz w:val="24"/>
          <w:szCs w:val="24"/>
          <w:lang w:eastAsia="es-MX"/>
        </w:rPr>
        <w:t xml:space="preserve"> las percepciones en detrimento de las realidades.</w:t>
      </w:r>
    </w:p>
    <w:p w:rsidR="00D63504" w:rsidRPr="000D1FED" w:rsidRDefault="00497011" w:rsidP="008F60E8">
      <w:pPr>
        <w:spacing w:after="0" w:line="240" w:lineRule="auto"/>
        <w:ind w:firstLine="708"/>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Para</w:t>
      </w:r>
      <w:r w:rsidR="00D63504" w:rsidRPr="000D1FED">
        <w:rPr>
          <w:rFonts w:ascii="Arial" w:eastAsia="Times New Roman" w:hAnsi="Arial" w:cs="Arial"/>
          <w:color w:val="000000" w:themeColor="text1"/>
          <w:sz w:val="24"/>
          <w:szCs w:val="24"/>
          <w:lang w:eastAsia="es-MX"/>
        </w:rPr>
        <w:t xml:space="preserve"> algunos </w:t>
      </w:r>
      <w:r w:rsidRPr="000D1FED">
        <w:rPr>
          <w:rFonts w:ascii="Arial" w:eastAsia="Times New Roman" w:hAnsi="Arial" w:cs="Arial"/>
          <w:color w:val="000000" w:themeColor="text1"/>
          <w:sz w:val="24"/>
          <w:szCs w:val="24"/>
          <w:lang w:eastAsia="es-MX"/>
        </w:rPr>
        <w:t xml:space="preserve">las compras de pánico fueron </w:t>
      </w:r>
      <w:r w:rsidR="00D63504" w:rsidRPr="000D1FED">
        <w:rPr>
          <w:rFonts w:ascii="Arial" w:eastAsia="Times New Roman" w:hAnsi="Arial" w:cs="Arial"/>
          <w:color w:val="000000" w:themeColor="text1"/>
          <w:sz w:val="24"/>
          <w:szCs w:val="24"/>
          <w:lang w:eastAsia="es-MX"/>
        </w:rPr>
        <w:t xml:space="preserve">inducidas por voces estelares del duopolio de la televisión y el oligopolio de la radio en </w:t>
      </w:r>
      <w:r w:rsidR="00A06952" w:rsidRPr="000D1FED">
        <w:rPr>
          <w:rFonts w:ascii="Arial" w:eastAsia="Times New Roman" w:hAnsi="Arial" w:cs="Arial"/>
          <w:color w:val="000000" w:themeColor="text1"/>
          <w:sz w:val="24"/>
          <w:szCs w:val="24"/>
          <w:lang w:eastAsia="es-MX"/>
        </w:rPr>
        <w:t xml:space="preserve">una </w:t>
      </w:r>
      <w:r w:rsidR="00D63504" w:rsidRPr="000D1FED">
        <w:rPr>
          <w:rFonts w:ascii="Arial" w:eastAsia="Times New Roman" w:hAnsi="Arial" w:cs="Arial"/>
          <w:color w:val="000000" w:themeColor="text1"/>
          <w:sz w:val="24"/>
          <w:szCs w:val="24"/>
          <w:lang w:eastAsia="es-MX"/>
        </w:rPr>
        <w:t xml:space="preserve">competencia por aparecer con “información” más llamativa, </w:t>
      </w:r>
      <w:r w:rsidR="003A054E" w:rsidRPr="000D1FED">
        <w:rPr>
          <w:rFonts w:ascii="Arial" w:eastAsia="Times New Roman" w:hAnsi="Arial" w:cs="Arial"/>
          <w:color w:val="000000" w:themeColor="text1"/>
          <w:sz w:val="24"/>
          <w:szCs w:val="24"/>
          <w:lang w:eastAsia="es-MX"/>
        </w:rPr>
        <w:t xml:space="preserve">amarillista, </w:t>
      </w:r>
      <w:r w:rsidR="00D63504" w:rsidRPr="000D1FED">
        <w:rPr>
          <w:rFonts w:ascii="Arial" w:eastAsia="Times New Roman" w:hAnsi="Arial" w:cs="Arial"/>
          <w:color w:val="000000" w:themeColor="text1"/>
          <w:sz w:val="24"/>
          <w:szCs w:val="24"/>
          <w:lang w:eastAsia="es-MX"/>
        </w:rPr>
        <w:t>pero en realidad incurr</w:t>
      </w:r>
      <w:r w:rsidR="003A054E" w:rsidRPr="000D1FED">
        <w:rPr>
          <w:rFonts w:ascii="Arial" w:eastAsia="Times New Roman" w:hAnsi="Arial" w:cs="Arial"/>
          <w:color w:val="000000" w:themeColor="text1"/>
          <w:sz w:val="24"/>
          <w:szCs w:val="24"/>
          <w:lang w:eastAsia="es-MX"/>
        </w:rPr>
        <w:t>i</w:t>
      </w:r>
      <w:r w:rsidR="00D63504" w:rsidRPr="000D1FED">
        <w:rPr>
          <w:rFonts w:ascii="Arial" w:eastAsia="Times New Roman" w:hAnsi="Arial" w:cs="Arial"/>
          <w:color w:val="000000" w:themeColor="text1"/>
          <w:sz w:val="24"/>
          <w:szCs w:val="24"/>
          <w:lang w:eastAsia="es-MX"/>
        </w:rPr>
        <w:t>e</w:t>
      </w:r>
      <w:r w:rsidR="003A054E" w:rsidRPr="000D1FED">
        <w:rPr>
          <w:rFonts w:ascii="Arial" w:eastAsia="Times New Roman" w:hAnsi="Arial" w:cs="Arial"/>
          <w:color w:val="000000" w:themeColor="text1"/>
          <w:sz w:val="24"/>
          <w:szCs w:val="24"/>
          <w:lang w:eastAsia="es-MX"/>
        </w:rPr>
        <w:t>ron</w:t>
      </w:r>
      <w:r w:rsidR="00D63504" w:rsidRPr="000D1FED">
        <w:rPr>
          <w:rFonts w:ascii="Arial" w:eastAsia="Times New Roman" w:hAnsi="Arial" w:cs="Arial"/>
          <w:color w:val="000000" w:themeColor="text1"/>
          <w:sz w:val="24"/>
          <w:szCs w:val="24"/>
          <w:lang w:eastAsia="es-MX"/>
        </w:rPr>
        <w:t xml:space="preserve"> </w:t>
      </w:r>
      <w:r w:rsidR="008F60E8" w:rsidRPr="000D1FED">
        <w:rPr>
          <w:rFonts w:ascii="Arial" w:eastAsia="Times New Roman" w:hAnsi="Arial" w:cs="Arial"/>
          <w:color w:val="000000" w:themeColor="text1"/>
          <w:sz w:val="24"/>
          <w:szCs w:val="24"/>
          <w:lang w:eastAsia="es-MX"/>
        </w:rPr>
        <w:t xml:space="preserve">en el </w:t>
      </w:r>
      <w:r w:rsidR="00D63504" w:rsidRPr="000D1FED">
        <w:rPr>
          <w:rFonts w:ascii="Arial" w:eastAsia="Times New Roman" w:hAnsi="Arial" w:cs="Arial"/>
          <w:color w:val="000000" w:themeColor="text1"/>
          <w:sz w:val="24"/>
          <w:szCs w:val="24"/>
          <w:lang w:eastAsia="es-MX"/>
        </w:rPr>
        <w:t>alarmismo mediático</w:t>
      </w:r>
      <w:r w:rsidRPr="000D1FED">
        <w:rPr>
          <w:rFonts w:ascii="Arial" w:eastAsia="Times New Roman" w:hAnsi="Arial" w:cs="Arial"/>
          <w:color w:val="000000" w:themeColor="text1"/>
          <w:sz w:val="24"/>
          <w:szCs w:val="24"/>
          <w:lang w:eastAsia="es-MX"/>
        </w:rPr>
        <w:t xml:space="preserve">. </w:t>
      </w:r>
      <w:r w:rsidR="00D63504" w:rsidRPr="000D1FED">
        <w:rPr>
          <w:rFonts w:ascii="Arial" w:eastAsia="Times New Roman" w:hAnsi="Arial" w:cs="Arial"/>
          <w:color w:val="000000" w:themeColor="text1"/>
          <w:sz w:val="24"/>
          <w:szCs w:val="24"/>
          <w:lang w:eastAsia="es-MX"/>
        </w:rPr>
        <w:t xml:space="preserve">La irresponsabilidad de </w:t>
      </w:r>
      <w:r w:rsidR="00A06952" w:rsidRPr="000D1FED">
        <w:rPr>
          <w:rFonts w:ascii="Arial" w:eastAsia="Times New Roman" w:hAnsi="Arial" w:cs="Arial"/>
          <w:color w:val="000000" w:themeColor="text1"/>
          <w:sz w:val="24"/>
          <w:szCs w:val="24"/>
          <w:lang w:eastAsia="es-MX"/>
        </w:rPr>
        <w:t xml:space="preserve">los </w:t>
      </w:r>
      <w:r w:rsidR="00D63504" w:rsidRPr="000D1FED">
        <w:rPr>
          <w:rFonts w:ascii="Arial" w:eastAsia="Times New Roman" w:hAnsi="Arial" w:cs="Arial"/>
          <w:color w:val="000000" w:themeColor="text1"/>
          <w:sz w:val="24"/>
          <w:szCs w:val="24"/>
          <w:lang w:eastAsia="es-MX"/>
        </w:rPr>
        <w:t xml:space="preserve">medios y </w:t>
      </w:r>
      <w:r w:rsidR="00A06952" w:rsidRPr="000D1FED">
        <w:rPr>
          <w:rFonts w:ascii="Arial" w:eastAsia="Times New Roman" w:hAnsi="Arial" w:cs="Arial"/>
          <w:color w:val="000000" w:themeColor="text1"/>
          <w:sz w:val="24"/>
          <w:szCs w:val="24"/>
          <w:lang w:eastAsia="es-MX"/>
        </w:rPr>
        <w:t xml:space="preserve">sus </w:t>
      </w:r>
      <w:r w:rsidR="003A054E" w:rsidRPr="000D1FED">
        <w:rPr>
          <w:rFonts w:ascii="Arial" w:eastAsia="Times New Roman" w:hAnsi="Arial" w:cs="Arial"/>
          <w:color w:val="000000" w:themeColor="text1"/>
          <w:sz w:val="24"/>
          <w:szCs w:val="24"/>
          <w:lang w:eastAsia="es-MX"/>
        </w:rPr>
        <w:t>trabajadores</w:t>
      </w:r>
      <w:r w:rsidR="00D63504" w:rsidRPr="000D1FED">
        <w:rPr>
          <w:rFonts w:ascii="Arial" w:eastAsia="Times New Roman" w:hAnsi="Arial" w:cs="Arial"/>
          <w:color w:val="000000" w:themeColor="text1"/>
          <w:sz w:val="24"/>
          <w:szCs w:val="24"/>
          <w:lang w:eastAsia="es-MX"/>
        </w:rPr>
        <w:t xml:space="preserve"> se expandió, a su vez, en las redes sociales</w:t>
      </w:r>
      <w:r w:rsidR="003A054E" w:rsidRPr="000D1FED">
        <w:rPr>
          <w:rFonts w:ascii="Arial" w:eastAsia="Times New Roman" w:hAnsi="Arial" w:cs="Arial"/>
          <w:color w:val="000000" w:themeColor="text1"/>
          <w:sz w:val="24"/>
          <w:szCs w:val="24"/>
          <w:lang w:eastAsia="es-MX"/>
        </w:rPr>
        <w:t>. Y</w:t>
      </w:r>
      <w:r w:rsidRPr="000D1FED">
        <w:rPr>
          <w:rFonts w:ascii="Arial" w:eastAsia="Times New Roman" w:hAnsi="Arial" w:cs="Arial"/>
          <w:color w:val="000000" w:themeColor="text1"/>
          <w:sz w:val="24"/>
          <w:szCs w:val="24"/>
          <w:lang w:eastAsia="es-MX"/>
        </w:rPr>
        <w:t xml:space="preserve"> no faltó </w:t>
      </w:r>
      <w:proofErr w:type="spellStart"/>
      <w:r w:rsidRPr="000D1FED">
        <w:rPr>
          <w:rFonts w:ascii="Arial" w:eastAsia="Times New Roman" w:hAnsi="Arial" w:cs="Arial"/>
          <w:i/>
          <w:color w:val="000000" w:themeColor="text1"/>
          <w:sz w:val="24"/>
          <w:szCs w:val="24"/>
          <w:lang w:eastAsia="es-MX"/>
        </w:rPr>
        <w:t>c</w:t>
      </w:r>
      <w:r w:rsidR="00A06952" w:rsidRPr="000D1FED">
        <w:rPr>
          <w:rFonts w:ascii="Arial" w:eastAsia="Times New Roman" w:hAnsi="Arial" w:cs="Arial"/>
          <w:i/>
          <w:color w:val="000000" w:themeColor="text1"/>
          <w:sz w:val="24"/>
          <w:szCs w:val="24"/>
          <w:lang w:eastAsia="es-MX"/>
        </w:rPr>
        <w:t>a</w:t>
      </w:r>
      <w:r w:rsidRPr="000D1FED">
        <w:rPr>
          <w:rFonts w:ascii="Arial" w:eastAsia="Times New Roman" w:hAnsi="Arial" w:cs="Arial"/>
          <w:i/>
          <w:color w:val="000000" w:themeColor="text1"/>
          <w:sz w:val="24"/>
          <w:szCs w:val="24"/>
          <w:lang w:eastAsia="es-MX"/>
        </w:rPr>
        <w:t>lumnista</w:t>
      </w:r>
      <w:proofErr w:type="spellEnd"/>
      <w:r w:rsidRPr="000D1FED">
        <w:rPr>
          <w:rFonts w:ascii="Arial" w:eastAsia="Times New Roman" w:hAnsi="Arial" w:cs="Arial"/>
          <w:color w:val="000000" w:themeColor="text1"/>
          <w:sz w:val="24"/>
          <w:szCs w:val="24"/>
          <w:lang w:eastAsia="es-MX"/>
        </w:rPr>
        <w:t xml:space="preserve"> que exige la renuncia de AMLO.</w:t>
      </w:r>
    </w:p>
    <w:p w:rsidR="0067498E" w:rsidRPr="000D1FED" w:rsidRDefault="00497011" w:rsidP="00A726D9">
      <w:pPr>
        <w:spacing w:after="0" w:line="240" w:lineRule="auto"/>
        <w:ind w:firstLine="708"/>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 xml:space="preserve">Aparte de la complejidad de la batalla contra la corrupción que apenas comienza y tendrá momentos estelares más </w:t>
      </w:r>
      <w:r w:rsidR="00A06952" w:rsidRPr="000D1FED">
        <w:rPr>
          <w:rFonts w:ascii="Arial" w:eastAsia="Times New Roman" w:hAnsi="Arial" w:cs="Arial"/>
          <w:color w:val="000000" w:themeColor="text1"/>
          <w:sz w:val="24"/>
          <w:szCs w:val="24"/>
          <w:lang w:eastAsia="es-MX"/>
        </w:rPr>
        <w:t>difíciles</w:t>
      </w:r>
      <w:r w:rsidRPr="000D1FED">
        <w:rPr>
          <w:rFonts w:ascii="Arial" w:eastAsia="Times New Roman" w:hAnsi="Arial" w:cs="Arial"/>
          <w:color w:val="000000" w:themeColor="text1"/>
          <w:sz w:val="24"/>
          <w:szCs w:val="24"/>
          <w:lang w:eastAsia="es-MX"/>
        </w:rPr>
        <w:t xml:space="preserve"> y riesg</w:t>
      </w:r>
      <w:r w:rsidR="00A06952" w:rsidRPr="000D1FED">
        <w:rPr>
          <w:rFonts w:ascii="Arial" w:eastAsia="Times New Roman" w:hAnsi="Arial" w:cs="Arial"/>
          <w:color w:val="000000" w:themeColor="text1"/>
          <w:sz w:val="24"/>
          <w:szCs w:val="24"/>
          <w:lang w:eastAsia="es-MX"/>
        </w:rPr>
        <w:t>o</w:t>
      </w:r>
      <w:r w:rsidR="0067498E" w:rsidRPr="000D1FED">
        <w:rPr>
          <w:rFonts w:ascii="Arial" w:eastAsia="Times New Roman" w:hAnsi="Arial" w:cs="Arial"/>
          <w:color w:val="000000" w:themeColor="text1"/>
          <w:sz w:val="24"/>
          <w:szCs w:val="24"/>
          <w:lang w:eastAsia="es-MX"/>
        </w:rPr>
        <w:t>s</w:t>
      </w:r>
      <w:r w:rsidRPr="000D1FED">
        <w:rPr>
          <w:rFonts w:ascii="Arial" w:eastAsia="Times New Roman" w:hAnsi="Arial" w:cs="Arial"/>
          <w:color w:val="000000" w:themeColor="text1"/>
          <w:sz w:val="24"/>
          <w:szCs w:val="24"/>
          <w:lang w:eastAsia="es-MX"/>
        </w:rPr>
        <w:t xml:space="preserve">os, es oportuno que el Gobierno de México, como ahora </w:t>
      </w:r>
      <w:r w:rsidR="003A054E" w:rsidRPr="000D1FED">
        <w:rPr>
          <w:rFonts w:ascii="Arial" w:eastAsia="Times New Roman" w:hAnsi="Arial" w:cs="Arial"/>
          <w:color w:val="000000" w:themeColor="text1"/>
          <w:sz w:val="24"/>
          <w:szCs w:val="24"/>
          <w:lang w:eastAsia="es-MX"/>
        </w:rPr>
        <w:t xml:space="preserve">se </w:t>
      </w:r>
      <w:r w:rsidRPr="000D1FED">
        <w:rPr>
          <w:rFonts w:ascii="Arial" w:eastAsia="Times New Roman" w:hAnsi="Arial" w:cs="Arial"/>
          <w:color w:val="000000" w:themeColor="text1"/>
          <w:sz w:val="24"/>
          <w:szCs w:val="24"/>
          <w:lang w:eastAsia="es-MX"/>
        </w:rPr>
        <w:t>denomina, valore si la muy reconocid</w:t>
      </w:r>
      <w:r w:rsidR="00A726D9" w:rsidRPr="000D1FED">
        <w:rPr>
          <w:rFonts w:ascii="Arial" w:eastAsia="Times New Roman" w:hAnsi="Arial" w:cs="Arial"/>
          <w:color w:val="000000" w:themeColor="text1"/>
          <w:sz w:val="24"/>
          <w:szCs w:val="24"/>
          <w:lang w:eastAsia="es-MX"/>
        </w:rPr>
        <w:t>a</w:t>
      </w:r>
      <w:r w:rsidRPr="000D1FED">
        <w:rPr>
          <w:rFonts w:ascii="Arial" w:eastAsia="Times New Roman" w:hAnsi="Arial" w:cs="Arial"/>
          <w:color w:val="000000" w:themeColor="text1"/>
          <w:sz w:val="24"/>
          <w:szCs w:val="24"/>
          <w:lang w:eastAsia="es-MX"/>
        </w:rPr>
        <w:t xml:space="preserve"> decisión de hacer fre</w:t>
      </w:r>
      <w:r w:rsidR="00A726D9" w:rsidRPr="000D1FED">
        <w:rPr>
          <w:rFonts w:ascii="Arial" w:eastAsia="Times New Roman" w:hAnsi="Arial" w:cs="Arial"/>
          <w:color w:val="000000" w:themeColor="text1"/>
          <w:sz w:val="24"/>
          <w:szCs w:val="24"/>
          <w:lang w:eastAsia="es-MX"/>
        </w:rPr>
        <w:t>n</w:t>
      </w:r>
      <w:r w:rsidRPr="000D1FED">
        <w:rPr>
          <w:rFonts w:ascii="Arial" w:eastAsia="Times New Roman" w:hAnsi="Arial" w:cs="Arial"/>
          <w:color w:val="000000" w:themeColor="text1"/>
          <w:sz w:val="24"/>
          <w:szCs w:val="24"/>
          <w:lang w:eastAsia="es-MX"/>
        </w:rPr>
        <w:t xml:space="preserve">te al </w:t>
      </w:r>
      <w:r w:rsidR="003A054E" w:rsidRPr="000D1FED">
        <w:rPr>
          <w:rFonts w:ascii="Arial" w:eastAsia="Times New Roman" w:hAnsi="Arial" w:cs="Arial"/>
          <w:color w:val="000000" w:themeColor="text1"/>
          <w:sz w:val="24"/>
          <w:szCs w:val="24"/>
          <w:lang w:eastAsia="es-MX"/>
        </w:rPr>
        <w:t xml:space="preserve">hurto </w:t>
      </w:r>
      <w:r w:rsidR="00A726D9" w:rsidRPr="000D1FED">
        <w:rPr>
          <w:rFonts w:ascii="Arial" w:eastAsia="Times New Roman" w:hAnsi="Arial" w:cs="Arial"/>
          <w:color w:val="000000" w:themeColor="text1"/>
          <w:sz w:val="24"/>
          <w:szCs w:val="24"/>
          <w:lang w:eastAsia="es-MX"/>
        </w:rPr>
        <w:t xml:space="preserve">de cuello blanco </w:t>
      </w:r>
      <w:r w:rsidR="0067498E" w:rsidRPr="000D1FED">
        <w:rPr>
          <w:rFonts w:ascii="Arial" w:eastAsia="Times New Roman" w:hAnsi="Arial" w:cs="Arial"/>
          <w:color w:val="000000" w:themeColor="text1"/>
          <w:sz w:val="24"/>
          <w:szCs w:val="24"/>
          <w:lang w:eastAsia="es-MX"/>
        </w:rPr>
        <w:t xml:space="preserve">en Pemex </w:t>
      </w:r>
      <w:r w:rsidR="00A726D9" w:rsidRPr="000D1FED">
        <w:rPr>
          <w:rFonts w:ascii="Arial" w:eastAsia="Times New Roman" w:hAnsi="Arial" w:cs="Arial"/>
          <w:color w:val="000000" w:themeColor="text1"/>
          <w:sz w:val="24"/>
          <w:szCs w:val="24"/>
          <w:lang w:eastAsia="es-MX"/>
        </w:rPr>
        <w:t>y no sólo al de abajo</w:t>
      </w:r>
      <w:r w:rsidR="003A054E" w:rsidRPr="000D1FED">
        <w:rPr>
          <w:rFonts w:ascii="Arial" w:eastAsia="Times New Roman" w:hAnsi="Arial" w:cs="Arial"/>
          <w:color w:val="000000" w:themeColor="text1"/>
          <w:sz w:val="24"/>
          <w:szCs w:val="24"/>
          <w:lang w:eastAsia="es-MX"/>
        </w:rPr>
        <w:t xml:space="preserve"> y</w:t>
      </w:r>
      <w:r w:rsidR="00A726D9" w:rsidRPr="000D1FED">
        <w:rPr>
          <w:rFonts w:ascii="Arial" w:eastAsia="Times New Roman" w:hAnsi="Arial" w:cs="Arial"/>
          <w:color w:val="000000" w:themeColor="text1"/>
          <w:sz w:val="24"/>
          <w:szCs w:val="24"/>
          <w:lang w:eastAsia="es-MX"/>
        </w:rPr>
        <w:t xml:space="preserve"> </w:t>
      </w:r>
      <w:r w:rsidR="00A726D9" w:rsidRPr="000D1FED">
        <w:rPr>
          <w:rFonts w:ascii="Arial" w:eastAsia="Times New Roman" w:hAnsi="Arial" w:cs="Arial"/>
          <w:color w:val="000000" w:themeColor="text1"/>
          <w:sz w:val="24"/>
          <w:szCs w:val="24"/>
          <w:lang w:eastAsia="es-MX"/>
        </w:rPr>
        <w:lastRenderedPageBreak/>
        <w:t xml:space="preserve">que fue el que combatieron los últimos tres gobiernos federales, requiere </w:t>
      </w:r>
      <w:r w:rsidR="003A054E" w:rsidRPr="000D1FED">
        <w:rPr>
          <w:rFonts w:ascii="Arial" w:eastAsia="Times New Roman" w:hAnsi="Arial" w:cs="Arial"/>
          <w:color w:val="000000" w:themeColor="text1"/>
          <w:sz w:val="24"/>
          <w:szCs w:val="24"/>
          <w:lang w:eastAsia="es-MX"/>
        </w:rPr>
        <w:t xml:space="preserve">o no </w:t>
      </w:r>
      <w:r w:rsidR="00726BB6" w:rsidRPr="000D1FED">
        <w:rPr>
          <w:rFonts w:ascii="Arial" w:eastAsia="Times New Roman" w:hAnsi="Arial" w:cs="Arial"/>
          <w:color w:val="000000" w:themeColor="text1"/>
          <w:sz w:val="24"/>
          <w:szCs w:val="24"/>
          <w:lang w:eastAsia="es-MX"/>
        </w:rPr>
        <w:t xml:space="preserve">de </w:t>
      </w:r>
      <w:r w:rsidR="00A726D9" w:rsidRPr="000D1FED">
        <w:rPr>
          <w:rFonts w:ascii="Arial" w:eastAsia="Times New Roman" w:hAnsi="Arial" w:cs="Arial"/>
          <w:color w:val="000000" w:themeColor="text1"/>
          <w:sz w:val="24"/>
          <w:szCs w:val="24"/>
          <w:lang w:eastAsia="es-MX"/>
        </w:rPr>
        <w:t xml:space="preserve">correcciones e incluso si la forma de </w:t>
      </w:r>
      <w:r w:rsidR="00726BB6" w:rsidRPr="000D1FED">
        <w:rPr>
          <w:rFonts w:ascii="Arial" w:eastAsia="Times New Roman" w:hAnsi="Arial" w:cs="Arial"/>
          <w:color w:val="000000" w:themeColor="text1"/>
          <w:sz w:val="24"/>
          <w:szCs w:val="24"/>
          <w:lang w:eastAsia="es-MX"/>
        </w:rPr>
        <w:t xml:space="preserve">confrontarlo </w:t>
      </w:r>
      <w:r w:rsidR="00A726D9" w:rsidRPr="000D1FED">
        <w:rPr>
          <w:rFonts w:ascii="Arial" w:eastAsia="Times New Roman" w:hAnsi="Arial" w:cs="Arial"/>
          <w:color w:val="000000" w:themeColor="text1"/>
          <w:sz w:val="24"/>
          <w:szCs w:val="24"/>
          <w:lang w:eastAsia="es-MX"/>
        </w:rPr>
        <w:t>es la más adecuada.</w:t>
      </w:r>
    </w:p>
    <w:p w:rsidR="008F60E8" w:rsidRPr="000D1FED" w:rsidRDefault="00726BB6" w:rsidP="00A726D9">
      <w:pPr>
        <w:spacing w:after="0" w:line="240" w:lineRule="auto"/>
        <w:ind w:firstLine="708"/>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T</w:t>
      </w:r>
      <w:r w:rsidR="00A726D9" w:rsidRPr="000D1FED">
        <w:rPr>
          <w:rFonts w:ascii="Arial" w:eastAsia="Times New Roman" w:hAnsi="Arial" w:cs="Arial"/>
          <w:color w:val="000000" w:themeColor="text1"/>
          <w:sz w:val="24"/>
          <w:szCs w:val="24"/>
          <w:lang w:eastAsia="es-MX"/>
        </w:rPr>
        <w:t xml:space="preserve">odos la aplauden porque, dicen, “es una buena causa”, pero “la forma” es muy criticada hasta hacerla polvo como si fueran expertos, incluso no falta el </w:t>
      </w:r>
      <w:r w:rsidRPr="000D1FED">
        <w:rPr>
          <w:rFonts w:ascii="Arial" w:eastAsia="Times New Roman" w:hAnsi="Arial" w:cs="Arial"/>
          <w:color w:val="000000" w:themeColor="text1"/>
          <w:sz w:val="24"/>
          <w:szCs w:val="24"/>
          <w:lang w:eastAsia="es-MX"/>
        </w:rPr>
        <w:t xml:space="preserve">autodenominado </w:t>
      </w:r>
      <w:r w:rsidR="00A726D9" w:rsidRPr="000D1FED">
        <w:rPr>
          <w:rFonts w:ascii="Arial" w:eastAsia="Times New Roman" w:hAnsi="Arial" w:cs="Arial"/>
          <w:color w:val="000000" w:themeColor="text1"/>
          <w:sz w:val="24"/>
          <w:szCs w:val="24"/>
          <w:lang w:eastAsia="es-MX"/>
        </w:rPr>
        <w:t>“padre del análisis superior” que todo lo reduce a lo que hace y deja de hacer la secretaria de Ene</w:t>
      </w:r>
      <w:r w:rsidRPr="000D1FED">
        <w:rPr>
          <w:rFonts w:ascii="Arial" w:eastAsia="Times New Roman" w:hAnsi="Arial" w:cs="Arial"/>
          <w:color w:val="000000" w:themeColor="text1"/>
          <w:sz w:val="24"/>
          <w:szCs w:val="24"/>
          <w:lang w:eastAsia="es-MX"/>
        </w:rPr>
        <w:t>r</w:t>
      </w:r>
      <w:r w:rsidR="00A726D9" w:rsidRPr="000D1FED">
        <w:rPr>
          <w:rFonts w:ascii="Arial" w:eastAsia="Times New Roman" w:hAnsi="Arial" w:cs="Arial"/>
          <w:color w:val="000000" w:themeColor="text1"/>
          <w:sz w:val="24"/>
          <w:szCs w:val="24"/>
          <w:lang w:eastAsia="es-MX"/>
        </w:rPr>
        <w:t>gía</w:t>
      </w:r>
      <w:r w:rsidR="0067498E" w:rsidRPr="000D1FED">
        <w:rPr>
          <w:rFonts w:ascii="Arial" w:eastAsia="Times New Roman" w:hAnsi="Arial" w:cs="Arial"/>
          <w:color w:val="000000" w:themeColor="text1"/>
          <w:sz w:val="24"/>
          <w:szCs w:val="24"/>
          <w:lang w:eastAsia="es-MX"/>
        </w:rPr>
        <w:t xml:space="preserve">, Rocío </w:t>
      </w:r>
      <w:proofErr w:type="spellStart"/>
      <w:r w:rsidR="0067498E" w:rsidRPr="000D1FED">
        <w:rPr>
          <w:rFonts w:ascii="Arial" w:eastAsia="Times New Roman" w:hAnsi="Arial" w:cs="Arial"/>
          <w:color w:val="000000" w:themeColor="text1"/>
          <w:sz w:val="24"/>
          <w:szCs w:val="24"/>
          <w:lang w:eastAsia="es-MX"/>
        </w:rPr>
        <w:t>Nahle</w:t>
      </w:r>
      <w:proofErr w:type="spellEnd"/>
      <w:r w:rsidR="0067498E" w:rsidRPr="000D1FED">
        <w:rPr>
          <w:rFonts w:ascii="Arial" w:eastAsia="Times New Roman" w:hAnsi="Arial" w:cs="Arial"/>
          <w:color w:val="000000" w:themeColor="text1"/>
          <w:sz w:val="24"/>
          <w:szCs w:val="24"/>
          <w:lang w:eastAsia="es-MX"/>
        </w:rPr>
        <w:t xml:space="preserve"> García.</w:t>
      </w:r>
      <w:r w:rsidR="00497011" w:rsidRPr="000D1FED">
        <w:rPr>
          <w:rFonts w:ascii="Arial" w:eastAsia="Times New Roman" w:hAnsi="Arial" w:cs="Arial"/>
          <w:color w:val="000000" w:themeColor="text1"/>
          <w:sz w:val="24"/>
          <w:szCs w:val="24"/>
          <w:lang w:eastAsia="es-MX"/>
        </w:rPr>
        <w:t xml:space="preserve"> </w:t>
      </w:r>
    </w:p>
    <w:p w:rsidR="00914387" w:rsidRPr="000D1FED" w:rsidRDefault="00914387" w:rsidP="00914387">
      <w:pPr>
        <w:spacing w:after="0" w:line="240" w:lineRule="auto"/>
        <w:jc w:val="center"/>
        <w:rPr>
          <w:rFonts w:ascii="Arial" w:eastAsia="Times New Roman" w:hAnsi="Arial" w:cs="Arial"/>
          <w:b/>
          <w:color w:val="000000" w:themeColor="text1"/>
          <w:sz w:val="24"/>
          <w:szCs w:val="24"/>
          <w:lang w:eastAsia="es-MX"/>
        </w:rPr>
      </w:pPr>
      <w:r w:rsidRPr="000D1FED">
        <w:rPr>
          <w:rFonts w:ascii="Arial" w:eastAsia="Times New Roman" w:hAnsi="Arial" w:cs="Arial"/>
          <w:b/>
          <w:color w:val="000000" w:themeColor="text1"/>
          <w:sz w:val="24"/>
          <w:szCs w:val="24"/>
          <w:lang w:eastAsia="es-MX"/>
        </w:rPr>
        <w:t>Acuse de recibo</w:t>
      </w:r>
    </w:p>
    <w:p w:rsidR="00914387" w:rsidRPr="000D1FED" w:rsidRDefault="00914387" w:rsidP="00914387">
      <w:pPr>
        <w:spacing w:after="0" w:line="240" w:lineRule="auto"/>
        <w:jc w:val="both"/>
        <w:rPr>
          <w:rFonts w:ascii="Arial" w:eastAsia="Times New Roman" w:hAnsi="Arial" w:cs="Arial"/>
          <w:color w:val="000000" w:themeColor="text1"/>
          <w:sz w:val="24"/>
          <w:szCs w:val="24"/>
          <w:lang w:eastAsia="es-MX"/>
        </w:rPr>
      </w:pPr>
      <w:r w:rsidRPr="000D1FED">
        <w:rPr>
          <w:rFonts w:ascii="Arial" w:eastAsia="Times New Roman" w:hAnsi="Arial" w:cs="Arial"/>
          <w:color w:val="000000" w:themeColor="text1"/>
          <w:sz w:val="24"/>
          <w:szCs w:val="24"/>
          <w:lang w:eastAsia="es-MX"/>
        </w:rPr>
        <w:t>“(…) grosero y amargoso como soy en expresiones e interpretaciones, contrastante con el tiento con que escribes, yo hubiera escrito ‘Tanto es así que los subordinados ideológica y culturalmente a la Casa Blanca: Fox, Calderón, Peña y Castañeda, no quisieron o no se les ocurrió, legalizar la creación y actuación del Grupo de Lima, pues cooptados como estaban –¿quién lo niega?– la mayoría de legisladores, contaban con los dos tercios de los votos del Congreso necesarios para modificar el precepto constitucional que rige la política exterior, que no es otra cosa que la Doctrina Estrada: no intervención, autodeterminación de los pueblos y resolución pacífica de las controversias’. Como bien se sabe, se la reconoce como práctica respuesta a la Doctrina Monroe. Quizá por esto se ignoraba desde que el traidor Carlos Salinas de Gortari manipulaba al presidente De la Madrid. AMLO empieza a recuperar la soberanía y la dignidad de México y el gobierno federal deja de ser pele de Washington”: Moisés E. Barreda (</w:t>
      </w:r>
      <w:hyperlink r:id="rId4" w:history="1">
        <w:r w:rsidRPr="000D1FED">
          <w:rPr>
            <w:rStyle w:val="Hipervnculo"/>
            <w:rFonts w:ascii="Arial" w:eastAsia="Times New Roman" w:hAnsi="Arial" w:cs="Arial"/>
            <w:color w:val="000000" w:themeColor="text1"/>
            <w:sz w:val="24"/>
            <w:szCs w:val="24"/>
            <w:lang w:eastAsia="es-MX"/>
          </w:rPr>
          <w:t>https://www.alainet.org/es/articulo/197387)</w:t>
        </w:r>
      </w:hyperlink>
      <w:r w:rsidRPr="000D1FED">
        <w:rPr>
          <w:rFonts w:ascii="Arial" w:eastAsia="Times New Roman" w:hAnsi="Arial" w:cs="Arial"/>
          <w:color w:val="000000" w:themeColor="text1"/>
          <w:sz w:val="24"/>
          <w:szCs w:val="24"/>
          <w:lang w:eastAsia="es-MX"/>
        </w:rPr>
        <w:t>... “Heriberto Lugo. La ‘reforma energética de Peña’, en realidad fue del Congreso, que la aprobó por mayoría calificada por parte de los tres principales partidos, PRI, PAN, PRD (…) Las 3 millones de firmas de Cárdenas no cumplían con los requisitos de ley. Como no lo cumplió la ‘consulta’ de AMLO sobre el aeropuerto de Texcoco. A las cosas hay que llamarlas por su nombre. ¿Queremos demócratas o caudillos?”</w:t>
      </w:r>
    </w:p>
    <w:p w:rsidR="00571CD9" w:rsidRPr="000D1FED" w:rsidRDefault="00F77C1D" w:rsidP="00914387">
      <w:pPr>
        <w:spacing w:after="0" w:line="240" w:lineRule="auto"/>
        <w:jc w:val="both"/>
        <w:rPr>
          <w:rFonts w:ascii="Arial" w:eastAsia="Times New Roman" w:hAnsi="Arial" w:cs="Arial"/>
          <w:color w:val="000000" w:themeColor="text1"/>
          <w:sz w:val="16"/>
          <w:szCs w:val="16"/>
          <w:lang w:eastAsia="es-MX"/>
        </w:rPr>
      </w:pPr>
      <w:hyperlink r:id="rId5" w:history="1">
        <w:r w:rsidR="00914387" w:rsidRPr="000D1FED">
          <w:rPr>
            <w:rStyle w:val="Hipervnculo"/>
            <w:rFonts w:ascii="Arial" w:eastAsia="Times New Roman" w:hAnsi="Arial" w:cs="Arial"/>
            <w:color w:val="000000" w:themeColor="text1"/>
            <w:sz w:val="16"/>
            <w:szCs w:val="16"/>
            <w:u w:val="none"/>
            <w:lang w:eastAsia="es-MX"/>
          </w:rPr>
          <w:t>http://www</w:t>
        </w:r>
        <w:bookmarkStart w:id="0" w:name="_GoBack"/>
        <w:bookmarkEnd w:id="0"/>
        <w:r w:rsidR="00914387" w:rsidRPr="000D1FED">
          <w:rPr>
            <w:rStyle w:val="Hipervnculo"/>
            <w:rFonts w:ascii="Arial" w:eastAsia="Times New Roman" w:hAnsi="Arial" w:cs="Arial"/>
            <w:color w:val="000000" w:themeColor="text1"/>
            <w:sz w:val="16"/>
            <w:szCs w:val="16"/>
            <w:u w:val="none"/>
            <w:lang w:eastAsia="es-MX"/>
          </w:rPr>
          <w:t>.forumenlinea.com/</w:t>
        </w:r>
      </w:hyperlink>
      <w:r w:rsidR="00914387" w:rsidRPr="000D1FED">
        <w:rPr>
          <w:rStyle w:val="Hipervnculo"/>
          <w:rFonts w:ascii="Arial" w:eastAsia="Times New Roman" w:hAnsi="Arial" w:cs="Arial"/>
          <w:color w:val="000000" w:themeColor="text1"/>
          <w:sz w:val="16"/>
          <w:szCs w:val="16"/>
          <w:u w:val="none"/>
          <w:lang w:eastAsia="es-MX"/>
        </w:rPr>
        <w:t xml:space="preserve">    </w:t>
      </w:r>
      <w:hyperlink r:id="rId6" w:history="1">
        <w:r w:rsidR="00914387" w:rsidRPr="000D1FED">
          <w:rPr>
            <w:rFonts w:ascii="Arial" w:hAnsi="Arial" w:cs="Arial"/>
            <w:color w:val="000000" w:themeColor="text1"/>
            <w:sz w:val="16"/>
            <w:szCs w:val="16"/>
            <w:lang w:val="en-US"/>
          </w:rPr>
          <w:t>https://www.facebook.com/forumenlinea</w:t>
        </w:r>
      </w:hyperlink>
      <w:r w:rsidR="00914387" w:rsidRPr="000D1FED">
        <w:rPr>
          <w:rFonts w:ascii="Arial" w:eastAsia="Times New Roman" w:hAnsi="Arial" w:cs="Arial"/>
          <w:color w:val="000000" w:themeColor="text1"/>
          <w:sz w:val="16"/>
          <w:szCs w:val="16"/>
          <w:lang w:eastAsia="es-MX"/>
        </w:rPr>
        <w:t xml:space="preserve">    </w:t>
      </w:r>
      <w:hyperlink r:id="rId7" w:history="1">
        <w:r w:rsidR="00914387" w:rsidRPr="000D1FED">
          <w:rPr>
            <w:rStyle w:val="Hipervnculo"/>
            <w:rFonts w:ascii="Arial" w:eastAsia="Times New Roman" w:hAnsi="Arial" w:cs="Arial"/>
            <w:color w:val="000000" w:themeColor="text1"/>
            <w:sz w:val="16"/>
            <w:szCs w:val="16"/>
            <w:u w:val="none"/>
            <w:lang w:eastAsia="es-MX"/>
          </w:rPr>
          <w:t>forum@forumenlinea.com</w:t>
        </w:r>
      </w:hyperlink>
      <w:r w:rsidR="00914387" w:rsidRPr="000D1FED">
        <w:rPr>
          <w:rStyle w:val="Hipervnculo"/>
          <w:rFonts w:ascii="Arial" w:eastAsia="Times New Roman" w:hAnsi="Arial" w:cs="Arial"/>
          <w:color w:val="000000" w:themeColor="text1"/>
          <w:sz w:val="16"/>
          <w:szCs w:val="16"/>
          <w:u w:val="none"/>
          <w:lang w:eastAsia="es-MX"/>
        </w:rPr>
        <w:t xml:space="preserve">    </w:t>
      </w:r>
      <w:hyperlink r:id="rId8" w:anchor="%21/IbarraAguirreEd" w:tgtFrame="_blank" w:history="1">
        <w:r w:rsidR="00914387" w:rsidRPr="000D1FED">
          <w:rPr>
            <w:rFonts w:ascii="Arial" w:hAnsi="Arial" w:cs="Arial"/>
            <w:color w:val="000000" w:themeColor="text1"/>
            <w:sz w:val="16"/>
            <w:szCs w:val="16"/>
          </w:rPr>
          <w:t>@</w:t>
        </w:r>
        <w:proofErr w:type="spellStart"/>
        <w:r w:rsidR="00914387" w:rsidRPr="000D1FED">
          <w:rPr>
            <w:rFonts w:ascii="Arial" w:hAnsi="Arial" w:cs="Arial"/>
            <w:color w:val="000000" w:themeColor="text1"/>
            <w:sz w:val="16"/>
            <w:szCs w:val="16"/>
          </w:rPr>
          <w:t>IbarraAguirreEd</w:t>
        </w:r>
        <w:proofErr w:type="spellEnd"/>
      </w:hyperlink>
    </w:p>
    <w:sectPr w:rsidR="00571CD9" w:rsidRPr="000D1F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87"/>
    <w:rsid w:val="000D1FED"/>
    <w:rsid w:val="002E4164"/>
    <w:rsid w:val="003A054E"/>
    <w:rsid w:val="003F14F8"/>
    <w:rsid w:val="00497011"/>
    <w:rsid w:val="00571CD9"/>
    <w:rsid w:val="0067498E"/>
    <w:rsid w:val="00726BB6"/>
    <w:rsid w:val="0085794B"/>
    <w:rsid w:val="00880254"/>
    <w:rsid w:val="008F60E8"/>
    <w:rsid w:val="00914387"/>
    <w:rsid w:val="00965079"/>
    <w:rsid w:val="00A06952"/>
    <w:rsid w:val="00A726D9"/>
    <w:rsid w:val="00C30657"/>
    <w:rsid w:val="00D25EDD"/>
    <w:rsid w:val="00D63504"/>
    <w:rsid w:val="00D94CC1"/>
    <w:rsid w:val="00F77C1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C68217-253D-468E-A17A-B5E25CA0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438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143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alainet.org/es/articulo/197387)"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825</Words>
  <Characters>4277</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2019-01-10T17:43:00Z</dcterms:created>
  <dcterms:modified xsi:type="dcterms:W3CDTF">2019-01-14T22:26:00Z</dcterms:modified>
</cp:coreProperties>
</file>