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1B70" w:rsidRPr="000608AB" w:rsidRDefault="0040059B" w:rsidP="00C91B70">
      <w:pPr>
        <w:spacing w:after="0" w:line="240" w:lineRule="auto"/>
        <w:jc w:val="both"/>
        <w:rPr>
          <w:rFonts w:ascii="Arial" w:eastAsia="Times New Roman" w:hAnsi="Arial" w:cs="Arial"/>
          <w:color w:val="000000" w:themeColor="text1"/>
          <w:sz w:val="28"/>
          <w:szCs w:val="28"/>
          <w:lang w:eastAsia="es-MX"/>
        </w:rPr>
      </w:pPr>
      <w:r>
        <w:rPr>
          <w:rFonts w:ascii="Arial" w:eastAsia="Times New Roman" w:hAnsi="Arial" w:cs="Arial"/>
          <w:color w:val="000000" w:themeColor="text1"/>
          <w:sz w:val="28"/>
          <w:szCs w:val="28"/>
          <w:lang w:eastAsia="es-MX"/>
        </w:rPr>
        <w:t xml:space="preserve"> </w:t>
      </w:r>
      <w:r w:rsidR="00C91B70" w:rsidRPr="000608AB">
        <w:rPr>
          <w:rFonts w:ascii="Arial" w:eastAsia="Times New Roman" w:hAnsi="Arial" w:cs="Arial"/>
          <w:color w:val="000000" w:themeColor="text1"/>
          <w:sz w:val="28"/>
          <w:szCs w:val="28"/>
          <w:lang w:eastAsia="es-MX"/>
        </w:rPr>
        <w:t>Utopía</w:t>
      </w:r>
    </w:p>
    <w:p w:rsidR="00C91B70" w:rsidRPr="000608AB" w:rsidRDefault="00C91B70" w:rsidP="00C91B70">
      <w:pPr>
        <w:spacing w:after="0" w:line="240" w:lineRule="auto"/>
        <w:jc w:val="both"/>
        <w:rPr>
          <w:rFonts w:ascii="Arial" w:eastAsia="Times New Roman" w:hAnsi="Arial" w:cs="Arial"/>
          <w:color w:val="000000" w:themeColor="text1"/>
          <w:sz w:val="24"/>
          <w:szCs w:val="24"/>
          <w:lang w:eastAsia="es-MX"/>
        </w:rPr>
      </w:pPr>
    </w:p>
    <w:p w:rsidR="00C91B70" w:rsidRPr="000608AB" w:rsidRDefault="004C582D" w:rsidP="004C582D">
      <w:pPr>
        <w:spacing w:after="0" w:line="240" w:lineRule="auto"/>
        <w:jc w:val="center"/>
        <w:rPr>
          <w:rFonts w:ascii="Arial" w:eastAsia="Times New Roman" w:hAnsi="Arial" w:cs="Arial"/>
          <w:b/>
          <w:color w:val="000000" w:themeColor="text1"/>
          <w:sz w:val="36"/>
          <w:szCs w:val="36"/>
          <w:lang w:eastAsia="es-MX"/>
        </w:rPr>
      </w:pPr>
      <w:r w:rsidRPr="000608AB">
        <w:rPr>
          <w:rFonts w:ascii="Arial" w:eastAsia="Times New Roman" w:hAnsi="Arial" w:cs="Arial"/>
          <w:b/>
          <w:color w:val="000000" w:themeColor="text1"/>
          <w:sz w:val="36"/>
          <w:szCs w:val="36"/>
          <w:lang w:eastAsia="es-MX"/>
        </w:rPr>
        <w:t>Las mentadas de madre de “Moisés”</w:t>
      </w:r>
    </w:p>
    <w:p w:rsidR="00C91B70" w:rsidRPr="000608AB" w:rsidRDefault="00C91B70" w:rsidP="00C91B70">
      <w:pPr>
        <w:spacing w:after="0" w:line="240" w:lineRule="auto"/>
        <w:jc w:val="both"/>
        <w:rPr>
          <w:rFonts w:ascii="Arial" w:eastAsia="Times New Roman" w:hAnsi="Arial" w:cs="Arial"/>
          <w:color w:val="000000" w:themeColor="text1"/>
          <w:sz w:val="24"/>
          <w:szCs w:val="24"/>
          <w:lang w:eastAsia="es-MX"/>
        </w:rPr>
      </w:pPr>
    </w:p>
    <w:p w:rsidR="00C91B70" w:rsidRPr="000608AB" w:rsidRDefault="00C91B70" w:rsidP="00C91B70">
      <w:pPr>
        <w:spacing w:after="0" w:line="240" w:lineRule="auto"/>
        <w:jc w:val="both"/>
        <w:rPr>
          <w:rFonts w:ascii="Arial" w:eastAsia="Times New Roman" w:hAnsi="Arial" w:cs="Arial"/>
          <w:b/>
          <w:color w:val="000000" w:themeColor="text1"/>
          <w:sz w:val="24"/>
          <w:szCs w:val="24"/>
          <w:lang w:eastAsia="es-MX"/>
        </w:rPr>
      </w:pPr>
      <w:r w:rsidRPr="000608AB">
        <w:rPr>
          <w:rFonts w:ascii="Arial" w:eastAsia="Times New Roman" w:hAnsi="Arial" w:cs="Arial"/>
          <w:b/>
          <w:color w:val="000000" w:themeColor="text1"/>
          <w:sz w:val="24"/>
          <w:szCs w:val="24"/>
          <w:lang w:eastAsia="es-MX"/>
        </w:rPr>
        <w:t>Eduardo Ibarra Aguirre</w:t>
      </w:r>
    </w:p>
    <w:p w:rsidR="00C91B70" w:rsidRPr="000608AB" w:rsidRDefault="00C91B70" w:rsidP="00C91B70">
      <w:pPr>
        <w:spacing w:after="0" w:line="240" w:lineRule="auto"/>
        <w:jc w:val="both"/>
        <w:rPr>
          <w:rFonts w:ascii="Arial" w:eastAsia="Times New Roman" w:hAnsi="Arial" w:cs="Arial"/>
          <w:color w:val="000000" w:themeColor="text1"/>
          <w:sz w:val="24"/>
          <w:szCs w:val="24"/>
          <w:lang w:eastAsia="es-MX"/>
        </w:rPr>
      </w:pPr>
    </w:p>
    <w:p w:rsidR="00A64F1C" w:rsidRPr="000608AB" w:rsidRDefault="000F0814" w:rsidP="00A64F1C">
      <w:pPr>
        <w:spacing w:after="0" w:line="240" w:lineRule="auto"/>
        <w:jc w:val="both"/>
        <w:rPr>
          <w:rFonts w:ascii="Arial" w:eastAsia="Times New Roman" w:hAnsi="Arial" w:cs="Arial"/>
          <w:color w:val="000000" w:themeColor="text1"/>
          <w:sz w:val="24"/>
          <w:szCs w:val="24"/>
          <w:lang w:eastAsia="es-MX"/>
        </w:rPr>
      </w:pPr>
      <w:r w:rsidRPr="000608AB">
        <w:rPr>
          <w:rFonts w:ascii="Arial" w:eastAsia="Times New Roman" w:hAnsi="Arial" w:cs="Arial"/>
          <w:color w:val="000000" w:themeColor="text1"/>
          <w:sz w:val="24"/>
          <w:szCs w:val="24"/>
          <w:lang w:eastAsia="es-MX"/>
        </w:rPr>
        <w:t>Como en los tiempos del estalinismo de nuevo cuño</w:t>
      </w:r>
      <w:r w:rsidR="001A4053" w:rsidRPr="000608AB">
        <w:rPr>
          <w:rFonts w:ascii="Arial" w:eastAsia="Times New Roman" w:hAnsi="Arial" w:cs="Arial"/>
          <w:color w:val="000000" w:themeColor="text1"/>
          <w:sz w:val="24"/>
          <w:szCs w:val="24"/>
          <w:lang w:eastAsia="es-MX"/>
        </w:rPr>
        <w:t xml:space="preserve"> en </w:t>
      </w:r>
      <w:r w:rsidRPr="000608AB">
        <w:rPr>
          <w:rFonts w:ascii="Arial" w:eastAsia="Times New Roman" w:hAnsi="Arial" w:cs="Arial"/>
          <w:color w:val="000000" w:themeColor="text1"/>
          <w:sz w:val="24"/>
          <w:szCs w:val="24"/>
          <w:lang w:eastAsia="es-MX"/>
        </w:rPr>
        <w:t xml:space="preserve">los años 70 del siglo pasado </w:t>
      </w:r>
      <w:r w:rsidR="001A4053" w:rsidRPr="000608AB">
        <w:rPr>
          <w:rFonts w:ascii="Arial" w:eastAsia="Times New Roman" w:hAnsi="Arial" w:cs="Arial"/>
          <w:color w:val="000000" w:themeColor="text1"/>
          <w:sz w:val="24"/>
          <w:szCs w:val="24"/>
          <w:lang w:eastAsia="es-MX"/>
        </w:rPr>
        <w:t xml:space="preserve">y </w:t>
      </w:r>
      <w:r w:rsidRPr="000608AB">
        <w:rPr>
          <w:rFonts w:ascii="Arial" w:eastAsia="Times New Roman" w:hAnsi="Arial" w:cs="Arial"/>
          <w:color w:val="000000" w:themeColor="text1"/>
          <w:sz w:val="24"/>
          <w:szCs w:val="24"/>
          <w:lang w:eastAsia="es-MX"/>
        </w:rPr>
        <w:t xml:space="preserve">bajo la dirección estatal y partidista de </w:t>
      </w:r>
      <w:proofErr w:type="spellStart"/>
      <w:r w:rsidRPr="000608AB">
        <w:rPr>
          <w:rFonts w:ascii="Arial" w:eastAsia="Times New Roman" w:hAnsi="Arial" w:cs="Arial"/>
          <w:color w:val="000000" w:themeColor="text1"/>
          <w:sz w:val="24"/>
          <w:szCs w:val="24"/>
          <w:lang w:eastAsia="es-MX"/>
        </w:rPr>
        <w:t>Leonid</w:t>
      </w:r>
      <w:proofErr w:type="spellEnd"/>
      <w:r w:rsidRPr="000608AB">
        <w:rPr>
          <w:rFonts w:ascii="Arial" w:eastAsia="Times New Roman" w:hAnsi="Arial" w:cs="Arial"/>
          <w:color w:val="000000" w:themeColor="text1"/>
          <w:sz w:val="24"/>
          <w:szCs w:val="24"/>
          <w:lang w:eastAsia="es-MX"/>
        </w:rPr>
        <w:t xml:space="preserve"> </w:t>
      </w:r>
      <w:proofErr w:type="spellStart"/>
      <w:r w:rsidRPr="000608AB">
        <w:rPr>
          <w:rFonts w:ascii="Arial" w:eastAsia="Times New Roman" w:hAnsi="Arial" w:cs="Arial"/>
          <w:color w:val="000000" w:themeColor="text1"/>
          <w:sz w:val="24"/>
          <w:szCs w:val="24"/>
          <w:lang w:eastAsia="es-MX"/>
        </w:rPr>
        <w:t>Brézhnev</w:t>
      </w:r>
      <w:proofErr w:type="spellEnd"/>
      <w:r w:rsidRPr="000608AB">
        <w:rPr>
          <w:rFonts w:ascii="Arial" w:eastAsia="Times New Roman" w:hAnsi="Arial" w:cs="Arial"/>
          <w:color w:val="000000" w:themeColor="text1"/>
          <w:sz w:val="24"/>
          <w:szCs w:val="24"/>
          <w:lang w:eastAsia="es-MX"/>
        </w:rPr>
        <w:t xml:space="preserve">, cuando los disidentes soviéticos eran tratados </w:t>
      </w:r>
      <w:r w:rsidR="001A4053" w:rsidRPr="000608AB">
        <w:rPr>
          <w:rFonts w:ascii="Arial" w:eastAsia="Times New Roman" w:hAnsi="Arial" w:cs="Arial"/>
          <w:color w:val="000000" w:themeColor="text1"/>
          <w:sz w:val="24"/>
          <w:szCs w:val="24"/>
          <w:lang w:eastAsia="es-MX"/>
        </w:rPr>
        <w:t xml:space="preserve">como </w:t>
      </w:r>
      <w:r w:rsidRPr="000608AB">
        <w:rPr>
          <w:rFonts w:ascii="Arial" w:eastAsia="Times New Roman" w:hAnsi="Arial" w:cs="Arial"/>
          <w:color w:val="000000" w:themeColor="text1"/>
          <w:sz w:val="24"/>
          <w:szCs w:val="24"/>
          <w:lang w:eastAsia="es-MX"/>
        </w:rPr>
        <w:t xml:space="preserve">enfermos mentales y confinados en clínicas, el Ejército Zapatista de Liberación Nacional calificó al presidente Andrés Manuel de “loco”, </w:t>
      </w:r>
      <w:r w:rsidR="003A3412" w:rsidRPr="000608AB">
        <w:rPr>
          <w:rFonts w:ascii="Arial" w:eastAsia="Times New Roman" w:hAnsi="Arial" w:cs="Arial"/>
          <w:color w:val="000000" w:themeColor="text1"/>
          <w:sz w:val="24"/>
          <w:szCs w:val="24"/>
          <w:lang w:eastAsia="es-MX"/>
        </w:rPr>
        <w:t xml:space="preserve">“descerebrado” </w:t>
      </w:r>
      <w:r w:rsidRPr="000608AB">
        <w:rPr>
          <w:rFonts w:ascii="Arial" w:eastAsia="Times New Roman" w:hAnsi="Arial" w:cs="Arial"/>
          <w:color w:val="000000" w:themeColor="text1"/>
          <w:sz w:val="24"/>
          <w:szCs w:val="24"/>
          <w:lang w:eastAsia="es-MX"/>
        </w:rPr>
        <w:t>“mañoso” y hasta jug</w:t>
      </w:r>
      <w:r w:rsidR="001A4053" w:rsidRPr="000608AB">
        <w:rPr>
          <w:rFonts w:ascii="Arial" w:eastAsia="Times New Roman" w:hAnsi="Arial" w:cs="Arial"/>
          <w:color w:val="000000" w:themeColor="text1"/>
          <w:sz w:val="24"/>
          <w:szCs w:val="24"/>
          <w:lang w:eastAsia="es-MX"/>
        </w:rPr>
        <w:t>ó</w:t>
      </w:r>
      <w:r w:rsidRPr="000608AB">
        <w:rPr>
          <w:rFonts w:ascii="Arial" w:eastAsia="Times New Roman" w:hAnsi="Arial" w:cs="Arial"/>
          <w:color w:val="000000" w:themeColor="text1"/>
          <w:sz w:val="24"/>
          <w:szCs w:val="24"/>
          <w:lang w:eastAsia="es-MX"/>
        </w:rPr>
        <w:t xml:space="preserve"> el papel</w:t>
      </w:r>
      <w:r w:rsidR="001A4053" w:rsidRPr="000608AB">
        <w:rPr>
          <w:rFonts w:ascii="Arial" w:eastAsia="Times New Roman" w:hAnsi="Arial" w:cs="Arial"/>
          <w:color w:val="000000" w:themeColor="text1"/>
          <w:sz w:val="24"/>
          <w:szCs w:val="24"/>
          <w:lang w:eastAsia="es-MX"/>
        </w:rPr>
        <w:t xml:space="preserve"> de “intérprete” a través de su vocero </w:t>
      </w:r>
      <w:r w:rsidR="001A4053" w:rsidRPr="000608AB">
        <w:rPr>
          <w:rFonts w:ascii="Arial" w:eastAsia="Times New Roman" w:hAnsi="Arial" w:cs="Arial"/>
          <w:i/>
          <w:color w:val="000000" w:themeColor="text1"/>
          <w:sz w:val="24"/>
          <w:szCs w:val="24"/>
          <w:lang w:eastAsia="es-MX"/>
        </w:rPr>
        <w:t>subcomandante</w:t>
      </w:r>
      <w:r w:rsidR="009F4185" w:rsidRPr="000608AB">
        <w:rPr>
          <w:rFonts w:ascii="Arial" w:eastAsia="Times New Roman" w:hAnsi="Arial" w:cs="Arial"/>
          <w:i/>
          <w:color w:val="000000" w:themeColor="text1"/>
          <w:sz w:val="24"/>
          <w:szCs w:val="24"/>
          <w:lang w:eastAsia="es-MX"/>
        </w:rPr>
        <w:t xml:space="preserve"> </w:t>
      </w:r>
      <w:r w:rsidR="001A4053" w:rsidRPr="000608AB">
        <w:rPr>
          <w:rFonts w:ascii="Arial" w:eastAsia="Times New Roman" w:hAnsi="Arial" w:cs="Arial"/>
          <w:i/>
          <w:color w:val="000000" w:themeColor="text1"/>
          <w:sz w:val="24"/>
          <w:szCs w:val="24"/>
          <w:lang w:eastAsia="es-MX"/>
        </w:rPr>
        <w:t>Moisés</w:t>
      </w:r>
      <w:r w:rsidR="00A64F1C" w:rsidRPr="000608AB">
        <w:rPr>
          <w:rFonts w:ascii="Arial" w:eastAsia="Times New Roman" w:hAnsi="Arial" w:cs="Arial"/>
          <w:color w:val="000000" w:themeColor="text1"/>
          <w:sz w:val="24"/>
          <w:szCs w:val="24"/>
          <w:lang w:eastAsia="es-MX"/>
        </w:rPr>
        <w:t>, de lo que diría la madre tierra si hablara a López Obrador: “Sólo porque la Madre Tierra no habla, si no le dijera: chinga tu madre; le dijera, vete a la chingada.”</w:t>
      </w:r>
    </w:p>
    <w:p w:rsidR="009F4185" w:rsidRPr="000608AB" w:rsidRDefault="00A64F1C" w:rsidP="00A64F1C">
      <w:pPr>
        <w:spacing w:after="0" w:line="240" w:lineRule="auto"/>
        <w:ind w:firstLine="708"/>
        <w:jc w:val="both"/>
        <w:rPr>
          <w:rFonts w:ascii="Arial" w:eastAsia="Times New Roman" w:hAnsi="Arial" w:cs="Arial"/>
          <w:color w:val="000000" w:themeColor="text1"/>
          <w:sz w:val="24"/>
          <w:szCs w:val="24"/>
          <w:lang w:eastAsia="es-MX"/>
        </w:rPr>
      </w:pPr>
      <w:r w:rsidRPr="000608AB">
        <w:rPr>
          <w:rFonts w:ascii="Arial" w:eastAsia="Times New Roman" w:hAnsi="Arial" w:cs="Arial"/>
          <w:color w:val="000000" w:themeColor="text1"/>
          <w:sz w:val="24"/>
          <w:szCs w:val="24"/>
          <w:lang w:eastAsia="es-MX"/>
        </w:rPr>
        <w:t xml:space="preserve">Es lamentable el nivel de </w:t>
      </w:r>
      <w:r w:rsidR="003A3412" w:rsidRPr="000608AB">
        <w:rPr>
          <w:rFonts w:ascii="Arial" w:eastAsia="Times New Roman" w:hAnsi="Arial" w:cs="Arial"/>
          <w:color w:val="000000" w:themeColor="text1"/>
          <w:sz w:val="24"/>
          <w:szCs w:val="24"/>
          <w:lang w:eastAsia="es-MX"/>
        </w:rPr>
        <w:t>irr</w:t>
      </w:r>
      <w:r w:rsidRPr="000608AB">
        <w:rPr>
          <w:rFonts w:ascii="Arial" w:eastAsia="Times New Roman" w:hAnsi="Arial" w:cs="Arial"/>
          <w:color w:val="000000" w:themeColor="text1"/>
          <w:sz w:val="24"/>
          <w:szCs w:val="24"/>
          <w:lang w:eastAsia="es-MX"/>
        </w:rPr>
        <w:t xml:space="preserve">eflexión al que </w:t>
      </w:r>
      <w:r w:rsidRPr="000608AB">
        <w:rPr>
          <w:rFonts w:ascii="Arial" w:eastAsia="Times New Roman" w:hAnsi="Arial" w:cs="Arial"/>
          <w:i/>
          <w:color w:val="000000" w:themeColor="text1"/>
          <w:sz w:val="24"/>
          <w:szCs w:val="24"/>
          <w:lang w:eastAsia="es-MX"/>
        </w:rPr>
        <w:t>Marcos-Galeano</w:t>
      </w:r>
      <w:r w:rsidR="00F20761" w:rsidRPr="000608AB">
        <w:rPr>
          <w:rFonts w:ascii="Arial" w:eastAsia="Times New Roman" w:hAnsi="Arial" w:cs="Arial"/>
          <w:i/>
          <w:color w:val="000000" w:themeColor="text1"/>
          <w:sz w:val="24"/>
          <w:szCs w:val="24"/>
          <w:lang w:eastAsia="es-MX"/>
        </w:rPr>
        <w:t>,</w:t>
      </w:r>
      <w:r w:rsidRPr="000608AB">
        <w:rPr>
          <w:rFonts w:ascii="Arial" w:eastAsia="Times New Roman" w:hAnsi="Arial" w:cs="Arial"/>
          <w:color w:val="000000" w:themeColor="text1"/>
          <w:sz w:val="24"/>
          <w:szCs w:val="24"/>
          <w:lang w:eastAsia="es-MX"/>
        </w:rPr>
        <w:t xml:space="preserve"> el tampiqueño de Tamaulipas, hecho “subcomandante” eterno del EZLN, lleva </w:t>
      </w:r>
      <w:r w:rsidR="00F20761" w:rsidRPr="000608AB">
        <w:rPr>
          <w:rFonts w:ascii="Arial" w:eastAsia="Times New Roman" w:hAnsi="Arial" w:cs="Arial"/>
          <w:color w:val="000000" w:themeColor="text1"/>
          <w:sz w:val="24"/>
          <w:szCs w:val="24"/>
          <w:lang w:eastAsia="es-MX"/>
        </w:rPr>
        <w:t xml:space="preserve">a </w:t>
      </w:r>
      <w:r w:rsidRPr="000608AB">
        <w:rPr>
          <w:rFonts w:ascii="Arial" w:eastAsia="Times New Roman" w:hAnsi="Arial" w:cs="Arial"/>
          <w:color w:val="000000" w:themeColor="text1"/>
          <w:sz w:val="24"/>
          <w:szCs w:val="24"/>
          <w:lang w:eastAsia="es-MX"/>
        </w:rPr>
        <w:t>lo que debiera ser un debate de ideas, como ahora se acostumbra enunciar, al nivel más primitivo de l</w:t>
      </w:r>
      <w:r w:rsidR="00F20761" w:rsidRPr="000608AB">
        <w:rPr>
          <w:rFonts w:ascii="Arial" w:eastAsia="Times New Roman" w:hAnsi="Arial" w:cs="Arial"/>
          <w:color w:val="000000" w:themeColor="text1"/>
          <w:sz w:val="24"/>
          <w:szCs w:val="24"/>
          <w:lang w:eastAsia="es-MX"/>
        </w:rPr>
        <w:t>a</w:t>
      </w:r>
      <w:r w:rsidRPr="000608AB">
        <w:rPr>
          <w:rFonts w:ascii="Arial" w:eastAsia="Times New Roman" w:hAnsi="Arial" w:cs="Arial"/>
          <w:color w:val="000000" w:themeColor="text1"/>
          <w:sz w:val="24"/>
          <w:szCs w:val="24"/>
          <w:lang w:eastAsia="es-MX"/>
        </w:rPr>
        <w:t>s descalificaciones como es costumbre entre los líderes que emergieron hace un cuarto de siglo</w:t>
      </w:r>
      <w:r w:rsidR="009F4185" w:rsidRPr="000608AB">
        <w:rPr>
          <w:rFonts w:ascii="Arial" w:eastAsia="Times New Roman" w:hAnsi="Arial" w:cs="Arial"/>
          <w:color w:val="000000" w:themeColor="text1"/>
          <w:sz w:val="24"/>
          <w:szCs w:val="24"/>
          <w:lang w:eastAsia="es-MX"/>
        </w:rPr>
        <w:t>, conmovieron al país, colocaron en un predicamento la entrada en vigor del Tratado de Libre Comercio de América de Norte, situaron en un primer plano de la agenda la cuestión indígena y ganaron simpatías en gran escala, a pesar de que su primera irrupción fue la típica de una guerrilla marxista leninista</w:t>
      </w:r>
      <w:r w:rsidRPr="000608AB">
        <w:rPr>
          <w:rFonts w:ascii="Arial" w:eastAsia="Times New Roman" w:hAnsi="Arial" w:cs="Arial"/>
          <w:color w:val="000000" w:themeColor="text1"/>
          <w:sz w:val="24"/>
          <w:szCs w:val="24"/>
          <w:lang w:eastAsia="es-MX"/>
        </w:rPr>
        <w:t>.</w:t>
      </w:r>
    </w:p>
    <w:p w:rsidR="009137F3" w:rsidRPr="000608AB" w:rsidRDefault="00F20761" w:rsidP="00A64F1C">
      <w:pPr>
        <w:spacing w:after="0" w:line="240" w:lineRule="auto"/>
        <w:ind w:firstLine="708"/>
        <w:jc w:val="both"/>
        <w:rPr>
          <w:rFonts w:ascii="Arial" w:eastAsia="Times New Roman" w:hAnsi="Arial" w:cs="Arial"/>
          <w:color w:val="000000" w:themeColor="text1"/>
          <w:sz w:val="24"/>
          <w:szCs w:val="24"/>
          <w:lang w:eastAsia="es-MX"/>
        </w:rPr>
      </w:pPr>
      <w:r w:rsidRPr="000608AB">
        <w:rPr>
          <w:rFonts w:ascii="Arial" w:eastAsia="Times New Roman" w:hAnsi="Arial" w:cs="Arial"/>
          <w:color w:val="000000" w:themeColor="text1"/>
          <w:sz w:val="24"/>
          <w:szCs w:val="24"/>
          <w:lang w:eastAsia="es-MX"/>
        </w:rPr>
        <w:t>P</w:t>
      </w:r>
      <w:r w:rsidR="009F4185" w:rsidRPr="000608AB">
        <w:rPr>
          <w:rFonts w:ascii="Arial" w:eastAsia="Times New Roman" w:hAnsi="Arial" w:cs="Arial"/>
          <w:color w:val="000000" w:themeColor="text1"/>
          <w:sz w:val="24"/>
          <w:szCs w:val="24"/>
          <w:lang w:eastAsia="es-MX"/>
        </w:rPr>
        <w:t xml:space="preserve">or desgracia no es sólo </w:t>
      </w:r>
      <w:r w:rsidRPr="000608AB">
        <w:rPr>
          <w:rFonts w:ascii="Arial" w:eastAsia="Times New Roman" w:hAnsi="Arial" w:cs="Arial"/>
          <w:color w:val="000000" w:themeColor="text1"/>
          <w:sz w:val="24"/>
          <w:szCs w:val="24"/>
          <w:lang w:eastAsia="es-MX"/>
        </w:rPr>
        <w:t xml:space="preserve">el </w:t>
      </w:r>
      <w:r w:rsidR="009F4185" w:rsidRPr="000608AB">
        <w:rPr>
          <w:rFonts w:ascii="Arial" w:eastAsia="Times New Roman" w:hAnsi="Arial" w:cs="Arial"/>
          <w:color w:val="000000" w:themeColor="text1"/>
          <w:sz w:val="24"/>
          <w:szCs w:val="24"/>
          <w:lang w:eastAsia="es-MX"/>
        </w:rPr>
        <w:t xml:space="preserve">que ahora se autodenomina </w:t>
      </w:r>
      <w:r w:rsidR="009F4185" w:rsidRPr="000608AB">
        <w:rPr>
          <w:rFonts w:ascii="Arial" w:eastAsia="Times New Roman" w:hAnsi="Arial" w:cs="Arial"/>
          <w:i/>
          <w:color w:val="000000" w:themeColor="text1"/>
          <w:sz w:val="24"/>
          <w:szCs w:val="24"/>
          <w:lang w:eastAsia="es-MX"/>
        </w:rPr>
        <w:t>Galeano</w:t>
      </w:r>
      <w:r w:rsidR="009F4185" w:rsidRPr="000608AB">
        <w:rPr>
          <w:rFonts w:ascii="Arial" w:eastAsia="Times New Roman" w:hAnsi="Arial" w:cs="Arial"/>
          <w:color w:val="000000" w:themeColor="text1"/>
          <w:sz w:val="24"/>
          <w:szCs w:val="24"/>
          <w:lang w:eastAsia="es-MX"/>
        </w:rPr>
        <w:t xml:space="preserve"> y que para Luis Hernández Navarro es un gesto </w:t>
      </w:r>
      <w:r w:rsidR="009137F3" w:rsidRPr="000608AB">
        <w:rPr>
          <w:rFonts w:ascii="Arial" w:eastAsia="Times New Roman" w:hAnsi="Arial" w:cs="Arial"/>
          <w:color w:val="000000" w:themeColor="text1"/>
          <w:sz w:val="24"/>
          <w:szCs w:val="24"/>
          <w:lang w:eastAsia="es-MX"/>
        </w:rPr>
        <w:t>“</w:t>
      </w:r>
      <w:r w:rsidR="009F4185" w:rsidRPr="000608AB">
        <w:rPr>
          <w:rFonts w:ascii="Arial" w:eastAsia="Times New Roman" w:hAnsi="Arial" w:cs="Arial"/>
          <w:color w:val="000000" w:themeColor="text1"/>
          <w:sz w:val="24"/>
          <w:szCs w:val="24"/>
          <w:lang w:eastAsia="es-MX"/>
        </w:rPr>
        <w:t>profundamente racista</w:t>
      </w:r>
      <w:r w:rsidR="009137F3" w:rsidRPr="000608AB">
        <w:rPr>
          <w:rFonts w:ascii="Arial" w:eastAsia="Times New Roman" w:hAnsi="Arial" w:cs="Arial"/>
          <w:color w:val="000000" w:themeColor="text1"/>
          <w:sz w:val="24"/>
          <w:szCs w:val="24"/>
          <w:lang w:eastAsia="es-MX"/>
        </w:rPr>
        <w:t xml:space="preserve">” seguir llamándolo </w:t>
      </w:r>
      <w:r w:rsidR="009137F3" w:rsidRPr="000608AB">
        <w:rPr>
          <w:rFonts w:ascii="Arial" w:eastAsia="Times New Roman" w:hAnsi="Arial" w:cs="Arial"/>
          <w:i/>
          <w:color w:val="000000" w:themeColor="text1"/>
          <w:sz w:val="24"/>
          <w:szCs w:val="24"/>
          <w:lang w:eastAsia="es-MX"/>
        </w:rPr>
        <w:t>Marcos,</w:t>
      </w:r>
      <w:r w:rsidR="009137F3" w:rsidRPr="000608AB">
        <w:rPr>
          <w:rFonts w:ascii="Arial" w:eastAsia="Times New Roman" w:hAnsi="Arial" w:cs="Arial"/>
          <w:color w:val="000000" w:themeColor="text1"/>
          <w:sz w:val="24"/>
          <w:szCs w:val="24"/>
          <w:lang w:eastAsia="es-MX"/>
        </w:rPr>
        <w:t xml:space="preserve"> como lo hizo AMLO en la mañanera del miércoles 2, sino también </w:t>
      </w:r>
      <w:r w:rsidRPr="000608AB">
        <w:rPr>
          <w:rFonts w:ascii="Arial" w:eastAsia="Times New Roman" w:hAnsi="Arial" w:cs="Arial"/>
          <w:color w:val="000000" w:themeColor="text1"/>
          <w:sz w:val="24"/>
          <w:szCs w:val="24"/>
          <w:lang w:eastAsia="es-MX"/>
        </w:rPr>
        <w:t xml:space="preserve">el </w:t>
      </w:r>
      <w:r w:rsidR="009137F3" w:rsidRPr="000608AB">
        <w:rPr>
          <w:rFonts w:ascii="Arial" w:eastAsia="Times New Roman" w:hAnsi="Arial" w:cs="Arial"/>
          <w:color w:val="000000" w:themeColor="text1"/>
          <w:sz w:val="24"/>
          <w:szCs w:val="24"/>
          <w:lang w:eastAsia="es-MX"/>
        </w:rPr>
        <w:t xml:space="preserve">Comité Clandestino Revolucionario Indígena se suma al espíritu de las sectas acosadas, después de vivir tiempos de gloria en 1994 y que ellos mismos destruyeron bajo la conducción del </w:t>
      </w:r>
      <w:r w:rsidR="009137F3" w:rsidRPr="000608AB">
        <w:rPr>
          <w:rFonts w:ascii="Arial" w:eastAsia="Times New Roman" w:hAnsi="Arial" w:cs="Arial"/>
          <w:i/>
          <w:color w:val="000000" w:themeColor="text1"/>
          <w:sz w:val="24"/>
          <w:szCs w:val="24"/>
          <w:lang w:eastAsia="es-MX"/>
        </w:rPr>
        <w:t>subcomandante Marcos.</w:t>
      </w:r>
    </w:p>
    <w:p w:rsidR="007541C6" w:rsidRPr="000608AB" w:rsidRDefault="007541C6" w:rsidP="007541C6">
      <w:pPr>
        <w:spacing w:after="0" w:line="240" w:lineRule="auto"/>
        <w:ind w:firstLine="708"/>
        <w:jc w:val="both"/>
        <w:rPr>
          <w:rFonts w:ascii="Arial" w:eastAsia="Times New Roman" w:hAnsi="Arial" w:cs="Arial"/>
          <w:color w:val="000000" w:themeColor="text1"/>
          <w:sz w:val="24"/>
          <w:szCs w:val="24"/>
          <w:lang w:eastAsia="es-MX"/>
        </w:rPr>
      </w:pPr>
      <w:r w:rsidRPr="000608AB">
        <w:rPr>
          <w:rFonts w:ascii="Arial" w:eastAsia="Times New Roman" w:hAnsi="Arial" w:cs="Arial"/>
          <w:color w:val="000000" w:themeColor="text1"/>
          <w:sz w:val="24"/>
          <w:szCs w:val="24"/>
          <w:lang w:eastAsia="es-MX"/>
        </w:rPr>
        <w:t xml:space="preserve">También </w:t>
      </w:r>
      <w:r w:rsidR="009137F3" w:rsidRPr="000608AB">
        <w:rPr>
          <w:rFonts w:ascii="Arial" w:eastAsia="Times New Roman" w:hAnsi="Arial" w:cs="Arial"/>
          <w:color w:val="000000" w:themeColor="text1"/>
          <w:sz w:val="24"/>
          <w:szCs w:val="24"/>
          <w:lang w:eastAsia="es-MX"/>
        </w:rPr>
        <w:t>el CCRI</w:t>
      </w:r>
      <w:r w:rsidRPr="000608AB">
        <w:rPr>
          <w:rFonts w:ascii="Arial" w:eastAsia="Times New Roman" w:hAnsi="Arial" w:cs="Arial"/>
          <w:color w:val="000000" w:themeColor="text1"/>
          <w:sz w:val="24"/>
          <w:szCs w:val="24"/>
          <w:lang w:eastAsia="es-MX"/>
        </w:rPr>
        <w:t xml:space="preserve"> postuló</w:t>
      </w:r>
      <w:r w:rsidR="009137F3" w:rsidRPr="000608AB">
        <w:rPr>
          <w:rFonts w:ascii="Arial" w:eastAsia="Times New Roman" w:hAnsi="Arial" w:cs="Arial"/>
          <w:color w:val="000000" w:themeColor="text1"/>
          <w:sz w:val="24"/>
          <w:szCs w:val="24"/>
          <w:lang w:eastAsia="es-MX"/>
        </w:rPr>
        <w:t>: “En estas tierras de hombres y mujeres rebeldes, deben saber que no nos rendimos, no nos vendemos y no claudicamos, ni mucho menos traicionaremos  la sangre, la vida y la muerte de nuestros compañeros caídos en nuestra lucha. Aunque consulten a mil millones, no nos vamos a rendir. O aunque le pidan permiso a su chingada madre, no nos van a doblegar</w:t>
      </w:r>
      <w:r w:rsidR="003A3412" w:rsidRPr="000608AB">
        <w:rPr>
          <w:rFonts w:ascii="Arial" w:eastAsia="Times New Roman" w:hAnsi="Arial" w:cs="Arial"/>
          <w:color w:val="000000" w:themeColor="text1"/>
          <w:sz w:val="24"/>
          <w:szCs w:val="24"/>
          <w:lang w:eastAsia="es-MX"/>
        </w:rPr>
        <w:t>..</w:t>
      </w:r>
      <w:r w:rsidRPr="000608AB">
        <w:rPr>
          <w:rFonts w:ascii="Arial" w:eastAsia="Times New Roman" w:hAnsi="Arial" w:cs="Arial"/>
          <w:color w:val="000000" w:themeColor="text1"/>
          <w:sz w:val="24"/>
          <w:szCs w:val="24"/>
          <w:lang w:eastAsia="es-MX"/>
        </w:rPr>
        <w:t>. Podrán pasar mil millones de años, las zapatistas y los zapatistas aquí estaremos.”</w:t>
      </w:r>
    </w:p>
    <w:p w:rsidR="00075262" w:rsidRPr="000608AB" w:rsidRDefault="009137F3" w:rsidP="00075262">
      <w:pPr>
        <w:spacing w:after="0" w:line="240" w:lineRule="auto"/>
        <w:ind w:firstLine="708"/>
        <w:jc w:val="both"/>
        <w:rPr>
          <w:rFonts w:ascii="Arial" w:eastAsia="Times New Roman" w:hAnsi="Arial" w:cs="Arial"/>
          <w:bCs/>
          <w:color w:val="000000" w:themeColor="text1"/>
          <w:kern w:val="36"/>
          <w:sz w:val="24"/>
          <w:szCs w:val="24"/>
          <w:lang w:eastAsia="es-MX"/>
        </w:rPr>
      </w:pPr>
      <w:r w:rsidRPr="000608AB">
        <w:rPr>
          <w:rFonts w:ascii="Arial" w:eastAsia="Times New Roman" w:hAnsi="Arial" w:cs="Arial"/>
          <w:color w:val="000000" w:themeColor="text1"/>
          <w:sz w:val="24"/>
          <w:szCs w:val="24"/>
          <w:lang w:eastAsia="es-MX"/>
        </w:rPr>
        <w:t>Cualquier semejanza con el culto al martir</w:t>
      </w:r>
      <w:r w:rsidR="007541C6" w:rsidRPr="000608AB">
        <w:rPr>
          <w:rFonts w:ascii="Arial" w:eastAsia="Times New Roman" w:hAnsi="Arial" w:cs="Arial"/>
          <w:color w:val="000000" w:themeColor="text1"/>
          <w:sz w:val="24"/>
          <w:szCs w:val="24"/>
          <w:lang w:eastAsia="es-MX"/>
        </w:rPr>
        <w:t>o</w:t>
      </w:r>
      <w:r w:rsidRPr="000608AB">
        <w:rPr>
          <w:rFonts w:ascii="Arial" w:eastAsia="Times New Roman" w:hAnsi="Arial" w:cs="Arial"/>
          <w:color w:val="000000" w:themeColor="text1"/>
          <w:sz w:val="24"/>
          <w:szCs w:val="24"/>
          <w:lang w:eastAsia="es-MX"/>
        </w:rPr>
        <w:t>logio</w:t>
      </w:r>
      <w:r w:rsidR="007541C6" w:rsidRPr="000608AB">
        <w:rPr>
          <w:rFonts w:ascii="Arial" w:eastAsia="Times New Roman" w:hAnsi="Arial" w:cs="Arial"/>
          <w:color w:val="000000" w:themeColor="text1"/>
          <w:sz w:val="24"/>
          <w:szCs w:val="24"/>
          <w:lang w:eastAsia="es-MX"/>
        </w:rPr>
        <w:t xml:space="preserve">, a la visión milenaria de los comunistas chinos </w:t>
      </w:r>
      <w:r w:rsidR="0012621B" w:rsidRPr="000608AB">
        <w:rPr>
          <w:rFonts w:ascii="Arial" w:eastAsia="Times New Roman" w:hAnsi="Arial" w:cs="Arial"/>
          <w:color w:val="000000" w:themeColor="text1"/>
          <w:sz w:val="24"/>
          <w:szCs w:val="24"/>
          <w:lang w:eastAsia="es-MX"/>
        </w:rPr>
        <w:t xml:space="preserve">encabezados por el presidente Mao </w:t>
      </w:r>
      <w:r w:rsidR="007541C6" w:rsidRPr="000608AB">
        <w:rPr>
          <w:rFonts w:ascii="Arial" w:eastAsia="Times New Roman" w:hAnsi="Arial" w:cs="Arial"/>
          <w:color w:val="000000" w:themeColor="text1"/>
          <w:sz w:val="24"/>
          <w:szCs w:val="24"/>
          <w:lang w:eastAsia="es-MX"/>
        </w:rPr>
        <w:t xml:space="preserve">no es una casualidad, sino expresión de la incapacidad para aprender de la realidad para transformarla, más allá del voluntarismo de los líderes que desde 1994 </w:t>
      </w:r>
      <w:r w:rsidR="0012621B" w:rsidRPr="000608AB">
        <w:rPr>
          <w:rFonts w:ascii="Arial" w:eastAsia="Times New Roman" w:hAnsi="Arial" w:cs="Arial"/>
          <w:color w:val="000000" w:themeColor="text1"/>
          <w:sz w:val="24"/>
          <w:szCs w:val="24"/>
          <w:lang w:eastAsia="es-MX"/>
        </w:rPr>
        <w:t>dedican parte de sus mejores esfuerzos a confrontarse con las izquierdas realmente existentes, en particular con Cuauhtémoc Cárdenas y A</w:t>
      </w:r>
      <w:r w:rsidR="00075262" w:rsidRPr="000608AB">
        <w:rPr>
          <w:rFonts w:ascii="Arial" w:eastAsia="Times New Roman" w:hAnsi="Arial" w:cs="Arial"/>
          <w:color w:val="000000" w:themeColor="text1"/>
          <w:sz w:val="24"/>
          <w:szCs w:val="24"/>
          <w:lang w:eastAsia="es-MX"/>
        </w:rPr>
        <w:t>MLO</w:t>
      </w:r>
      <w:r w:rsidR="0012621B" w:rsidRPr="000608AB">
        <w:rPr>
          <w:rFonts w:ascii="Arial" w:eastAsia="Times New Roman" w:hAnsi="Arial" w:cs="Arial"/>
          <w:color w:val="000000" w:themeColor="text1"/>
          <w:sz w:val="24"/>
          <w:szCs w:val="24"/>
          <w:lang w:eastAsia="es-MX"/>
        </w:rPr>
        <w:t xml:space="preserve"> que en cinco ocasiones disputaron la Presidencia al PRIAN y los líderes </w:t>
      </w:r>
      <w:proofErr w:type="spellStart"/>
      <w:r w:rsidR="0012621B" w:rsidRPr="000608AB">
        <w:rPr>
          <w:rFonts w:ascii="Arial" w:eastAsia="Times New Roman" w:hAnsi="Arial" w:cs="Arial"/>
          <w:color w:val="000000" w:themeColor="text1"/>
          <w:sz w:val="24"/>
          <w:szCs w:val="24"/>
          <w:lang w:eastAsia="es-MX"/>
        </w:rPr>
        <w:t>neozapatistas</w:t>
      </w:r>
      <w:proofErr w:type="spellEnd"/>
      <w:r w:rsidR="0012621B" w:rsidRPr="000608AB">
        <w:rPr>
          <w:rFonts w:ascii="Arial" w:eastAsia="Times New Roman" w:hAnsi="Arial" w:cs="Arial"/>
          <w:color w:val="000000" w:themeColor="text1"/>
          <w:sz w:val="24"/>
          <w:szCs w:val="24"/>
          <w:lang w:eastAsia="es-MX"/>
        </w:rPr>
        <w:t xml:space="preserve"> hicieron su pequeño aporte para que ambos perdieran</w:t>
      </w:r>
      <w:r w:rsidR="00075262" w:rsidRPr="000608AB">
        <w:rPr>
          <w:rFonts w:ascii="Arial" w:eastAsia="Times New Roman" w:hAnsi="Arial" w:cs="Arial"/>
          <w:color w:val="000000" w:themeColor="text1"/>
          <w:sz w:val="24"/>
          <w:szCs w:val="24"/>
          <w:lang w:eastAsia="es-MX"/>
        </w:rPr>
        <w:t xml:space="preserve">. </w:t>
      </w:r>
      <w:r w:rsidR="0012621B" w:rsidRPr="000608AB">
        <w:rPr>
          <w:rFonts w:ascii="Arial" w:eastAsia="Times New Roman" w:hAnsi="Arial" w:cs="Arial"/>
          <w:color w:val="000000" w:themeColor="text1"/>
          <w:sz w:val="24"/>
          <w:szCs w:val="24"/>
          <w:lang w:eastAsia="es-MX"/>
        </w:rPr>
        <w:t>Hernández</w:t>
      </w:r>
      <w:r w:rsidR="003A3412" w:rsidRPr="000608AB">
        <w:rPr>
          <w:rFonts w:ascii="Arial" w:eastAsia="Times New Roman" w:hAnsi="Arial" w:cs="Arial"/>
          <w:color w:val="000000" w:themeColor="text1"/>
          <w:sz w:val="24"/>
          <w:szCs w:val="24"/>
          <w:lang w:eastAsia="es-MX"/>
        </w:rPr>
        <w:t xml:space="preserve"> lo ilustra</w:t>
      </w:r>
      <w:r w:rsidR="0012621B" w:rsidRPr="000608AB">
        <w:rPr>
          <w:rFonts w:ascii="Arial" w:eastAsia="Times New Roman" w:hAnsi="Arial" w:cs="Arial"/>
          <w:color w:val="000000" w:themeColor="text1"/>
          <w:sz w:val="24"/>
          <w:szCs w:val="24"/>
          <w:lang w:eastAsia="es-MX"/>
        </w:rPr>
        <w:t>:</w:t>
      </w:r>
      <w:r w:rsidR="00075262" w:rsidRPr="000608AB">
        <w:rPr>
          <w:rFonts w:ascii="Arial" w:eastAsia="Times New Roman" w:hAnsi="Arial" w:cs="Arial"/>
          <w:color w:val="000000" w:themeColor="text1"/>
          <w:sz w:val="24"/>
          <w:szCs w:val="24"/>
          <w:lang w:eastAsia="es-MX"/>
        </w:rPr>
        <w:t xml:space="preserve"> </w:t>
      </w:r>
      <w:hyperlink r:id="rId4" w:history="1">
        <w:r w:rsidR="00075262" w:rsidRPr="000608AB">
          <w:rPr>
            <w:rStyle w:val="Hipervnculo"/>
            <w:rFonts w:ascii="Arial" w:eastAsia="Times New Roman" w:hAnsi="Arial" w:cs="Arial"/>
            <w:bCs/>
            <w:color w:val="000000" w:themeColor="text1"/>
            <w:kern w:val="36"/>
            <w:sz w:val="24"/>
            <w:szCs w:val="24"/>
            <w:lang w:eastAsia="es-MX"/>
          </w:rPr>
          <w:t>https://www.jornada.com.mx/2019/01/03/cartones/2</w:t>
        </w:r>
      </w:hyperlink>
    </w:p>
    <w:p w:rsidR="0086158D" w:rsidRPr="000608AB" w:rsidRDefault="003A3412" w:rsidP="003A3412">
      <w:pPr>
        <w:spacing w:after="0" w:line="240" w:lineRule="auto"/>
        <w:ind w:firstLine="708"/>
        <w:jc w:val="both"/>
        <w:rPr>
          <w:rFonts w:ascii="Arial" w:eastAsia="Times New Roman" w:hAnsi="Arial" w:cs="Arial"/>
          <w:bCs/>
          <w:color w:val="000000" w:themeColor="text1"/>
          <w:kern w:val="36"/>
          <w:sz w:val="24"/>
          <w:szCs w:val="24"/>
          <w:lang w:eastAsia="es-MX"/>
        </w:rPr>
      </w:pPr>
      <w:r w:rsidRPr="000608AB">
        <w:rPr>
          <w:rFonts w:ascii="Arial" w:eastAsia="Times New Roman" w:hAnsi="Arial" w:cs="Arial"/>
          <w:bCs/>
          <w:color w:val="000000" w:themeColor="text1"/>
          <w:kern w:val="36"/>
          <w:sz w:val="24"/>
          <w:szCs w:val="24"/>
          <w:lang w:eastAsia="es-MX"/>
        </w:rPr>
        <w:t xml:space="preserve">La respuesta presidencial es sumamente pertinente porque no cae en el juego que busca </w:t>
      </w:r>
      <w:r w:rsidRPr="000608AB">
        <w:rPr>
          <w:rFonts w:ascii="Arial" w:eastAsia="Times New Roman" w:hAnsi="Arial" w:cs="Arial"/>
          <w:bCs/>
          <w:i/>
          <w:color w:val="000000" w:themeColor="text1"/>
          <w:kern w:val="36"/>
          <w:sz w:val="24"/>
          <w:szCs w:val="24"/>
          <w:lang w:eastAsia="es-MX"/>
        </w:rPr>
        <w:t>Marcos</w:t>
      </w:r>
      <w:r w:rsidRPr="000608AB">
        <w:rPr>
          <w:rFonts w:ascii="Arial" w:eastAsia="Times New Roman" w:hAnsi="Arial" w:cs="Arial"/>
          <w:bCs/>
          <w:color w:val="000000" w:themeColor="text1"/>
          <w:kern w:val="36"/>
          <w:sz w:val="24"/>
          <w:szCs w:val="24"/>
          <w:lang w:eastAsia="es-MX"/>
        </w:rPr>
        <w:t xml:space="preserve"> y el CCRI para salir de las catacumbas en las que se internaron </w:t>
      </w:r>
      <w:r w:rsidR="002D1666" w:rsidRPr="000608AB">
        <w:rPr>
          <w:rFonts w:ascii="Arial" w:eastAsia="Times New Roman" w:hAnsi="Arial" w:cs="Arial"/>
          <w:bCs/>
          <w:color w:val="000000" w:themeColor="text1"/>
          <w:kern w:val="36"/>
          <w:sz w:val="24"/>
          <w:szCs w:val="24"/>
          <w:lang w:eastAsia="es-MX"/>
        </w:rPr>
        <w:t xml:space="preserve">solos </w:t>
      </w:r>
      <w:r w:rsidR="0086158D" w:rsidRPr="000608AB">
        <w:rPr>
          <w:rFonts w:ascii="Arial" w:eastAsia="Times New Roman" w:hAnsi="Arial" w:cs="Arial"/>
          <w:bCs/>
          <w:color w:val="000000" w:themeColor="text1"/>
          <w:kern w:val="36"/>
          <w:sz w:val="24"/>
          <w:szCs w:val="24"/>
          <w:lang w:eastAsia="es-MX"/>
        </w:rPr>
        <w:t>hasta el punto de</w:t>
      </w:r>
      <w:r w:rsidRPr="000608AB">
        <w:rPr>
          <w:rFonts w:ascii="Arial" w:eastAsia="Times New Roman" w:hAnsi="Arial" w:cs="Arial"/>
          <w:bCs/>
          <w:color w:val="000000" w:themeColor="text1"/>
          <w:kern w:val="36"/>
          <w:sz w:val="24"/>
          <w:szCs w:val="24"/>
          <w:lang w:eastAsia="es-MX"/>
        </w:rPr>
        <w:t xml:space="preserve"> negarse a recibir cualquier apoyo institucional</w:t>
      </w:r>
      <w:r w:rsidR="0086158D" w:rsidRPr="000608AB">
        <w:rPr>
          <w:rFonts w:ascii="Arial" w:eastAsia="Times New Roman" w:hAnsi="Arial" w:cs="Arial"/>
          <w:bCs/>
          <w:color w:val="000000" w:themeColor="text1"/>
          <w:kern w:val="36"/>
          <w:sz w:val="24"/>
          <w:szCs w:val="24"/>
          <w:lang w:eastAsia="es-MX"/>
        </w:rPr>
        <w:t xml:space="preserve">, práctica que </w:t>
      </w:r>
      <w:r w:rsidRPr="000608AB">
        <w:rPr>
          <w:rFonts w:ascii="Arial" w:eastAsia="Times New Roman" w:hAnsi="Arial" w:cs="Arial"/>
          <w:bCs/>
          <w:color w:val="000000" w:themeColor="text1"/>
          <w:kern w:val="36"/>
          <w:sz w:val="24"/>
          <w:szCs w:val="24"/>
          <w:lang w:eastAsia="es-MX"/>
        </w:rPr>
        <w:t>reeditar</w:t>
      </w:r>
      <w:r w:rsidR="002D1666" w:rsidRPr="000608AB">
        <w:rPr>
          <w:rFonts w:ascii="Arial" w:eastAsia="Times New Roman" w:hAnsi="Arial" w:cs="Arial"/>
          <w:bCs/>
          <w:color w:val="000000" w:themeColor="text1"/>
          <w:kern w:val="36"/>
          <w:sz w:val="24"/>
          <w:szCs w:val="24"/>
          <w:lang w:eastAsia="es-MX"/>
        </w:rPr>
        <w:t>án</w:t>
      </w:r>
      <w:r w:rsidRPr="000608AB">
        <w:rPr>
          <w:rFonts w:ascii="Arial" w:eastAsia="Times New Roman" w:hAnsi="Arial" w:cs="Arial"/>
          <w:bCs/>
          <w:color w:val="000000" w:themeColor="text1"/>
          <w:kern w:val="36"/>
          <w:sz w:val="24"/>
          <w:szCs w:val="24"/>
          <w:lang w:eastAsia="es-MX"/>
        </w:rPr>
        <w:t>.</w:t>
      </w:r>
    </w:p>
    <w:p w:rsidR="0086158D" w:rsidRPr="000608AB" w:rsidRDefault="0086158D" w:rsidP="0086158D">
      <w:pPr>
        <w:spacing w:after="0" w:line="240" w:lineRule="auto"/>
        <w:ind w:firstLine="708"/>
        <w:jc w:val="both"/>
        <w:rPr>
          <w:rFonts w:ascii="Arial" w:eastAsia="Times New Roman" w:hAnsi="Arial" w:cs="Arial"/>
          <w:color w:val="000000" w:themeColor="text1"/>
          <w:sz w:val="24"/>
          <w:szCs w:val="24"/>
          <w:lang w:eastAsia="es-MX"/>
        </w:rPr>
      </w:pPr>
      <w:r w:rsidRPr="000608AB">
        <w:rPr>
          <w:rFonts w:ascii="Arial" w:eastAsia="Times New Roman" w:hAnsi="Arial" w:cs="Arial"/>
          <w:color w:val="000000" w:themeColor="text1"/>
          <w:sz w:val="24"/>
          <w:szCs w:val="24"/>
          <w:lang w:eastAsia="es-MX"/>
        </w:rPr>
        <w:lastRenderedPageBreak/>
        <w:t>“Están en su derecho de expresarse y manifestarse. No veo por qué deba preocuparnos, somos libres</w:t>
      </w:r>
      <w:r w:rsidR="00075262" w:rsidRPr="000608AB">
        <w:rPr>
          <w:rFonts w:ascii="Arial" w:eastAsia="Times New Roman" w:hAnsi="Arial" w:cs="Arial"/>
          <w:color w:val="000000" w:themeColor="text1"/>
          <w:sz w:val="24"/>
          <w:szCs w:val="24"/>
          <w:lang w:eastAsia="es-MX"/>
        </w:rPr>
        <w:t xml:space="preserve">… </w:t>
      </w:r>
      <w:r w:rsidRPr="000608AB">
        <w:rPr>
          <w:rFonts w:ascii="Arial" w:eastAsia="Times New Roman" w:hAnsi="Arial" w:cs="Arial"/>
          <w:color w:val="000000" w:themeColor="text1"/>
          <w:sz w:val="24"/>
          <w:szCs w:val="24"/>
          <w:lang w:eastAsia="es-MX"/>
        </w:rPr>
        <w:t xml:space="preserve">Nosotros tenemos afortunadamente el respaldo de los ciudadanos, de la gente”. </w:t>
      </w:r>
      <w:r w:rsidR="00075262" w:rsidRPr="000608AB">
        <w:rPr>
          <w:rFonts w:ascii="Arial" w:eastAsia="Times New Roman" w:hAnsi="Arial" w:cs="Arial"/>
          <w:color w:val="000000" w:themeColor="text1"/>
          <w:sz w:val="24"/>
          <w:szCs w:val="24"/>
          <w:lang w:eastAsia="es-MX"/>
        </w:rPr>
        <w:t>E</w:t>
      </w:r>
      <w:r w:rsidRPr="000608AB">
        <w:rPr>
          <w:rFonts w:ascii="Arial" w:eastAsia="Times New Roman" w:hAnsi="Arial" w:cs="Arial"/>
          <w:color w:val="000000" w:themeColor="text1"/>
          <w:sz w:val="24"/>
          <w:szCs w:val="24"/>
          <w:lang w:eastAsia="es-MX"/>
        </w:rPr>
        <w:t xml:space="preserve">s justamente éste el nudo que suscita la retórica provocadora del EZLN convertido en un grupo político más. Tanto que ya ni La Jornada publica íntegros sus comunicados, aunque el coordinador editorial se ocupa de explicar lo que quiso decir </w:t>
      </w:r>
      <w:r w:rsidRPr="000608AB">
        <w:rPr>
          <w:rFonts w:ascii="Arial" w:eastAsia="Times New Roman" w:hAnsi="Arial" w:cs="Arial"/>
          <w:i/>
          <w:color w:val="000000" w:themeColor="text1"/>
          <w:sz w:val="24"/>
          <w:szCs w:val="24"/>
          <w:lang w:eastAsia="es-MX"/>
        </w:rPr>
        <w:t>Moisés</w:t>
      </w:r>
      <w:r w:rsidRPr="000608AB">
        <w:rPr>
          <w:rFonts w:ascii="Arial" w:eastAsia="Times New Roman" w:hAnsi="Arial" w:cs="Arial"/>
          <w:color w:val="000000" w:themeColor="text1"/>
          <w:sz w:val="24"/>
          <w:szCs w:val="24"/>
          <w:lang w:eastAsia="es-MX"/>
        </w:rPr>
        <w:t xml:space="preserve"> </w:t>
      </w:r>
      <w:r w:rsidR="004C582D" w:rsidRPr="000608AB">
        <w:rPr>
          <w:rFonts w:ascii="Arial" w:eastAsia="Times New Roman" w:hAnsi="Arial" w:cs="Arial"/>
          <w:color w:val="000000" w:themeColor="text1"/>
          <w:sz w:val="24"/>
          <w:szCs w:val="24"/>
          <w:lang w:eastAsia="es-MX"/>
        </w:rPr>
        <w:t>y lo justifica al explicar en Aristegui Noticias que fue “obrero agrícola” y “son muchas las organizaciones” que se oponen al Tren Maya y la Guardia Nacional.</w:t>
      </w:r>
    </w:p>
    <w:p w:rsidR="00C91B70" w:rsidRPr="000608AB" w:rsidRDefault="00C91B70" w:rsidP="00C91B70">
      <w:pPr>
        <w:spacing w:after="0" w:line="240" w:lineRule="auto"/>
        <w:jc w:val="center"/>
        <w:rPr>
          <w:rFonts w:ascii="Arial" w:eastAsia="Times New Roman" w:hAnsi="Arial" w:cs="Arial"/>
          <w:b/>
          <w:color w:val="000000" w:themeColor="text1"/>
          <w:sz w:val="24"/>
          <w:szCs w:val="24"/>
          <w:lang w:eastAsia="es-MX"/>
        </w:rPr>
      </w:pPr>
      <w:r w:rsidRPr="000608AB">
        <w:rPr>
          <w:rFonts w:ascii="Arial" w:eastAsia="Times New Roman" w:hAnsi="Arial" w:cs="Arial"/>
          <w:b/>
          <w:color w:val="000000" w:themeColor="text1"/>
          <w:sz w:val="24"/>
          <w:szCs w:val="24"/>
          <w:lang w:eastAsia="es-MX"/>
        </w:rPr>
        <w:t>Acuse de recibo</w:t>
      </w:r>
    </w:p>
    <w:p w:rsidR="00C91B70" w:rsidRPr="000608AB" w:rsidRDefault="00C91B70" w:rsidP="00C91B70">
      <w:pPr>
        <w:spacing w:after="0" w:line="240" w:lineRule="auto"/>
        <w:jc w:val="both"/>
        <w:rPr>
          <w:rFonts w:ascii="Arial" w:eastAsia="Times New Roman" w:hAnsi="Arial" w:cs="Arial"/>
          <w:color w:val="000000" w:themeColor="text1"/>
          <w:sz w:val="24"/>
          <w:szCs w:val="24"/>
          <w:lang w:eastAsia="es-MX"/>
        </w:rPr>
      </w:pPr>
      <w:r w:rsidRPr="000608AB">
        <w:rPr>
          <w:rFonts w:ascii="Arial" w:hAnsi="Arial" w:cs="Arial"/>
          <w:color w:val="000000" w:themeColor="text1"/>
          <w:sz w:val="24"/>
          <w:szCs w:val="24"/>
        </w:rPr>
        <w:t xml:space="preserve">Buen año 2019 para usted… Agradezco los </w:t>
      </w:r>
      <w:r w:rsidR="00375540" w:rsidRPr="000608AB">
        <w:rPr>
          <w:rFonts w:ascii="Arial" w:hAnsi="Arial" w:cs="Arial"/>
          <w:color w:val="000000" w:themeColor="text1"/>
          <w:sz w:val="24"/>
          <w:szCs w:val="24"/>
        </w:rPr>
        <w:t xml:space="preserve">muchos </w:t>
      </w:r>
      <w:r w:rsidRPr="000608AB">
        <w:rPr>
          <w:rFonts w:ascii="Arial" w:hAnsi="Arial" w:cs="Arial"/>
          <w:color w:val="000000" w:themeColor="text1"/>
          <w:sz w:val="24"/>
          <w:szCs w:val="24"/>
        </w:rPr>
        <w:t xml:space="preserve">buenos deseos personales e institucionales recibidos y correspondo a cada uno de ellos… Enlace </w:t>
      </w:r>
      <w:r w:rsidR="00075262" w:rsidRPr="000608AB">
        <w:rPr>
          <w:rFonts w:ascii="Arial" w:hAnsi="Arial" w:cs="Arial"/>
          <w:color w:val="000000" w:themeColor="text1"/>
          <w:sz w:val="24"/>
          <w:szCs w:val="24"/>
        </w:rPr>
        <w:t>a</w:t>
      </w:r>
      <w:r w:rsidRPr="000608AB">
        <w:rPr>
          <w:rFonts w:ascii="Arial" w:hAnsi="Arial" w:cs="Arial"/>
          <w:color w:val="000000" w:themeColor="text1"/>
          <w:sz w:val="24"/>
          <w:szCs w:val="24"/>
        </w:rPr>
        <w:t xml:space="preserve"> la visión de Eduardo López Betancourt </w:t>
      </w:r>
      <w:r w:rsidR="00075262" w:rsidRPr="000608AB">
        <w:rPr>
          <w:rFonts w:ascii="Arial" w:hAnsi="Arial" w:cs="Arial"/>
          <w:color w:val="000000" w:themeColor="text1"/>
          <w:sz w:val="24"/>
          <w:szCs w:val="24"/>
        </w:rPr>
        <w:t>sobre</w:t>
      </w:r>
      <w:r w:rsidRPr="000608AB">
        <w:rPr>
          <w:rFonts w:ascii="Arial" w:hAnsi="Arial" w:cs="Arial"/>
          <w:color w:val="000000" w:themeColor="text1"/>
          <w:sz w:val="24"/>
          <w:szCs w:val="24"/>
        </w:rPr>
        <w:t xml:space="preserve"> </w:t>
      </w:r>
      <w:r w:rsidRPr="000608AB">
        <w:rPr>
          <w:rFonts w:ascii="Arial" w:hAnsi="Arial" w:cs="Arial"/>
          <w:i/>
          <w:color w:val="000000" w:themeColor="text1"/>
          <w:sz w:val="24"/>
          <w:szCs w:val="24"/>
        </w:rPr>
        <w:t>El sistema de justicia ante la cuarta transformación:</w:t>
      </w:r>
      <w:r w:rsidRPr="000608AB">
        <w:rPr>
          <w:rFonts w:ascii="Arial" w:hAnsi="Arial" w:cs="Arial"/>
          <w:color w:val="000000" w:themeColor="text1"/>
          <w:sz w:val="24"/>
          <w:szCs w:val="24"/>
        </w:rPr>
        <w:t xml:space="preserve"> </w:t>
      </w:r>
      <w:hyperlink r:id="rId5" w:history="1">
        <w:r w:rsidR="00075262" w:rsidRPr="000608AB">
          <w:rPr>
            <w:rStyle w:val="Hipervnculo"/>
            <w:rFonts w:ascii="Arial" w:eastAsia="Times New Roman" w:hAnsi="Arial" w:cs="Arial"/>
            <w:color w:val="000000" w:themeColor="text1"/>
            <w:sz w:val="24"/>
            <w:szCs w:val="24"/>
            <w:lang w:eastAsia="es-MX"/>
          </w:rPr>
          <w:t>https://www.youtube.com/watch?v=az4O8YEz3vI&amp;t=24s</w:t>
        </w:r>
      </w:hyperlink>
      <w:r w:rsidRPr="000608AB">
        <w:rPr>
          <w:rFonts w:ascii="Arial" w:eastAsia="Times New Roman" w:hAnsi="Arial" w:cs="Arial"/>
          <w:color w:val="000000" w:themeColor="text1"/>
          <w:sz w:val="24"/>
          <w:szCs w:val="24"/>
          <w:lang w:eastAsia="es-MX"/>
        </w:rPr>
        <w:t xml:space="preserve"> (…)</w:t>
      </w:r>
      <w:r w:rsidR="00375540" w:rsidRPr="000608AB">
        <w:rPr>
          <w:rFonts w:ascii="Arial" w:eastAsia="Times New Roman" w:hAnsi="Arial" w:cs="Arial"/>
          <w:color w:val="000000" w:themeColor="text1"/>
          <w:sz w:val="24"/>
          <w:szCs w:val="24"/>
          <w:lang w:eastAsia="es-MX"/>
        </w:rPr>
        <w:t xml:space="preserve"> Envío a</w:t>
      </w:r>
      <w:r w:rsidRPr="000608AB">
        <w:rPr>
          <w:rFonts w:ascii="Arial" w:hAnsi="Arial" w:cs="Arial"/>
          <w:color w:val="000000" w:themeColor="text1"/>
          <w:sz w:val="24"/>
          <w:szCs w:val="24"/>
        </w:rPr>
        <w:t xml:space="preserve">brazos cariñosos </w:t>
      </w:r>
      <w:r w:rsidRPr="000608AB">
        <w:rPr>
          <w:rFonts w:ascii="Arial" w:eastAsia="Times New Roman" w:hAnsi="Arial" w:cs="Arial"/>
          <w:bCs/>
          <w:color w:val="000000" w:themeColor="text1"/>
          <w:sz w:val="24"/>
          <w:szCs w:val="24"/>
          <w:lang w:eastAsia="es-MX"/>
        </w:rPr>
        <w:t xml:space="preserve">para </w:t>
      </w:r>
      <w:r w:rsidRPr="000608AB">
        <w:rPr>
          <w:rFonts w:ascii="Arial" w:eastAsia="Times New Roman" w:hAnsi="Arial" w:cs="Arial"/>
          <w:color w:val="000000" w:themeColor="text1"/>
          <w:sz w:val="24"/>
          <w:szCs w:val="24"/>
          <w:lang w:eastAsia="es-MX"/>
        </w:rPr>
        <w:t xml:space="preserve">Robert Tamayo, Tracy y </w:t>
      </w:r>
      <w:proofErr w:type="spellStart"/>
      <w:r w:rsidRPr="000608AB">
        <w:rPr>
          <w:rFonts w:ascii="Arial" w:eastAsia="Times New Roman" w:hAnsi="Arial" w:cs="Arial"/>
          <w:color w:val="000000" w:themeColor="text1"/>
          <w:sz w:val="24"/>
          <w:szCs w:val="24"/>
          <w:lang w:eastAsia="es-MX"/>
        </w:rPr>
        <w:t>Duein</w:t>
      </w:r>
      <w:proofErr w:type="spellEnd"/>
      <w:r w:rsidRPr="000608AB">
        <w:rPr>
          <w:rFonts w:ascii="Arial" w:eastAsia="Times New Roman" w:hAnsi="Arial" w:cs="Arial"/>
          <w:color w:val="000000" w:themeColor="text1"/>
          <w:sz w:val="24"/>
          <w:szCs w:val="24"/>
          <w:lang w:eastAsia="es-MX"/>
        </w:rPr>
        <w:t xml:space="preserve"> </w:t>
      </w:r>
      <w:proofErr w:type="spellStart"/>
      <w:r w:rsidRPr="000608AB">
        <w:rPr>
          <w:rFonts w:ascii="Arial" w:eastAsia="Times New Roman" w:hAnsi="Arial" w:cs="Arial"/>
          <w:color w:val="000000" w:themeColor="text1"/>
          <w:sz w:val="24"/>
          <w:szCs w:val="24"/>
          <w:lang w:eastAsia="es-MX"/>
        </w:rPr>
        <w:t>Chaisson</w:t>
      </w:r>
      <w:proofErr w:type="spellEnd"/>
      <w:r w:rsidRPr="000608AB">
        <w:rPr>
          <w:rFonts w:ascii="Arial" w:eastAsia="Times New Roman" w:hAnsi="Arial" w:cs="Arial"/>
          <w:color w:val="000000" w:themeColor="text1"/>
          <w:sz w:val="24"/>
          <w:szCs w:val="24"/>
          <w:lang w:eastAsia="es-MX"/>
        </w:rPr>
        <w:t xml:space="preserve"> y Herbert </w:t>
      </w:r>
      <w:proofErr w:type="spellStart"/>
      <w:r w:rsidRPr="000608AB">
        <w:rPr>
          <w:rFonts w:ascii="Arial" w:hAnsi="Arial" w:cs="Arial"/>
          <w:color w:val="000000" w:themeColor="text1"/>
          <w:sz w:val="24"/>
          <w:szCs w:val="24"/>
        </w:rPr>
        <w:t>Blancher</w:t>
      </w:r>
      <w:proofErr w:type="spellEnd"/>
      <w:r w:rsidRPr="000608AB">
        <w:rPr>
          <w:rFonts w:ascii="Arial" w:hAnsi="Arial" w:cs="Arial"/>
          <w:color w:val="000000" w:themeColor="text1"/>
          <w:sz w:val="24"/>
          <w:szCs w:val="24"/>
        </w:rPr>
        <w:t xml:space="preserve">, hijos de Yolanda Ibarra Aguirre, tres años después… Para leer en </w:t>
      </w:r>
      <w:proofErr w:type="spellStart"/>
      <w:r w:rsidRPr="000608AB">
        <w:rPr>
          <w:rFonts w:ascii="Arial" w:hAnsi="Arial" w:cs="Arial"/>
          <w:color w:val="000000" w:themeColor="text1"/>
          <w:sz w:val="24"/>
          <w:szCs w:val="24"/>
        </w:rPr>
        <w:t>Forum</w:t>
      </w:r>
      <w:proofErr w:type="spellEnd"/>
      <w:r w:rsidRPr="000608AB">
        <w:rPr>
          <w:rFonts w:ascii="Arial" w:hAnsi="Arial" w:cs="Arial"/>
          <w:color w:val="000000" w:themeColor="text1"/>
          <w:sz w:val="24"/>
          <w:szCs w:val="24"/>
        </w:rPr>
        <w:t xml:space="preserve"> en Línea, portal que el 29 de diciembre cumplió 15 años al servicio de la renovación democrática de México y la aldea global: </w:t>
      </w:r>
      <w:r w:rsidRPr="000608AB">
        <w:rPr>
          <w:rFonts w:ascii="Arial" w:eastAsia="Times New Roman" w:hAnsi="Arial" w:cs="Arial"/>
          <w:bCs/>
          <w:color w:val="000000" w:themeColor="text1"/>
          <w:sz w:val="24"/>
          <w:szCs w:val="24"/>
          <w:lang w:eastAsia="es-MX"/>
        </w:rPr>
        <w:t xml:space="preserve">El MNTP señala como “usurpador” a Carlos Romero </w:t>
      </w:r>
      <w:proofErr w:type="spellStart"/>
      <w:r w:rsidRPr="000608AB">
        <w:rPr>
          <w:rFonts w:ascii="Arial" w:eastAsia="Times New Roman" w:hAnsi="Arial" w:cs="Arial"/>
          <w:bCs/>
          <w:color w:val="000000" w:themeColor="text1"/>
          <w:sz w:val="24"/>
          <w:szCs w:val="24"/>
          <w:lang w:eastAsia="es-MX"/>
        </w:rPr>
        <w:t>Deschamps</w:t>
      </w:r>
      <w:proofErr w:type="spellEnd"/>
      <w:r w:rsidRPr="000608AB">
        <w:rPr>
          <w:rFonts w:ascii="Arial" w:eastAsia="Times New Roman" w:hAnsi="Arial" w:cs="Arial"/>
          <w:bCs/>
          <w:color w:val="000000" w:themeColor="text1"/>
          <w:sz w:val="24"/>
          <w:szCs w:val="24"/>
          <w:lang w:eastAsia="es-MX"/>
        </w:rPr>
        <w:t xml:space="preserve"> (</w:t>
      </w:r>
      <w:r w:rsidRPr="000608AB">
        <w:rPr>
          <w:rFonts w:ascii="Arial" w:eastAsia="Times New Roman" w:hAnsi="Arial" w:cs="Arial"/>
          <w:color w:val="000000" w:themeColor="text1"/>
          <w:sz w:val="24"/>
          <w:szCs w:val="24"/>
          <w:lang w:eastAsia="es-MX"/>
        </w:rPr>
        <w:t xml:space="preserve">Juan José Dávalos); Una probadita de lo que le espera a AMLO en Letras Libres (Humberto </w:t>
      </w:r>
      <w:proofErr w:type="spellStart"/>
      <w:r w:rsidRPr="000608AB">
        <w:rPr>
          <w:rFonts w:ascii="Arial" w:eastAsia="Times New Roman" w:hAnsi="Arial" w:cs="Arial"/>
          <w:color w:val="000000" w:themeColor="text1"/>
          <w:sz w:val="24"/>
          <w:szCs w:val="24"/>
          <w:lang w:eastAsia="es-MX"/>
        </w:rPr>
        <w:t>Musacchio</w:t>
      </w:r>
      <w:proofErr w:type="spellEnd"/>
      <w:r w:rsidRPr="000608AB">
        <w:rPr>
          <w:rFonts w:ascii="Arial" w:eastAsia="Times New Roman" w:hAnsi="Arial" w:cs="Arial"/>
          <w:color w:val="000000" w:themeColor="text1"/>
          <w:sz w:val="24"/>
          <w:szCs w:val="24"/>
          <w:lang w:eastAsia="es-MX"/>
        </w:rPr>
        <w:t xml:space="preserve">); Rutas para transitar hacia la justicia y la pacificación (Guadalupe Cruz </w:t>
      </w:r>
      <w:proofErr w:type="spellStart"/>
      <w:r w:rsidRPr="000608AB">
        <w:rPr>
          <w:rFonts w:ascii="Arial" w:eastAsia="Times New Roman" w:hAnsi="Arial" w:cs="Arial"/>
          <w:color w:val="000000" w:themeColor="text1"/>
          <w:sz w:val="24"/>
          <w:szCs w:val="24"/>
          <w:lang w:eastAsia="es-MX"/>
        </w:rPr>
        <w:t>Jaimes</w:t>
      </w:r>
      <w:proofErr w:type="spellEnd"/>
      <w:r w:rsidRPr="000608AB">
        <w:rPr>
          <w:rFonts w:ascii="Arial" w:eastAsia="Times New Roman" w:hAnsi="Arial" w:cs="Arial"/>
          <w:color w:val="000000" w:themeColor="text1"/>
          <w:sz w:val="24"/>
          <w:szCs w:val="24"/>
          <w:lang w:eastAsia="es-MX"/>
        </w:rPr>
        <w:t xml:space="preserve">); </w:t>
      </w:r>
      <w:proofErr w:type="spellStart"/>
      <w:r w:rsidRPr="000608AB">
        <w:rPr>
          <w:rFonts w:ascii="Arial" w:eastAsia="Times New Roman" w:hAnsi="Arial" w:cs="Arial"/>
          <w:color w:val="000000" w:themeColor="text1"/>
          <w:sz w:val="24"/>
          <w:szCs w:val="24"/>
          <w:lang w:eastAsia="es-MX"/>
        </w:rPr>
        <w:t>Luy</w:t>
      </w:r>
      <w:proofErr w:type="spellEnd"/>
      <w:r w:rsidRPr="000608AB">
        <w:rPr>
          <w:rFonts w:ascii="Arial" w:eastAsia="Times New Roman" w:hAnsi="Arial" w:cs="Arial"/>
          <w:color w:val="000000" w:themeColor="text1"/>
          <w:sz w:val="24"/>
          <w:szCs w:val="24"/>
          <w:lang w:eastAsia="es-MX"/>
        </w:rPr>
        <w:t xml:space="preserve"> impartirá taller de caricatura (teléfono: 55 27 16 02 97) en Tacuba 235, piso 4, metro Colegio Militar; Surge la revista Estudios Dostoievski, primera en español (Luis Flores); </w:t>
      </w:r>
      <w:r w:rsidRPr="000608AB">
        <w:rPr>
          <w:rFonts w:ascii="Arial" w:eastAsia="Times New Roman" w:hAnsi="Arial" w:cs="Arial"/>
          <w:bCs/>
          <w:color w:val="000000" w:themeColor="text1"/>
          <w:sz w:val="24"/>
          <w:szCs w:val="24"/>
          <w:lang w:eastAsia="es-MX"/>
        </w:rPr>
        <w:t>Fin a la corrupción, el gran desafío de México: Villaseñor Gómez</w:t>
      </w:r>
      <w:r w:rsidRPr="000608AB">
        <w:rPr>
          <w:rFonts w:ascii="Arial" w:eastAsia="Times New Roman" w:hAnsi="Arial" w:cs="Arial"/>
          <w:color w:val="000000" w:themeColor="text1"/>
          <w:sz w:val="24"/>
          <w:szCs w:val="24"/>
          <w:lang w:eastAsia="es-MX"/>
        </w:rPr>
        <w:t xml:space="preserve">; </w:t>
      </w:r>
      <w:r w:rsidRPr="000608AB">
        <w:rPr>
          <w:rFonts w:ascii="Arial" w:eastAsia="Times New Roman" w:hAnsi="Arial" w:cs="Arial"/>
          <w:bCs/>
          <w:color w:val="000000" w:themeColor="text1"/>
          <w:kern w:val="36"/>
          <w:sz w:val="24"/>
          <w:szCs w:val="24"/>
          <w:lang w:eastAsia="es-MX"/>
        </w:rPr>
        <w:t xml:space="preserve">FARC: </w:t>
      </w:r>
      <w:r w:rsidRPr="000608AB">
        <w:rPr>
          <w:rFonts w:ascii="Arial" w:eastAsia="Times New Roman" w:hAnsi="Arial" w:cs="Arial"/>
          <w:color w:val="000000" w:themeColor="text1"/>
          <w:sz w:val="24"/>
          <w:szCs w:val="24"/>
          <w:lang w:eastAsia="es-MX"/>
        </w:rPr>
        <w:t xml:space="preserve">84 camaradas asesinados tras la firma del Acuerdo Final; </w:t>
      </w:r>
      <w:r w:rsidRPr="000608AB">
        <w:rPr>
          <w:rFonts w:ascii="Arial" w:eastAsia="Times New Roman" w:hAnsi="Arial" w:cs="Arial"/>
          <w:bCs/>
          <w:color w:val="000000" w:themeColor="text1"/>
          <w:sz w:val="24"/>
          <w:szCs w:val="24"/>
          <w:lang w:eastAsia="es-MX"/>
        </w:rPr>
        <w:t xml:space="preserve">Rechazo al uso de la violencia represiva contra el pueblo mapuche (Pedro </w:t>
      </w:r>
      <w:proofErr w:type="spellStart"/>
      <w:r w:rsidRPr="000608AB">
        <w:rPr>
          <w:rFonts w:ascii="Arial" w:eastAsia="Times New Roman" w:hAnsi="Arial" w:cs="Arial"/>
          <w:bCs/>
          <w:color w:val="000000" w:themeColor="text1"/>
          <w:sz w:val="24"/>
          <w:szCs w:val="24"/>
          <w:lang w:eastAsia="es-MX"/>
        </w:rPr>
        <w:t>Gentile</w:t>
      </w:r>
      <w:proofErr w:type="spellEnd"/>
      <w:r w:rsidRPr="000608AB">
        <w:rPr>
          <w:rFonts w:ascii="Arial" w:eastAsia="Times New Roman" w:hAnsi="Arial" w:cs="Arial"/>
          <w:bCs/>
          <w:color w:val="000000" w:themeColor="text1"/>
          <w:sz w:val="24"/>
          <w:szCs w:val="24"/>
          <w:lang w:eastAsia="es-MX"/>
        </w:rPr>
        <w:t xml:space="preserve">); </w:t>
      </w:r>
      <w:r w:rsidRPr="000608AB">
        <w:rPr>
          <w:rFonts w:ascii="Arial" w:hAnsi="Arial" w:cs="Arial"/>
          <w:color w:val="000000" w:themeColor="text1"/>
          <w:sz w:val="24"/>
          <w:szCs w:val="24"/>
        </w:rPr>
        <w:t xml:space="preserve">Excombatientes de las FARC apoyan a </w:t>
      </w:r>
      <w:r w:rsidRPr="000608AB">
        <w:rPr>
          <w:rFonts w:ascii="Arial" w:eastAsia="Times New Roman" w:hAnsi="Arial" w:cs="Arial"/>
          <w:color w:val="000000" w:themeColor="text1"/>
          <w:sz w:val="24"/>
          <w:szCs w:val="24"/>
          <w:lang w:eastAsia="es-MX"/>
        </w:rPr>
        <w:t xml:space="preserve">Jesús </w:t>
      </w:r>
      <w:proofErr w:type="spellStart"/>
      <w:r w:rsidRPr="000608AB">
        <w:rPr>
          <w:rFonts w:ascii="Arial" w:eastAsia="Times New Roman" w:hAnsi="Arial" w:cs="Arial"/>
          <w:color w:val="000000" w:themeColor="text1"/>
          <w:sz w:val="24"/>
          <w:szCs w:val="24"/>
          <w:lang w:eastAsia="es-MX"/>
        </w:rPr>
        <w:t>Santrich</w:t>
      </w:r>
      <w:proofErr w:type="spellEnd"/>
      <w:r w:rsidRPr="000608AB">
        <w:rPr>
          <w:rFonts w:ascii="Arial" w:eastAsia="Times New Roman" w:hAnsi="Arial" w:cs="Arial"/>
          <w:color w:val="000000" w:themeColor="text1"/>
          <w:sz w:val="24"/>
          <w:szCs w:val="24"/>
          <w:lang w:eastAsia="es-MX"/>
        </w:rPr>
        <w:t xml:space="preserve"> (María Camila Roa); </w:t>
      </w:r>
      <w:r w:rsidR="00375540" w:rsidRPr="000608AB">
        <w:rPr>
          <w:rFonts w:ascii="Arial" w:eastAsia="Times New Roman" w:hAnsi="Arial" w:cs="Arial"/>
          <w:color w:val="000000" w:themeColor="text1"/>
          <w:sz w:val="24"/>
          <w:szCs w:val="24"/>
          <w:lang w:eastAsia="es-MX"/>
        </w:rPr>
        <w:t xml:space="preserve">dos </w:t>
      </w:r>
      <w:r w:rsidR="000608AB" w:rsidRPr="000608AB">
        <w:rPr>
          <w:rFonts w:ascii="Arial" w:eastAsia="Times New Roman" w:hAnsi="Arial" w:cs="Arial"/>
          <w:color w:val="000000" w:themeColor="text1"/>
          <w:sz w:val="24"/>
          <w:szCs w:val="24"/>
          <w:lang w:eastAsia="es-MX"/>
        </w:rPr>
        <w:t>enlaces:</w:t>
      </w:r>
    </w:p>
    <w:p w:rsidR="00EE3D43" w:rsidRPr="000608AB" w:rsidRDefault="0040059B" w:rsidP="00C91B70">
      <w:pPr>
        <w:spacing w:after="0" w:line="240" w:lineRule="auto"/>
        <w:jc w:val="both"/>
        <w:rPr>
          <w:rFonts w:ascii="Arial" w:eastAsia="Times New Roman" w:hAnsi="Arial" w:cs="Arial"/>
          <w:color w:val="000000" w:themeColor="text1"/>
          <w:sz w:val="16"/>
          <w:szCs w:val="16"/>
          <w:lang w:eastAsia="es-MX"/>
        </w:rPr>
      </w:pPr>
      <w:hyperlink r:id="rId6" w:history="1">
        <w:r w:rsidR="00C91B70" w:rsidRPr="000608AB">
          <w:rPr>
            <w:rStyle w:val="Hipervnculo"/>
            <w:rFonts w:ascii="Arial" w:eastAsia="Times New Roman" w:hAnsi="Arial" w:cs="Arial"/>
            <w:color w:val="000000" w:themeColor="text1"/>
            <w:sz w:val="16"/>
            <w:szCs w:val="16"/>
            <w:u w:val="none"/>
            <w:lang w:eastAsia="es-MX"/>
          </w:rPr>
          <w:t>http://www.forumenlinea.com/</w:t>
        </w:r>
      </w:hyperlink>
      <w:r w:rsidR="00C91B70" w:rsidRPr="000608AB">
        <w:rPr>
          <w:rStyle w:val="Hipervnculo"/>
          <w:rFonts w:ascii="Arial" w:eastAsia="Times New Roman" w:hAnsi="Arial" w:cs="Arial"/>
          <w:color w:val="000000" w:themeColor="text1"/>
          <w:sz w:val="16"/>
          <w:szCs w:val="16"/>
          <w:u w:val="none"/>
          <w:lang w:eastAsia="es-MX"/>
        </w:rPr>
        <w:t xml:space="preserve">    </w:t>
      </w:r>
      <w:hyperlink r:id="rId7" w:history="1">
        <w:r w:rsidR="00C91B70" w:rsidRPr="000608AB">
          <w:rPr>
            <w:rFonts w:ascii="Arial" w:hAnsi="Arial" w:cs="Arial"/>
            <w:color w:val="000000" w:themeColor="text1"/>
            <w:sz w:val="16"/>
            <w:szCs w:val="16"/>
            <w:lang w:val="en-US"/>
          </w:rPr>
          <w:t>https://www.facebook.com/forumenlinea</w:t>
        </w:r>
      </w:hyperlink>
      <w:r w:rsidR="00C91B70" w:rsidRPr="000608AB">
        <w:rPr>
          <w:rFonts w:ascii="Arial" w:eastAsia="Times New Roman" w:hAnsi="Arial" w:cs="Arial"/>
          <w:color w:val="000000" w:themeColor="text1"/>
          <w:sz w:val="16"/>
          <w:szCs w:val="16"/>
          <w:lang w:eastAsia="es-MX"/>
        </w:rPr>
        <w:t xml:space="preserve">    </w:t>
      </w:r>
      <w:hyperlink r:id="rId8" w:history="1">
        <w:r w:rsidR="00C91B70" w:rsidRPr="000608AB">
          <w:rPr>
            <w:rStyle w:val="Hipervnculo"/>
            <w:rFonts w:ascii="Arial" w:eastAsia="Times New Roman" w:hAnsi="Arial" w:cs="Arial"/>
            <w:color w:val="000000" w:themeColor="text1"/>
            <w:sz w:val="16"/>
            <w:szCs w:val="16"/>
            <w:u w:val="none"/>
            <w:lang w:eastAsia="es-MX"/>
          </w:rPr>
          <w:t>forum@forumenlinea.com</w:t>
        </w:r>
      </w:hyperlink>
      <w:r w:rsidR="00C91B70" w:rsidRPr="000608AB">
        <w:rPr>
          <w:rStyle w:val="Hipervnculo"/>
          <w:rFonts w:ascii="Arial" w:eastAsia="Times New Roman" w:hAnsi="Arial" w:cs="Arial"/>
          <w:color w:val="000000" w:themeColor="text1"/>
          <w:sz w:val="16"/>
          <w:szCs w:val="16"/>
          <w:u w:val="none"/>
          <w:lang w:eastAsia="es-MX"/>
        </w:rPr>
        <w:t xml:space="preserve">    </w:t>
      </w:r>
      <w:hyperlink r:id="rId9" w:anchor="%21/IbarraAguirreEd" w:tgtFrame="_blank" w:history="1">
        <w:r w:rsidR="00C91B70" w:rsidRPr="000608AB">
          <w:rPr>
            <w:rFonts w:ascii="Arial" w:hAnsi="Arial" w:cs="Arial"/>
            <w:color w:val="000000" w:themeColor="text1"/>
            <w:sz w:val="16"/>
            <w:szCs w:val="16"/>
          </w:rPr>
          <w:t>@</w:t>
        </w:r>
        <w:proofErr w:type="spellStart"/>
        <w:r w:rsidR="00C91B70" w:rsidRPr="000608AB">
          <w:rPr>
            <w:rFonts w:ascii="Arial" w:hAnsi="Arial" w:cs="Arial"/>
            <w:color w:val="000000" w:themeColor="text1"/>
            <w:sz w:val="16"/>
            <w:szCs w:val="16"/>
          </w:rPr>
          <w:t>IbarraAguirreEd</w:t>
        </w:r>
        <w:proofErr w:type="spellEnd"/>
      </w:hyperlink>
      <w:bookmarkStart w:id="0" w:name="_GoBack"/>
      <w:bookmarkEnd w:id="0"/>
    </w:p>
    <w:sectPr w:rsidR="00EE3D43" w:rsidRPr="000608A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1B70"/>
    <w:rsid w:val="000608AB"/>
    <w:rsid w:val="00075262"/>
    <w:rsid w:val="000F0814"/>
    <w:rsid w:val="0012621B"/>
    <w:rsid w:val="001A4053"/>
    <w:rsid w:val="002D1666"/>
    <w:rsid w:val="00375540"/>
    <w:rsid w:val="003A3412"/>
    <w:rsid w:val="0040059B"/>
    <w:rsid w:val="004C582D"/>
    <w:rsid w:val="007541C6"/>
    <w:rsid w:val="0086158D"/>
    <w:rsid w:val="008C40C4"/>
    <w:rsid w:val="009137F3"/>
    <w:rsid w:val="009F4185"/>
    <w:rsid w:val="00A64F1C"/>
    <w:rsid w:val="00C91B70"/>
    <w:rsid w:val="00EE3D43"/>
    <w:rsid w:val="00F2076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C82989-55B8-4276-9930-6581D1CEE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1B7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C91B70"/>
    <w:rPr>
      <w:color w:val="0563C1" w:themeColor="hyperlink"/>
      <w:u w:val="single"/>
    </w:rPr>
  </w:style>
  <w:style w:type="character" w:styleId="Hipervnculovisitado">
    <w:name w:val="FollowedHyperlink"/>
    <w:basedOn w:val="Fuentedeprrafopredeter"/>
    <w:uiPriority w:val="99"/>
    <w:semiHidden/>
    <w:unhideWhenUsed/>
    <w:rsid w:val="0012621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11" Type="http://schemas.openxmlformats.org/officeDocument/2006/relationships/theme" Target="theme/theme1.xml"/><Relationship Id="rId5" Type="http://schemas.openxmlformats.org/officeDocument/2006/relationships/hyperlink" Target="https://www.youtube.com/watch?v=az4O8YEz3vI&amp;t=24s" TargetMode="External"/><Relationship Id="rId10" Type="http://schemas.openxmlformats.org/officeDocument/2006/relationships/fontTable" Target="fontTable.xml"/><Relationship Id="rId4" Type="http://schemas.openxmlformats.org/officeDocument/2006/relationships/hyperlink" Target="https://www.jornada.com.mx/2019/01/03/cartones/2" TargetMode="Externa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TotalTime>
  <Pages>2</Pages>
  <Words>800</Words>
  <Characters>4302</Characters>
  <Application>Microsoft Office Word</Application>
  <DocSecurity>0</DocSecurity>
  <Lines>73</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9</cp:revision>
  <dcterms:created xsi:type="dcterms:W3CDTF">2019-01-03T15:15:00Z</dcterms:created>
  <dcterms:modified xsi:type="dcterms:W3CDTF">2019-01-07T19:47:00Z</dcterms:modified>
</cp:coreProperties>
</file>