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DCF" w:rsidRPr="00D07A17" w:rsidRDefault="006A1DCF" w:rsidP="006A1DC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07A17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A1DCF" w:rsidRPr="00D07A17" w:rsidRDefault="006A1DCF" w:rsidP="006A1DC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A1DCF" w:rsidRPr="00D07A17" w:rsidRDefault="0082024F" w:rsidP="00003610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D07A1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Del “chantaje” de </w:t>
      </w:r>
      <w:proofErr w:type="spellStart"/>
      <w:r w:rsidRPr="00D07A1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Durazo</w:t>
      </w:r>
      <w:proofErr w:type="spellEnd"/>
      <w:r w:rsidRPr="00D07A17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a la propuesta de AMLO</w:t>
      </w:r>
    </w:p>
    <w:p w:rsidR="006A1DCF" w:rsidRPr="00D07A17" w:rsidRDefault="006A1DCF" w:rsidP="006A1DC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A1DCF" w:rsidRPr="00D07A17" w:rsidRDefault="006A1DCF" w:rsidP="006A1DCF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07A1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A1DCF" w:rsidRPr="00D07A17" w:rsidRDefault="006A1DCF" w:rsidP="0082024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71840" w:rsidRPr="00D07A17" w:rsidRDefault="0082024F" w:rsidP="0082024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propuesta del secretario de Seguridad Pública </w:t>
      </w:r>
      <w:r w:rsidR="00971840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que si la Cámara de Diputados no aprueba constituir la Guardia Nacional con elementos de la Policía Militar así como de la Naval, la que contempla a los efectivos de la Policía Federal, lo cual implica una reforma constitucional que obliga a tener “mayoría calificada</w:t>
      </w:r>
      <w:r w:rsidR="00205D02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971840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(dos terceras partes), serían retirados a los cuarteles el Ejército y la Marina, fue tomad</w:t>
      </w:r>
      <w:r w:rsidR="00652545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971840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“un chantaje” de Alfonso </w:t>
      </w:r>
      <w:proofErr w:type="spellStart"/>
      <w:r w:rsidR="00971840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Durazo</w:t>
      </w:r>
      <w:proofErr w:type="spellEnd"/>
      <w:r w:rsidR="00971840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los diputados con los que dialogó el martes 18.</w:t>
      </w:r>
    </w:p>
    <w:p w:rsidR="00383FC8" w:rsidRPr="00D07A17" w:rsidRDefault="00971840" w:rsidP="00205D0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Hasta la presidenta del gobernante partido Morena, se le fue a la yugular al sonorense </w:t>
      </w:r>
      <w:r w:rsidR="00383FC8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–como antes 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hizo Tatiana </w:t>
      </w:r>
      <w:proofErr w:type="spellStart"/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Clouthier</w:t>
      </w:r>
      <w:proofErr w:type="spellEnd"/>
      <w:r w:rsidR="00205D02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San Lázaro</w:t>
      </w:r>
      <w:r w:rsidR="00383FC8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– 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un juicio muy a su estilo: </w:t>
      </w:r>
      <w:r w:rsidR="00383FC8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“sería una tontería y un despropósito”. Para rematar aclaró que la G</w:t>
      </w:r>
      <w:r w:rsidR="00D07A17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383FC8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“no es solamente para los estados gobernados por Morena” (¡ah!) Y se quejó de que “mucha gente no entiende lo que es la Guardia Nacional”. Clar</w:t>
      </w:r>
      <w:r w:rsidR="00AE627E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383FC8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indicio de que </w:t>
      </w:r>
      <w:r w:rsidR="006123C2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="00383FC8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partido y </w:t>
      </w:r>
      <w:r w:rsidR="006123C2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383FC8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gobierno aún no realizan la </w:t>
      </w:r>
      <w:r w:rsidR="00AE627E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suficiente</w:t>
      </w:r>
      <w:r w:rsidR="00383FC8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labor informativa.</w:t>
      </w:r>
    </w:p>
    <w:p w:rsidR="00383FC8" w:rsidRPr="00D07A17" w:rsidRDefault="00AE627E" w:rsidP="006123C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383FC8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esulta que el presidente Andrés Manuel hizo suya la fórmula planteada por </w:t>
      </w:r>
      <w:proofErr w:type="spellStart"/>
      <w:r w:rsidR="00383FC8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Durazo</w:t>
      </w:r>
      <w:proofErr w:type="spellEnd"/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Montaño</w:t>
      </w:r>
      <w:r w:rsidR="00383FC8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al revés, aunque los argumentos son de tipo constitucional, no de eficacia operativa y de respeto a los derechos humanos, por los que claman</w:t>
      </w:r>
      <w:r w:rsidR="00205D02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gritan</w:t>
      </w:r>
      <w:r w:rsidR="00383FC8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muchos</w:t>
      </w:r>
      <w:r w:rsidR="00205D02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mas</w:t>
      </w:r>
      <w:r w:rsidR="00205D02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omiten los cómo y los cuándo para atender el </w:t>
      </w:r>
      <w:r w:rsidR="006123C2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grande y perentorio </w:t>
      </w:r>
      <w:r w:rsidR="00205D02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clamor de m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ás</w:t>
      </w:r>
      <w:r w:rsidR="00205D02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seguridad pública para hoy.</w:t>
      </w:r>
    </w:p>
    <w:p w:rsidR="00205D02" w:rsidRPr="00D07A17" w:rsidRDefault="00205D02" w:rsidP="00205D0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Recordó que el artículo 21 constitucional señala que la seguridad nacional debe ser responsabilidad de la autoridad civil y “nosotros tendríamos que cumplir con la Carta Magna, porque no vamos a simular, esto no es el </w:t>
      </w:r>
      <w:proofErr w:type="spellStart"/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porfiriato</w:t>
      </w:r>
      <w:proofErr w:type="spellEnd"/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 los tiempos posteriores en que la Constitución se respetaba en la forma y se violaba en el fondo; hay que cumplir lo que establece”. Confió López Obrador que los legisladores actúen con responsabilidad y “avalen los cambios propuestos porque urge la reforma para atender mejor el problema de la inseguridad y la violencia”.</w:t>
      </w:r>
    </w:p>
    <w:p w:rsidR="006123C2" w:rsidRPr="00D07A17" w:rsidRDefault="006123C2" w:rsidP="006123C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requieren, explicó, 150 mil agentes y la PF sólo dispone de 20 mil, aunque la publicidad d</w:t>
      </w:r>
      <w:r w:rsidR="00B4260B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ivulgaba otra cifra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para atender las 266 coordinaciones regionales en que se dividirá al país para garantizar la seguridad pública. De los 3 mil 700 agentes de la Policía Ministerial, mil 500 eran guardaespaldas de servidores públicos y de personas ajenas al gobierno</w:t>
      </w:r>
      <w:r w:rsidR="00B4260B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¿Dónde está el súper crítico de temporada Miguel Ángel Osorio Chong? En 2014 presentaba sus propios resultados en seguridad pública como sin par en “la historia de la humanidad”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4260B" w:rsidRPr="00D07A17" w:rsidRDefault="00B4260B" w:rsidP="00B4260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Comisión Nacional de los Derechos Humanos pasó del rechazo en bloque a los matices y aclaró que si bien “no se opone a la participación temporal del Ejército y la Marina en tareas </w:t>
      </w:r>
      <w:r w:rsidR="00AE627E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seguridad de las personas y pone el acento sobre la necesidad de que ésta se regule</w:t>
      </w:r>
      <w:r w:rsidR="00AE627E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reitera que “ante el contexto de inseguridad, violencia e impunidad que existe en diversas regiones del país, es necesaria”.</w:t>
      </w:r>
    </w:p>
    <w:p w:rsidR="004B1D41" w:rsidRPr="00D07A17" w:rsidRDefault="004B1D41" w:rsidP="004B1D4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Finalmente, ocho diputados de la comisión de Puntos Constitucionales proponen que se convoque al divisionario </w:t>
      </w:r>
      <w:proofErr w:type="spellStart"/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Cresencio</w:t>
      </w:r>
      <w:proofErr w:type="spellEnd"/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Sandoval González, secretario de </w:t>
      </w:r>
      <w:r w:rsidR="00D07A17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Defensa Nacional, y al almirante José Ojeda Duran, titular de Marina, para 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“entablar un diálogo abier</w:t>
      </w:r>
      <w:r w:rsidR="00AE627E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to”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Los legisladores ignoran que tendrán que acudir a </w:t>
      </w:r>
      <w:r w:rsidR="00003610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conversar a 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Lomas de Sotelo y </w:t>
      </w:r>
      <w:r w:rsidR="00AE627E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Cuajimalpa </w:t>
      </w:r>
      <w:r w:rsidR="00003610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sin ningún tipo de testigos, como </w:t>
      </w:r>
      <w:r w:rsidR="00AE627E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marcan </w:t>
      </w:r>
      <w:r w:rsidR="00D07A17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03610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usos y costumbres</w:t>
      </w:r>
      <w:r w:rsidR="00D07A17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003610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003610" w:rsidRPr="00D07A17" w:rsidRDefault="00AE627E" w:rsidP="004B1D41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003610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debate para la reforma y la consulta ciu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dadana del 21 de marzo, empieza</w:t>
      </w:r>
      <w:r w:rsidR="00003610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víspera de vacaciones, gracias a los disensos de los </w:t>
      </w:r>
      <w:r w:rsidR="00003610" w:rsidRPr="00D07A1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morenos</w:t>
      </w:r>
      <w:r w:rsidR="00003610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al propósito de los opositores de cobrar caro su apoyo a las modificaciones constitucionales.</w:t>
      </w:r>
    </w:p>
    <w:p w:rsidR="006A1DCF" w:rsidRPr="00D07A17" w:rsidRDefault="006A1DCF" w:rsidP="00003610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07A17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A1DCF" w:rsidRPr="00D07A17" w:rsidRDefault="006A1DCF" w:rsidP="006A1DC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Felicidades a Carlos Payán </w:t>
      </w:r>
      <w:proofErr w:type="spellStart"/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</w:t>
      </w:r>
      <w:r w:rsidR="00AE627E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lver</w:t>
      </w:r>
      <w:proofErr w:type="spellEnd"/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D07A17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mi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director durante f</w:t>
      </w:r>
      <w:r w:rsidRPr="00D07A17">
        <w:rPr>
          <w:rFonts w:ascii="Arial" w:hAnsi="Arial" w:cs="Arial"/>
          <w:color w:val="000000" w:themeColor="text1"/>
          <w:sz w:val="24"/>
          <w:szCs w:val="24"/>
        </w:rPr>
        <w:t>ebrero de 1987-mayo de 1989, por la obtención de la medalla Belisario Domínguez</w:t>
      </w:r>
      <w:r w:rsidR="004E7C3D" w:rsidRPr="00D07A17">
        <w:rPr>
          <w:rFonts w:ascii="Arial" w:hAnsi="Arial" w:cs="Arial"/>
          <w:color w:val="000000" w:themeColor="text1"/>
          <w:sz w:val="24"/>
          <w:szCs w:val="24"/>
        </w:rPr>
        <w:t>, d</w:t>
      </w:r>
      <w:r w:rsidRPr="00D07A17">
        <w:rPr>
          <w:rFonts w:ascii="Arial" w:hAnsi="Arial" w:cs="Arial"/>
          <w:color w:val="000000" w:themeColor="text1"/>
          <w:sz w:val="24"/>
          <w:szCs w:val="24"/>
        </w:rPr>
        <w:t>el Senado mexicano</w:t>
      </w:r>
      <w:r w:rsidR="004E7C3D" w:rsidRPr="00D07A17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hyperlink r:id="rId4" w:history="1">
        <w:r w:rsidR="004E7C3D" w:rsidRPr="00D07A17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https://www.jornada.com.mx/2018/12/20/politica/003n1pol</w:t>
        </w:r>
      </w:hyperlink>
      <w:r w:rsidR="004E7C3D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D07A17">
        <w:rPr>
          <w:rFonts w:ascii="Arial" w:hAnsi="Arial" w:cs="Arial"/>
          <w:color w:val="000000" w:themeColor="text1"/>
          <w:sz w:val="24"/>
          <w:szCs w:val="24"/>
        </w:rPr>
        <w:t xml:space="preserve">… 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“Ahora el principal obstáculo para iniciar la modernización de México y la participación ciudadana, el cumplimiento de las promesas de campaña del presidente y la materialización de las políticas no es la oposición, sino los magistrados, en los cuales los partidos de oposición tienen sus mejores aliados. Pero no es sólo eso, en los magistrados y jueces, el crimen organizado tendrá sus mejores aliados; de tal suerte que hay dos México, el que quiere transformar AMLO y su mayoría en el Congreso y el de los magistrados, el de los que se resisten a ceder el poder y defienden sus privilegios frente a los más de 55 millones de pobres de nuestro país”</w:t>
      </w:r>
      <w:r w:rsidR="00AE627E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652545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José Luis Ortiz Santillán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(</w:t>
      </w:r>
      <w:hyperlink r:id="rId5" w:history="1">
        <w:r w:rsidRPr="00D07A17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http://www.forumenlinea.com/index.php/utopias/346-utopia-2055-un-debate-maniqueo-14-xii-18)</w:t>
        </w:r>
      </w:hyperlink>
      <w:r w:rsidR="004E7C3D"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.. </w:t>
      </w:r>
      <w:r w:rsidRPr="00D07A17">
        <w:rPr>
          <w:rFonts w:ascii="Arial" w:hAnsi="Arial" w:cs="Arial"/>
          <w:color w:val="000000" w:themeColor="text1"/>
          <w:sz w:val="24"/>
          <w:szCs w:val="24"/>
        </w:rPr>
        <w:t xml:space="preserve">Para leer en </w:t>
      </w:r>
      <w:proofErr w:type="spellStart"/>
      <w:r w:rsidRPr="00D07A17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D07A17">
        <w:rPr>
          <w:rFonts w:ascii="Arial" w:hAnsi="Arial" w:cs="Arial"/>
          <w:color w:val="000000" w:themeColor="text1"/>
          <w:sz w:val="24"/>
          <w:szCs w:val="24"/>
        </w:rPr>
        <w:t xml:space="preserve"> en Línea que el sábado 29 cumple 15 años: 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Pide que AMLO responda a los medios sólo cuando el asunto lo amerite (Humberto </w:t>
      </w:r>
      <w:proofErr w:type="spellStart"/>
      <w:r w:rsidRPr="00D07A17">
        <w:rPr>
          <w:rFonts w:ascii="Arial" w:hAnsi="Arial" w:cs="Arial"/>
          <w:color w:val="000000" w:themeColor="text1"/>
          <w:sz w:val="24"/>
          <w:szCs w:val="24"/>
        </w:rPr>
        <w:t>Musacchio</w:t>
      </w:r>
      <w:proofErr w:type="spellEnd"/>
      <w:r w:rsidRPr="00D07A17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Pr="00D07A1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Beatriz Gutiérrez Müller es “la mujer más poderosa del país” (Arturo Sandoval)</w:t>
      </w:r>
      <w:r w:rsidR="00D07A17" w:rsidRPr="00D07A1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;</w:t>
      </w:r>
      <w:r w:rsidRPr="00D07A1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r w:rsidRPr="00D07A17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Mi vida en prisión por el falso caso Hugo Alberto Miranda Wallace (Brenda Quevedo Cruz); </w:t>
      </w:r>
      <w:r w:rsidRPr="00D07A17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sueldos de los asesores de Gómez Urrutia y los supuestos austeros (</w:t>
      </w:r>
      <w:r w:rsidRPr="00D07A1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José </w:t>
      </w:r>
      <w:proofErr w:type="spellStart"/>
      <w:r w:rsidRPr="00D07A1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Sobrevilla</w:t>
      </w:r>
      <w:proofErr w:type="spellEnd"/>
      <w:r w:rsidRPr="00D07A1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); enlaces:</w:t>
      </w:r>
    </w:p>
    <w:p w:rsidR="00C5369F" w:rsidRPr="00D07A17" w:rsidRDefault="00F16DE9" w:rsidP="006A1DC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</w:pPr>
      <w:hyperlink r:id="rId6" w:history="1">
        <w:r w:rsidR="006A1DCF" w:rsidRPr="00D07A17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6A1DCF" w:rsidRPr="00D07A17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7" w:history="1">
        <w:r w:rsidR="006A1DCF" w:rsidRPr="00D07A1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</w:t>
        </w:r>
        <w:bookmarkStart w:id="0" w:name="_GoBack"/>
        <w:bookmarkEnd w:id="0"/>
        <w:r w:rsidR="006A1DCF" w:rsidRPr="00D07A17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m/forumenlinea</w:t>
        </w:r>
      </w:hyperlink>
      <w:r w:rsidR="006A1DCF" w:rsidRPr="00D07A17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8" w:history="1">
        <w:r w:rsidR="006A1DCF" w:rsidRPr="00D07A17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6A1DCF" w:rsidRPr="00D07A17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9" w:anchor="%21/IbarraAguirreEd" w:tgtFrame="_blank" w:history="1">
        <w:r w:rsidR="006A1DCF" w:rsidRPr="00D07A17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6A1DCF" w:rsidRPr="00D07A17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C5369F" w:rsidRPr="00D07A1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DCF"/>
    <w:rsid w:val="00003610"/>
    <w:rsid w:val="00205D02"/>
    <w:rsid w:val="00383FC8"/>
    <w:rsid w:val="004B1D41"/>
    <w:rsid w:val="004E7C3D"/>
    <w:rsid w:val="006123C2"/>
    <w:rsid w:val="00652545"/>
    <w:rsid w:val="006A1DCF"/>
    <w:rsid w:val="0082024F"/>
    <w:rsid w:val="00971840"/>
    <w:rsid w:val="00AE627E"/>
    <w:rsid w:val="00B4260B"/>
    <w:rsid w:val="00C5369F"/>
    <w:rsid w:val="00D07A17"/>
    <w:rsid w:val="00F16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DC7593-B916-4525-A5A8-C113B35F5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1DC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A1D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utopias/346-utopia-2055-un-debate-maniqueo-14-xii-18))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jornada.com.mx/2018/12/20/politica/003n1pol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818</Words>
  <Characters>4287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2018-12-20T15:26:00Z</dcterms:created>
  <dcterms:modified xsi:type="dcterms:W3CDTF">2018-12-21T01:42:00Z</dcterms:modified>
</cp:coreProperties>
</file>