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5DB" w:rsidRPr="002E02DB" w:rsidRDefault="009C15DB" w:rsidP="009C15DB">
      <w:pPr>
        <w:spacing w:after="0" w:line="240" w:lineRule="auto"/>
        <w:jc w:val="both"/>
        <w:rPr>
          <w:rFonts w:ascii="Arial" w:eastAsia="Times New Roman" w:hAnsi="Arial" w:cs="Arial"/>
          <w:color w:val="000000" w:themeColor="text1"/>
          <w:sz w:val="28"/>
          <w:szCs w:val="28"/>
          <w:lang w:eastAsia="es-MX"/>
        </w:rPr>
      </w:pPr>
      <w:r w:rsidRPr="002E02DB">
        <w:rPr>
          <w:rFonts w:ascii="Arial" w:eastAsia="Times New Roman" w:hAnsi="Arial" w:cs="Arial"/>
          <w:color w:val="000000" w:themeColor="text1"/>
          <w:sz w:val="28"/>
          <w:szCs w:val="28"/>
          <w:lang w:eastAsia="es-MX"/>
        </w:rPr>
        <w:t>Utopía</w:t>
      </w:r>
    </w:p>
    <w:p w:rsidR="009C15DB" w:rsidRPr="002E02DB" w:rsidRDefault="009C15DB" w:rsidP="009C15DB">
      <w:pPr>
        <w:spacing w:after="0" w:line="240" w:lineRule="auto"/>
        <w:jc w:val="both"/>
        <w:rPr>
          <w:rFonts w:ascii="Arial" w:eastAsia="Times New Roman" w:hAnsi="Arial" w:cs="Arial"/>
          <w:color w:val="000000" w:themeColor="text1"/>
          <w:sz w:val="24"/>
          <w:szCs w:val="24"/>
          <w:lang w:eastAsia="es-MX"/>
        </w:rPr>
      </w:pPr>
    </w:p>
    <w:p w:rsidR="009C15DB" w:rsidRPr="002E02DB" w:rsidRDefault="00BF6434" w:rsidP="00BF6434">
      <w:pPr>
        <w:spacing w:after="0" w:line="240" w:lineRule="auto"/>
        <w:jc w:val="center"/>
        <w:rPr>
          <w:rFonts w:ascii="Arial" w:eastAsia="Times New Roman" w:hAnsi="Arial" w:cs="Arial"/>
          <w:b/>
          <w:color w:val="000000" w:themeColor="text1"/>
          <w:sz w:val="36"/>
          <w:szCs w:val="36"/>
          <w:lang w:eastAsia="es-MX"/>
        </w:rPr>
      </w:pPr>
      <w:r w:rsidRPr="002E02DB">
        <w:rPr>
          <w:rFonts w:ascii="Arial" w:eastAsia="Times New Roman" w:hAnsi="Arial" w:cs="Arial"/>
          <w:b/>
          <w:color w:val="000000" w:themeColor="text1"/>
          <w:sz w:val="36"/>
          <w:szCs w:val="36"/>
          <w:lang w:eastAsia="es-MX"/>
        </w:rPr>
        <w:t xml:space="preserve">Diferendo </w:t>
      </w:r>
      <w:r w:rsidR="00B10D7F" w:rsidRPr="002E02DB">
        <w:rPr>
          <w:rFonts w:ascii="Arial" w:eastAsia="Times New Roman" w:hAnsi="Arial" w:cs="Arial"/>
          <w:b/>
          <w:color w:val="000000" w:themeColor="text1"/>
          <w:sz w:val="36"/>
          <w:szCs w:val="36"/>
          <w:lang w:eastAsia="es-MX"/>
        </w:rPr>
        <w:t>de</w:t>
      </w:r>
      <w:r w:rsidRPr="002E02DB">
        <w:rPr>
          <w:rFonts w:ascii="Arial" w:eastAsia="Times New Roman" w:hAnsi="Arial" w:cs="Arial"/>
          <w:b/>
          <w:color w:val="000000" w:themeColor="text1"/>
          <w:sz w:val="36"/>
          <w:szCs w:val="36"/>
          <w:lang w:eastAsia="es-MX"/>
        </w:rPr>
        <w:t xml:space="preserve"> poderes</w:t>
      </w:r>
    </w:p>
    <w:p w:rsidR="009C15DB" w:rsidRPr="002E02DB" w:rsidRDefault="009C15DB" w:rsidP="009C15DB">
      <w:pPr>
        <w:spacing w:after="0" w:line="240" w:lineRule="auto"/>
        <w:jc w:val="both"/>
        <w:rPr>
          <w:rFonts w:ascii="Arial" w:eastAsia="Times New Roman" w:hAnsi="Arial" w:cs="Arial"/>
          <w:color w:val="000000" w:themeColor="text1"/>
          <w:sz w:val="24"/>
          <w:szCs w:val="24"/>
          <w:lang w:eastAsia="es-MX"/>
        </w:rPr>
      </w:pPr>
    </w:p>
    <w:p w:rsidR="009C15DB" w:rsidRPr="002E02DB" w:rsidRDefault="009C15DB" w:rsidP="009C15DB">
      <w:pPr>
        <w:spacing w:after="0" w:line="240" w:lineRule="auto"/>
        <w:jc w:val="both"/>
        <w:rPr>
          <w:rFonts w:ascii="Arial" w:eastAsia="Times New Roman" w:hAnsi="Arial" w:cs="Arial"/>
          <w:b/>
          <w:color w:val="000000" w:themeColor="text1"/>
          <w:sz w:val="24"/>
          <w:szCs w:val="24"/>
          <w:lang w:eastAsia="es-MX"/>
        </w:rPr>
      </w:pPr>
      <w:r w:rsidRPr="002E02DB">
        <w:rPr>
          <w:rFonts w:ascii="Arial" w:eastAsia="Times New Roman" w:hAnsi="Arial" w:cs="Arial"/>
          <w:b/>
          <w:color w:val="000000" w:themeColor="text1"/>
          <w:sz w:val="24"/>
          <w:szCs w:val="24"/>
          <w:lang w:eastAsia="es-MX"/>
        </w:rPr>
        <w:t>Eduardo Ibarra Aguirre</w:t>
      </w:r>
    </w:p>
    <w:p w:rsidR="00AE1DCE" w:rsidRPr="00D33B66" w:rsidRDefault="00AE1DCE" w:rsidP="009C15DB">
      <w:pPr>
        <w:spacing w:after="0" w:line="240" w:lineRule="auto"/>
        <w:jc w:val="both"/>
        <w:rPr>
          <w:rFonts w:ascii="Arial" w:eastAsia="Times New Roman" w:hAnsi="Arial" w:cs="Arial"/>
          <w:color w:val="000000" w:themeColor="text1"/>
          <w:sz w:val="24"/>
          <w:szCs w:val="24"/>
          <w:lang w:eastAsia="es-MX"/>
        </w:rPr>
      </w:pPr>
    </w:p>
    <w:p w:rsidR="00AE1DCE" w:rsidRPr="002E02DB" w:rsidRDefault="00AE1DCE" w:rsidP="009C15DB">
      <w:pPr>
        <w:spacing w:after="0" w:line="240" w:lineRule="auto"/>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t xml:space="preserve">Si algo sintetiza los propósitos de la cuarta transformación es la austeridad republicana y la lucha contra la corrupción como </w:t>
      </w:r>
      <w:r w:rsidR="003374B5" w:rsidRPr="002E02DB">
        <w:rPr>
          <w:rFonts w:ascii="Arial" w:eastAsia="Times New Roman" w:hAnsi="Arial" w:cs="Arial"/>
          <w:color w:val="000000" w:themeColor="text1"/>
          <w:sz w:val="24"/>
          <w:szCs w:val="24"/>
          <w:lang w:eastAsia="es-MX"/>
        </w:rPr>
        <w:t xml:space="preserve">la </w:t>
      </w:r>
      <w:r w:rsidRPr="002E02DB">
        <w:rPr>
          <w:rFonts w:ascii="Arial" w:eastAsia="Times New Roman" w:hAnsi="Arial" w:cs="Arial"/>
          <w:color w:val="000000" w:themeColor="text1"/>
          <w:sz w:val="24"/>
          <w:szCs w:val="24"/>
          <w:lang w:eastAsia="es-MX"/>
        </w:rPr>
        <w:t xml:space="preserve">vía para disponer de más recursos para afrontar con éxito los 100 compromisos que el presidente Andrés Manuel presentó en el Zócalo capitalino la tarde del día primero, y que recogió en el libro </w:t>
      </w:r>
      <w:r w:rsidR="003374B5" w:rsidRPr="002E02DB">
        <w:rPr>
          <w:rFonts w:ascii="Arial" w:eastAsia="Times New Roman" w:hAnsi="Arial" w:cs="Arial"/>
          <w:i/>
          <w:color w:val="000000" w:themeColor="text1"/>
          <w:sz w:val="24"/>
          <w:szCs w:val="24"/>
          <w:lang w:eastAsia="es-MX"/>
        </w:rPr>
        <w:t xml:space="preserve">2018. </w:t>
      </w:r>
      <w:r w:rsidRPr="002E02DB">
        <w:rPr>
          <w:rFonts w:ascii="Arial" w:eastAsia="Times New Roman" w:hAnsi="Arial" w:cs="Arial"/>
          <w:i/>
          <w:color w:val="000000" w:themeColor="text1"/>
          <w:sz w:val="24"/>
          <w:szCs w:val="24"/>
          <w:lang w:eastAsia="es-MX"/>
        </w:rPr>
        <w:t>La salida.</w:t>
      </w:r>
      <w:r w:rsidR="003374B5" w:rsidRPr="002E02DB">
        <w:rPr>
          <w:rFonts w:ascii="Arial" w:eastAsia="Times New Roman" w:hAnsi="Arial" w:cs="Arial"/>
          <w:i/>
          <w:color w:val="000000" w:themeColor="text1"/>
          <w:sz w:val="24"/>
          <w:szCs w:val="24"/>
          <w:lang w:eastAsia="es-MX"/>
        </w:rPr>
        <w:t xml:space="preserve"> Decadencia </w:t>
      </w:r>
      <w:r w:rsidR="00B10D7F" w:rsidRPr="002E02DB">
        <w:rPr>
          <w:rFonts w:ascii="Arial" w:eastAsia="Times New Roman" w:hAnsi="Arial" w:cs="Arial"/>
          <w:i/>
          <w:color w:val="000000" w:themeColor="text1"/>
          <w:sz w:val="24"/>
          <w:szCs w:val="24"/>
          <w:lang w:eastAsia="es-MX"/>
        </w:rPr>
        <w:t>y r</w:t>
      </w:r>
      <w:r w:rsidR="003374B5" w:rsidRPr="002E02DB">
        <w:rPr>
          <w:rFonts w:ascii="Arial" w:eastAsia="Times New Roman" w:hAnsi="Arial" w:cs="Arial"/>
          <w:i/>
          <w:color w:val="000000" w:themeColor="text1"/>
          <w:sz w:val="24"/>
          <w:szCs w:val="24"/>
          <w:lang w:eastAsia="es-MX"/>
        </w:rPr>
        <w:t>enacimiento de México</w:t>
      </w:r>
      <w:r w:rsidR="00DB4601" w:rsidRPr="002E02DB">
        <w:rPr>
          <w:rFonts w:ascii="Arial" w:eastAsia="Times New Roman" w:hAnsi="Arial" w:cs="Arial"/>
          <w:i/>
          <w:color w:val="000000" w:themeColor="text1"/>
          <w:sz w:val="24"/>
          <w:szCs w:val="24"/>
          <w:lang w:eastAsia="es-MX"/>
        </w:rPr>
        <w:t>.</w:t>
      </w:r>
    </w:p>
    <w:p w:rsidR="00F70C56" w:rsidRPr="002E02DB" w:rsidRDefault="00AE1DCE" w:rsidP="00BA35DB">
      <w:pPr>
        <w:spacing w:after="0" w:line="240" w:lineRule="auto"/>
        <w:ind w:firstLine="708"/>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t xml:space="preserve">Acaso por ello, aparte del estilo personal de gobernar de López Obrador </w:t>
      </w:r>
      <w:r w:rsidR="00C17F05" w:rsidRPr="002E02DB">
        <w:rPr>
          <w:rFonts w:ascii="Arial" w:eastAsia="Times New Roman" w:hAnsi="Arial" w:cs="Arial"/>
          <w:color w:val="000000" w:themeColor="text1"/>
          <w:sz w:val="24"/>
          <w:szCs w:val="24"/>
          <w:lang w:eastAsia="es-MX"/>
        </w:rPr>
        <w:t>–</w:t>
      </w:r>
      <w:r w:rsidRPr="002E02DB">
        <w:rPr>
          <w:rFonts w:ascii="Arial" w:eastAsia="Times New Roman" w:hAnsi="Arial" w:cs="Arial"/>
          <w:color w:val="000000" w:themeColor="text1"/>
          <w:sz w:val="24"/>
          <w:szCs w:val="24"/>
          <w:lang w:eastAsia="es-MX"/>
        </w:rPr>
        <w:t>al que es pertinente acostumbrarse para no dar de topes con la pared</w:t>
      </w:r>
      <w:r w:rsidR="00C17F05" w:rsidRPr="002E02DB">
        <w:rPr>
          <w:rFonts w:ascii="Arial" w:eastAsia="Times New Roman" w:hAnsi="Arial" w:cs="Arial"/>
          <w:color w:val="000000" w:themeColor="text1"/>
          <w:sz w:val="24"/>
          <w:szCs w:val="24"/>
          <w:lang w:eastAsia="es-MX"/>
        </w:rPr>
        <w:t>–</w:t>
      </w:r>
      <w:r w:rsidRPr="002E02DB">
        <w:rPr>
          <w:rFonts w:ascii="Arial" w:eastAsia="Times New Roman" w:hAnsi="Arial" w:cs="Arial"/>
          <w:color w:val="000000" w:themeColor="text1"/>
          <w:sz w:val="24"/>
          <w:szCs w:val="24"/>
          <w:lang w:eastAsia="es-MX"/>
        </w:rPr>
        <w:t xml:space="preserve">, la reacción </w:t>
      </w:r>
      <w:r w:rsidR="003374B5" w:rsidRPr="002E02DB">
        <w:rPr>
          <w:rFonts w:ascii="Arial" w:eastAsia="Times New Roman" w:hAnsi="Arial" w:cs="Arial"/>
          <w:color w:val="000000" w:themeColor="text1"/>
          <w:sz w:val="24"/>
          <w:szCs w:val="24"/>
          <w:lang w:eastAsia="es-MX"/>
        </w:rPr>
        <w:t xml:space="preserve">de </w:t>
      </w:r>
      <w:r w:rsidR="00984C1B" w:rsidRPr="002E02DB">
        <w:rPr>
          <w:rFonts w:ascii="Arial" w:eastAsia="Times New Roman" w:hAnsi="Arial" w:cs="Arial"/>
          <w:color w:val="000000" w:themeColor="text1"/>
          <w:sz w:val="24"/>
          <w:szCs w:val="24"/>
          <w:lang w:eastAsia="es-MX"/>
        </w:rPr>
        <w:t xml:space="preserve">los legisladores de </w:t>
      </w:r>
      <w:r w:rsidR="003374B5" w:rsidRPr="002E02DB">
        <w:rPr>
          <w:rFonts w:ascii="Arial" w:eastAsia="Times New Roman" w:hAnsi="Arial" w:cs="Arial"/>
          <w:color w:val="000000" w:themeColor="text1"/>
          <w:sz w:val="24"/>
          <w:szCs w:val="24"/>
          <w:lang w:eastAsia="es-MX"/>
        </w:rPr>
        <w:t>Morena y de</w:t>
      </w:r>
      <w:r w:rsidR="00C17F05" w:rsidRPr="002E02DB">
        <w:rPr>
          <w:rFonts w:ascii="Arial" w:eastAsia="Times New Roman" w:hAnsi="Arial" w:cs="Arial"/>
          <w:color w:val="000000" w:themeColor="text1"/>
          <w:sz w:val="24"/>
          <w:szCs w:val="24"/>
          <w:lang w:eastAsia="es-MX"/>
        </w:rPr>
        <w:t xml:space="preserve"> AMLO</w:t>
      </w:r>
      <w:r w:rsidR="003374B5" w:rsidRPr="002E02DB">
        <w:rPr>
          <w:rFonts w:ascii="Arial" w:eastAsia="Times New Roman" w:hAnsi="Arial" w:cs="Arial"/>
          <w:color w:val="000000" w:themeColor="text1"/>
          <w:sz w:val="24"/>
          <w:szCs w:val="24"/>
          <w:lang w:eastAsia="es-MX"/>
        </w:rPr>
        <w:t xml:space="preserve"> no repara en las formas tan criticadas por analistas y conductores. Ahora resulta que están de acuerdo con la austeridad, pero no con las formas con que pretende aplicarse, que fue legislar en el Congreso</w:t>
      </w:r>
      <w:r w:rsidR="00F70C56" w:rsidRPr="002E02DB">
        <w:rPr>
          <w:rFonts w:ascii="Arial" w:eastAsia="Times New Roman" w:hAnsi="Arial" w:cs="Arial"/>
          <w:color w:val="000000" w:themeColor="text1"/>
          <w:sz w:val="24"/>
          <w:szCs w:val="24"/>
          <w:lang w:eastAsia="es-MX"/>
        </w:rPr>
        <w:t xml:space="preserve"> para aplicar la Constitución</w:t>
      </w:r>
      <w:r w:rsidR="003374B5" w:rsidRPr="002E02DB">
        <w:rPr>
          <w:rFonts w:ascii="Arial" w:eastAsia="Times New Roman" w:hAnsi="Arial" w:cs="Arial"/>
          <w:color w:val="000000" w:themeColor="text1"/>
          <w:sz w:val="24"/>
          <w:szCs w:val="24"/>
          <w:lang w:eastAsia="es-MX"/>
        </w:rPr>
        <w:t>.</w:t>
      </w:r>
    </w:p>
    <w:p w:rsidR="00BA35DB" w:rsidRPr="002E02DB" w:rsidRDefault="00C17F05" w:rsidP="00BA35DB">
      <w:pPr>
        <w:spacing w:after="0" w:line="240" w:lineRule="auto"/>
        <w:ind w:firstLine="708"/>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t>La</w:t>
      </w:r>
      <w:r w:rsidR="00BA35DB" w:rsidRPr="002E02DB">
        <w:rPr>
          <w:rFonts w:ascii="Arial" w:eastAsia="Times New Roman" w:hAnsi="Arial" w:cs="Arial"/>
          <w:color w:val="000000" w:themeColor="text1"/>
          <w:sz w:val="24"/>
          <w:szCs w:val="24"/>
          <w:lang w:eastAsia="es-MX"/>
        </w:rPr>
        <w:t xml:space="preserve"> austeridad tiene tanto apoyo ciudadan</w:t>
      </w:r>
      <w:r w:rsidRPr="002E02DB">
        <w:rPr>
          <w:rFonts w:ascii="Arial" w:eastAsia="Times New Roman" w:hAnsi="Arial" w:cs="Arial"/>
          <w:color w:val="000000" w:themeColor="text1"/>
          <w:sz w:val="24"/>
          <w:szCs w:val="24"/>
          <w:lang w:eastAsia="es-MX"/>
        </w:rPr>
        <w:t>o</w:t>
      </w:r>
      <w:r w:rsidR="00BA35DB" w:rsidRPr="002E02DB">
        <w:rPr>
          <w:rFonts w:ascii="Arial" w:eastAsia="Times New Roman" w:hAnsi="Arial" w:cs="Arial"/>
          <w:color w:val="000000" w:themeColor="text1"/>
          <w:sz w:val="24"/>
          <w:szCs w:val="24"/>
          <w:lang w:eastAsia="es-MX"/>
        </w:rPr>
        <w:t xml:space="preserve"> que nadie se atreve a defender el derroche del erario característico de los antecesores de AMLO, en particular el impopular Enrique Peña Nieto que dejó endeudado a</w:t>
      </w:r>
      <w:r w:rsidR="00F70C56" w:rsidRPr="002E02DB">
        <w:rPr>
          <w:rFonts w:ascii="Arial" w:eastAsia="Times New Roman" w:hAnsi="Arial" w:cs="Arial"/>
          <w:color w:val="000000" w:themeColor="text1"/>
          <w:sz w:val="24"/>
          <w:szCs w:val="24"/>
          <w:lang w:eastAsia="es-MX"/>
        </w:rPr>
        <w:t xml:space="preserve"> México</w:t>
      </w:r>
      <w:r w:rsidR="00BA35DB" w:rsidRPr="002E02DB">
        <w:rPr>
          <w:rFonts w:ascii="Arial" w:eastAsia="Times New Roman" w:hAnsi="Arial" w:cs="Arial"/>
          <w:color w:val="000000" w:themeColor="text1"/>
          <w:sz w:val="24"/>
          <w:szCs w:val="24"/>
          <w:lang w:eastAsia="es-MX"/>
        </w:rPr>
        <w:t xml:space="preserve"> </w:t>
      </w:r>
      <w:r w:rsidR="00E45D25" w:rsidRPr="002E02DB">
        <w:rPr>
          <w:rFonts w:ascii="Arial" w:eastAsia="Times New Roman" w:hAnsi="Arial" w:cs="Arial"/>
          <w:color w:val="000000" w:themeColor="text1"/>
          <w:sz w:val="24"/>
          <w:szCs w:val="24"/>
          <w:lang w:eastAsia="es-MX"/>
        </w:rPr>
        <w:t xml:space="preserve">para </w:t>
      </w:r>
      <w:r w:rsidR="00BA35DB" w:rsidRPr="002E02DB">
        <w:rPr>
          <w:rFonts w:ascii="Arial" w:eastAsia="Times New Roman" w:hAnsi="Arial" w:cs="Arial"/>
          <w:color w:val="000000" w:themeColor="text1"/>
          <w:sz w:val="24"/>
          <w:szCs w:val="24"/>
          <w:lang w:eastAsia="es-MX"/>
        </w:rPr>
        <w:t xml:space="preserve">multiplicar </w:t>
      </w:r>
      <w:r w:rsidR="00E45D25" w:rsidRPr="002E02DB">
        <w:rPr>
          <w:rFonts w:ascii="Arial" w:eastAsia="Times New Roman" w:hAnsi="Arial" w:cs="Arial"/>
          <w:color w:val="000000" w:themeColor="text1"/>
          <w:sz w:val="24"/>
          <w:szCs w:val="24"/>
          <w:lang w:eastAsia="es-MX"/>
        </w:rPr>
        <w:t>a la burocracia dorada</w:t>
      </w:r>
      <w:r w:rsidR="00DB4601" w:rsidRPr="002E02DB">
        <w:rPr>
          <w:rFonts w:ascii="Arial" w:eastAsia="Times New Roman" w:hAnsi="Arial" w:cs="Arial"/>
          <w:color w:val="000000" w:themeColor="text1"/>
          <w:sz w:val="24"/>
          <w:szCs w:val="24"/>
          <w:lang w:eastAsia="es-MX"/>
        </w:rPr>
        <w:t>.</w:t>
      </w:r>
    </w:p>
    <w:p w:rsidR="00E45D25" w:rsidRPr="002E02DB" w:rsidRDefault="00BA35DB" w:rsidP="00BA35DB">
      <w:pPr>
        <w:spacing w:after="0" w:line="240" w:lineRule="auto"/>
        <w:ind w:firstLine="708"/>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t>Es un error comprar el discurso de l</w:t>
      </w:r>
      <w:r w:rsidR="00DB4601" w:rsidRPr="002E02DB">
        <w:rPr>
          <w:rFonts w:ascii="Arial" w:eastAsia="Times New Roman" w:hAnsi="Arial" w:cs="Arial"/>
          <w:color w:val="000000" w:themeColor="text1"/>
          <w:sz w:val="24"/>
          <w:szCs w:val="24"/>
          <w:lang w:eastAsia="es-MX"/>
        </w:rPr>
        <w:t xml:space="preserve">os voceros </w:t>
      </w:r>
      <w:r w:rsidRPr="002E02DB">
        <w:rPr>
          <w:rFonts w:ascii="Arial" w:eastAsia="Times New Roman" w:hAnsi="Arial" w:cs="Arial"/>
          <w:color w:val="000000" w:themeColor="text1"/>
          <w:sz w:val="24"/>
          <w:szCs w:val="24"/>
          <w:lang w:eastAsia="es-MX"/>
        </w:rPr>
        <w:t xml:space="preserve">de los órganos autónomos que </w:t>
      </w:r>
      <w:r w:rsidR="00C17F05" w:rsidRPr="002E02DB">
        <w:rPr>
          <w:rFonts w:ascii="Arial" w:eastAsia="Times New Roman" w:hAnsi="Arial" w:cs="Arial"/>
          <w:color w:val="000000" w:themeColor="text1"/>
          <w:sz w:val="24"/>
          <w:szCs w:val="24"/>
          <w:lang w:eastAsia="es-MX"/>
        </w:rPr>
        <w:t xml:space="preserve">aún </w:t>
      </w:r>
      <w:r w:rsidRPr="002E02DB">
        <w:rPr>
          <w:rFonts w:ascii="Arial" w:eastAsia="Times New Roman" w:hAnsi="Arial" w:cs="Arial"/>
          <w:color w:val="000000" w:themeColor="text1"/>
          <w:sz w:val="24"/>
          <w:szCs w:val="24"/>
          <w:lang w:eastAsia="es-MX"/>
        </w:rPr>
        <w:t>no dem</w:t>
      </w:r>
      <w:r w:rsidR="00C17F05" w:rsidRPr="002E02DB">
        <w:rPr>
          <w:rFonts w:ascii="Arial" w:eastAsia="Times New Roman" w:hAnsi="Arial" w:cs="Arial"/>
          <w:color w:val="000000" w:themeColor="text1"/>
          <w:sz w:val="24"/>
          <w:szCs w:val="24"/>
          <w:lang w:eastAsia="es-MX"/>
        </w:rPr>
        <w:t>uestran</w:t>
      </w:r>
      <w:r w:rsidRPr="002E02DB">
        <w:rPr>
          <w:rFonts w:ascii="Arial" w:eastAsia="Times New Roman" w:hAnsi="Arial" w:cs="Arial"/>
          <w:color w:val="000000" w:themeColor="text1"/>
          <w:sz w:val="24"/>
          <w:szCs w:val="24"/>
          <w:lang w:eastAsia="es-MX"/>
        </w:rPr>
        <w:t xml:space="preserve"> que realmente lo son,</w:t>
      </w:r>
      <w:r w:rsidR="00C17F05" w:rsidRPr="002E02DB">
        <w:rPr>
          <w:rFonts w:ascii="Arial" w:eastAsia="Times New Roman" w:hAnsi="Arial" w:cs="Arial"/>
          <w:color w:val="000000" w:themeColor="text1"/>
          <w:sz w:val="24"/>
          <w:szCs w:val="24"/>
          <w:lang w:eastAsia="es-MX"/>
        </w:rPr>
        <w:t xml:space="preserve"> </w:t>
      </w:r>
      <w:r w:rsidRPr="002E02DB">
        <w:rPr>
          <w:rFonts w:ascii="Arial" w:eastAsia="Times New Roman" w:hAnsi="Arial" w:cs="Arial"/>
          <w:color w:val="000000" w:themeColor="text1"/>
          <w:sz w:val="24"/>
          <w:szCs w:val="24"/>
          <w:lang w:eastAsia="es-MX"/>
        </w:rPr>
        <w:t>como Luis Raúl González Pérez qu</w:t>
      </w:r>
      <w:r w:rsidR="00DB4601" w:rsidRPr="002E02DB">
        <w:rPr>
          <w:rFonts w:ascii="Arial" w:eastAsia="Times New Roman" w:hAnsi="Arial" w:cs="Arial"/>
          <w:color w:val="000000" w:themeColor="text1"/>
          <w:sz w:val="24"/>
          <w:szCs w:val="24"/>
          <w:lang w:eastAsia="es-MX"/>
        </w:rPr>
        <w:t>i</w:t>
      </w:r>
      <w:r w:rsidRPr="002E02DB">
        <w:rPr>
          <w:rFonts w:ascii="Arial" w:eastAsia="Times New Roman" w:hAnsi="Arial" w:cs="Arial"/>
          <w:color w:val="000000" w:themeColor="text1"/>
          <w:sz w:val="24"/>
          <w:szCs w:val="24"/>
          <w:lang w:eastAsia="es-MX"/>
        </w:rPr>
        <w:t>e</w:t>
      </w:r>
      <w:r w:rsidR="00DB4601" w:rsidRPr="002E02DB">
        <w:rPr>
          <w:rFonts w:ascii="Arial" w:eastAsia="Times New Roman" w:hAnsi="Arial" w:cs="Arial"/>
          <w:color w:val="000000" w:themeColor="text1"/>
          <w:sz w:val="24"/>
          <w:szCs w:val="24"/>
          <w:lang w:eastAsia="es-MX"/>
        </w:rPr>
        <w:t>n</w:t>
      </w:r>
      <w:r w:rsidRPr="002E02DB">
        <w:rPr>
          <w:rFonts w:ascii="Arial" w:eastAsia="Times New Roman" w:hAnsi="Arial" w:cs="Arial"/>
          <w:color w:val="000000" w:themeColor="text1"/>
          <w:sz w:val="24"/>
          <w:szCs w:val="24"/>
          <w:lang w:eastAsia="es-MX"/>
        </w:rPr>
        <w:t xml:space="preserve"> </w:t>
      </w:r>
      <w:r w:rsidR="00984C1B" w:rsidRPr="002E02DB">
        <w:rPr>
          <w:rFonts w:ascii="Arial" w:eastAsia="Times New Roman" w:hAnsi="Arial" w:cs="Arial"/>
          <w:color w:val="000000" w:themeColor="text1"/>
          <w:sz w:val="24"/>
          <w:szCs w:val="24"/>
          <w:lang w:eastAsia="es-MX"/>
        </w:rPr>
        <w:t>debutó como</w:t>
      </w:r>
      <w:r w:rsidRPr="002E02DB">
        <w:rPr>
          <w:rFonts w:ascii="Arial" w:eastAsia="Times New Roman" w:hAnsi="Arial" w:cs="Arial"/>
          <w:color w:val="000000" w:themeColor="text1"/>
          <w:sz w:val="24"/>
          <w:szCs w:val="24"/>
          <w:lang w:eastAsia="es-MX"/>
        </w:rPr>
        <w:t xml:space="preserve"> </w:t>
      </w:r>
      <w:r w:rsidR="00E45D25" w:rsidRPr="002E02DB">
        <w:rPr>
          <w:rFonts w:ascii="Arial" w:eastAsia="Times New Roman" w:hAnsi="Arial" w:cs="Arial"/>
          <w:color w:val="000000" w:themeColor="text1"/>
          <w:sz w:val="24"/>
          <w:szCs w:val="24"/>
          <w:lang w:eastAsia="es-MX"/>
        </w:rPr>
        <w:t>híper</w:t>
      </w:r>
      <w:r w:rsidRPr="002E02DB">
        <w:rPr>
          <w:rFonts w:ascii="Arial" w:eastAsia="Times New Roman" w:hAnsi="Arial" w:cs="Arial"/>
          <w:color w:val="000000" w:themeColor="text1"/>
          <w:sz w:val="24"/>
          <w:szCs w:val="24"/>
          <w:lang w:eastAsia="es-MX"/>
        </w:rPr>
        <w:t xml:space="preserve"> crítico en Palacio Nacional, </w:t>
      </w:r>
      <w:r w:rsidR="00DB4601" w:rsidRPr="002E02DB">
        <w:rPr>
          <w:rFonts w:ascii="Arial" w:eastAsia="Times New Roman" w:hAnsi="Arial" w:cs="Arial"/>
          <w:color w:val="000000" w:themeColor="text1"/>
          <w:sz w:val="24"/>
          <w:szCs w:val="24"/>
          <w:lang w:eastAsia="es-MX"/>
        </w:rPr>
        <w:t xml:space="preserve">sólo que </w:t>
      </w:r>
      <w:r w:rsidRPr="002E02DB">
        <w:rPr>
          <w:rFonts w:ascii="Arial" w:eastAsia="Times New Roman" w:hAnsi="Arial" w:cs="Arial"/>
          <w:color w:val="000000" w:themeColor="text1"/>
          <w:sz w:val="24"/>
          <w:szCs w:val="24"/>
          <w:lang w:eastAsia="es-MX"/>
        </w:rPr>
        <w:t>esper</w:t>
      </w:r>
      <w:r w:rsidR="00984C1B" w:rsidRPr="002E02DB">
        <w:rPr>
          <w:rFonts w:ascii="Arial" w:eastAsia="Times New Roman" w:hAnsi="Arial" w:cs="Arial"/>
          <w:color w:val="000000" w:themeColor="text1"/>
          <w:sz w:val="24"/>
          <w:szCs w:val="24"/>
          <w:lang w:eastAsia="es-MX"/>
        </w:rPr>
        <w:t>ó</w:t>
      </w:r>
      <w:r w:rsidRPr="002E02DB">
        <w:rPr>
          <w:rFonts w:ascii="Arial" w:eastAsia="Times New Roman" w:hAnsi="Arial" w:cs="Arial"/>
          <w:color w:val="000000" w:themeColor="text1"/>
          <w:sz w:val="24"/>
          <w:szCs w:val="24"/>
          <w:lang w:eastAsia="es-MX"/>
        </w:rPr>
        <w:t xml:space="preserve"> </w:t>
      </w:r>
      <w:r w:rsidR="00E45D25" w:rsidRPr="002E02DB">
        <w:rPr>
          <w:rFonts w:ascii="Arial" w:eastAsia="Times New Roman" w:hAnsi="Arial" w:cs="Arial"/>
          <w:color w:val="000000" w:themeColor="text1"/>
          <w:sz w:val="24"/>
          <w:szCs w:val="24"/>
          <w:lang w:eastAsia="es-MX"/>
        </w:rPr>
        <w:t xml:space="preserve">a </w:t>
      </w:r>
      <w:r w:rsidRPr="002E02DB">
        <w:rPr>
          <w:rFonts w:ascii="Arial" w:eastAsia="Times New Roman" w:hAnsi="Arial" w:cs="Arial"/>
          <w:color w:val="000000" w:themeColor="text1"/>
          <w:sz w:val="24"/>
          <w:szCs w:val="24"/>
          <w:lang w:eastAsia="es-MX"/>
        </w:rPr>
        <w:t xml:space="preserve">que concluyera el </w:t>
      </w:r>
      <w:r w:rsidR="00DB4601" w:rsidRPr="002E02DB">
        <w:rPr>
          <w:rFonts w:ascii="Arial" w:eastAsia="Times New Roman" w:hAnsi="Arial" w:cs="Arial"/>
          <w:color w:val="000000" w:themeColor="text1"/>
          <w:sz w:val="24"/>
          <w:szCs w:val="24"/>
          <w:lang w:eastAsia="es-MX"/>
        </w:rPr>
        <w:t xml:space="preserve">gobierno </w:t>
      </w:r>
      <w:r w:rsidRPr="002E02DB">
        <w:rPr>
          <w:rFonts w:ascii="Arial" w:eastAsia="Times New Roman" w:hAnsi="Arial" w:cs="Arial"/>
          <w:color w:val="000000" w:themeColor="text1"/>
          <w:sz w:val="24"/>
          <w:szCs w:val="24"/>
          <w:lang w:eastAsia="es-MX"/>
        </w:rPr>
        <w:t xml:space="preserve">de Peña para presentar </w:t>
      </w:r>
      <w:r w:rsidR="00DB4601" w:rsidRPr="002E02DB">
        <w:rPr>
          <w:rFonts w:ascii="Arial" w:eastAsia="Times New Roman" w:hAnsi="Arial" w:cs="Arial"/>
          <w:color w:val="000000" w:themeColor="text1"/>
          <w:sz w:val="24"/>
          <w:szCs w:val="24"/>
          <w:lang w:eastAsia="es-MX"/>
        </w:rPr>
        <w:t xml:space="preserve">las </w:t>
      </w:r>
      <w:r w:rsidR="00984C1B" w:rsidRPr="002E02DB">
        <w:rPr>
          <w:rFonts w:ascii="Arial" w:eastAsia="Times New Roman" w:hAnsi="Arial" w:cs="Arial"/>
          <w:color w:val="000000" w:themeColor="text1"/>
          <w:sz w:val="24"/>
          <w:szCs w:val="24"/>
          <w:lang w:eastAsia="es-MX"/>
        </w:rPr>
        <w:t xml:space="preserve">conclusiones de </w:t>
      </w:r>
      <w:r w:rsidR="00F70C56" w:rsidRPr="002E02DB">
        <w:rPr>
          <w:rFonts w:ascii="Arial" w:eastAsia="Times New Roman" w:hAnsi="Arial" w:cs="Arial"/>
          <w:color w:val="000000" w:themeColor="text1"/>
          <w:sz w:val="24"/>
          <w:szCs w:val="24"/>
          <w:lang w:eastAsia="es-MX"/>
        </w:rPr>
        <w:t xml:space="preserve">fondo de </w:t>
      </w:r>
      <w:r w:rsidR="00984C1B" w:rsidRPr="002E02DB">
        <w:rPr>
          <w:rFonts w:ascii="Arial" w:eastAsia="Times New Roman" w:hAnsi="Arial" w:cs="Arial"/>
          <w:color w:val="000000" w:themeColor="text1"/>
          <w:sz w:val="24"/>
          <w:szCs w:val="24"/>
          <w:lang w:eastAsia="es-MX"/>
        </w:rPr>
        <w:t xml:space="preserve">la CNDH sobre </w:t>
      </w:r>
      <w:proofErr w:type="spellStart"/>
      <w:r w:rsidR="00984C1B" w:rsidRPr="002E02DB">
        <w:rPr>
          <w:rFonts w:ascii="Arial" w:eastAsia="Times New Roman" w:hAnsi="Arial" w:cs="Arial"/>
          <w:color w:val="000000" w:themeColor="text1"/>
          <w:sz w:val="24"/>
          <w:szCs w:val="24"/>
          <w:lang w:eastAsia="es-MX"/>
        </w:rPr>
        <w:t>Ayotzinapa</w:t>
      </w:r>
      <w:proofErr w:type="spellEnd"/>
      <w:r w:rsidR="00E45D25" w:rsidRPr="002E02DB">
        <w:rPr>
          <w:rFonts w:ascii="Arial" w:eastAsia="Times New Roman" w:hAnsi="Arial" w:cs="Arial"/>
          <w:color w:val="000000" w:themeColor="text1"/>
          <w:sz w:val="24"/>
          <w:szCs w:val="24"/>
          <w:lang w:eastAsia="es-MX"/>
        </w:rPr>
        <w:t>.</w:t>
      </w:r>
    </w:p>
    <w:p w:rsidR="00E45D25" w:rsidRPr="002E02DB" w:rsidRDefault="00984C1B" w:rsidP="00984C1B">
      <w:pPr>
        <w:spacing w:after="0" w:line="240" w:lineRule="auto"/>
        <w:ind w:firstLine="708"/>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t xml:space="preserve">El </w:t>
      </w:r>
      <w:r w:rsidR="00F70C56" w:rsidRPr="002E02DB">
        <w:rPr>
          <w:rFonts w:ascii="Arial" w:eastAsia="Times New Roman" w:hAnsi="Arial" w:cs="Arial"/>
          <w:color w:val="000000" w:themeColor="text1"/>
          <w:sz w:val="24"/>
          <w:szCs w:val="24"/>
          <w:lang w:eastAsia="es-MX"/>
        </w:rPr>
        <w:t xml:space="preserve">supuesto </w:t>
      </w:r>
      <w:r w:rsidRPr="002E02DB">
        <w:rPr>
          <w:rFonts w:ascii="Arial" w:eastAsia="Times New Roman" w:hAnsi="Arial" w:cs="Arial"/>
          <w:color w:val="000000" w:themeColor="text1"/>
          <w:sz w:val="24"/>
          <w:szCs w:val="24"/>
          <w:lang w:eastAsia="es-MX"/>
        </w:rPr>
        <w:t>ombudsman (¡defensor del pueblo!) cr</w:t>
      </w:r>
      <w:r w:rsidR="00E45D25" w:rsidRPr="002E02DB">
        <w:rPr>
          <w:rFonts w:ascii="Arial" w:eastAsia="Times New Roman" w:hAnsi="Arial" w:cs="Arial"/>
          <w:color w:val="000000" w:themeColor="text1"/>
          <w:sz w:val="24"/>
          <w:szCs w:val="24"/>
          <w:lang w:eastAsia="es-MX"/>
        </w:rPr>
        <w:t>i</w:t>
      </w:r>
      <w:r w:rsidRPr="002E02DB">
        <w:rPr>
          <w:rFonts w:ascii="Arial" w:eastAsia="Times New Roman" w:hAnsi="Arial" w:cs="Arial"/>
          <w:color w:val="000000" w:themeColor="text1"/>
          <w:sz w:val="24"/>
          <w:szCs w:val="24"/>
          <w:lang w:eastAsia="es-MX"/>
        </w:rPr>
        <w:t>tic</w:t>
      </w:r>
      <w:r w:rsidR="00E45D25" w:rsidRPr="002E02DB">
        <w:rPr>
          <w:rFonts w:ascii="Arial" w:eastAsia="Times New Roman" w:hAnsi="Arial" w:cs="Arial"/>
          <w:color w:val="000000" w:themeColor="text1"/>
          <w:sz w:val="24"/>
          <w:szCs w:val="24"/>
          <w:lang w:eastAsia="es-MX"/>
        </w:rPr>
        <w:t>ó</w:t>
      </w:r>
      <w:r w:rsidRPr="002E02DB">
        <w:rPr>
          <w:rFonts w:ascii="Arial" w:eastAsia="Times New Roman" w:hAnsi="Arial" w:cs="Arial"/>
          <w:color w:val="000000" w:themeColor="text1"/>
          <w:sz w:val="24"/>
          <w:szCs w:val="24"/>
          <w:lang w:eastAsia="es-MX"/>
        </w:rPr>
        <w:t xml:space="preserve"> a “la autoridad que pretenda vulnerar la independencia de la Comisión Nacional de los Derechos Humanos</w:t>
      </w:r>
      <w:r w:rsidR="00B10D7F" w:rsidRPr="002E02DB">
        <w:rPr>
          <w:rFonts w:ascii="Arial" w:eastAsia="Times New Roman" w:hAnsi="Arial" w:cs="Arial"/>
          <w:color w:val="000000" w:themeColor="text1"/>
          <w:sz w:val="24"/>
          <w:szCs w:val="24"/>
          <w:lang w:eastAsia="es-MX"/>
        </w:rPr>
        <w:t>,</w:t>
      </w:r>
      <w:r w:rsidRPr="002E02DB">
        <w:rPr>
          <w:rFonts w:ascii="Arial" w:eastAsia="Times New Roman" w:hAnsi="Arial" w:cs="Arial"/>
          <w:color w:val="000000" w:themeColor="text1"/>
          <w:sz w:val="24"/>
          <w:szCs w:val="24"/>
          <w:lang w:eastAsia="es-MX"/>
        </w:rPr>
        <w:t xml:space="preserve"> vulnera principios democráticos y siembra las semillas de un autoritarismo despótico”. Y </w:t>
      </w:r>
      <w:r w:rsidR="00BF6434" w:rsidRPr="002E02DB">
        <w:rPr>
          <w:rFonts w:ascii="Arial" w:eastAsia="Times New Roman" w:hAnsi="Arial" w:cs="Arial"/>
          <w:color w:val="000000" w:themeColor="text1"/>
          <w:sz w:val="24"/>
          <w:szCs w:val="24"/>
          <w:lang w:eastAsia="es-MX"/>
        </w:rPr>
        <w:t>tiró línea</w:t>
      </w:r>
      <w:r w:rsidRPr="002E02DB">
        <w:rPr>
          <w:rFonts w:ascii="Arial" w:eastAsia="Times New Roman" w:hAnsi="Arial" w:cs="Arial"/>
          <w:color w:val="000000" w:themeColor="text1"/>
          <w:sz w:val="24"/>
          <w:szCs w:val="24"/>
          <w:lang w:eastAsia="es-MX"/>
        </w:rPr>
        <w:t xml:space="preserve">: </w:t>
      </w:r>
      <w:r w:rsidR="005413A7" w:rsidRPr="002E02DB">
        <w:rPr>
          <w:rFonts w:ascii="Arial" w:eastAsia="Times New Roman" w:hAnsi="Arial" w:cs="Arial"/>
          <w:color w:val="000000" w:themeColor="text1"/>
          <w:sz w:val="24"/>
          <w:szCs w:val="24"/>
          <w:lang w:eastAsia="es-MX"/>
        </w:rPr>
        <w:t>“L</w:t>
      </w:r>
      <w:r w:rsidRPr="002E02DB">
        <w:rPr>
          <w:rFonts w:ascii="Arial" w:eastAsia="Times New Roman" w:hAnsi="Arial" w:cs="Arial"/>
          <w:color w:val="000000" w:themeColor="text1"/>
          <w:sz w:val="24"/>
          <w:szCs w:val="24"/>
          <w:lang w:eastAsia="es-MX"/>
        </w:rPr>
        <w:t xml:space="preserve">a </w:t>
      </w:r>
      <w:r w:rsidR="00BF6434" w:rsidRPr="002E02DB">
        <w:rPr>
          <w:rFonts w:ascii="Arial" w:eastAsia="Times New Roman" w:hAnsi="Arial" w:cs="Arial"/>
          <w:color w:val="000000" w:themeColor="text1"/>
          <w:sz w:val="24"/>
          <w:szCs w:val="24"/>
          <w:lang w:eastAsia="es-MX"/>
        </w:rPr>
        <w:t>c</w:t>
      </w:r>
      <w:r w:rsidRPr="002E02DB">
        <w:rPr>
          <w:rFonts w:ascii="Arial" w:eastAsia="Times New Roman" w:hAnsi="Arial" w:cs="Arial"/>
          <w:color w:val="000000" w:themeColor="text1"/>
          <w:sz w:val="24"/>
          <w:szCs w:val="24"/>
          <w:lang w:eastAsia="es-MX"/>
        </w:rPr>
        <w:t xml:space="preserve">uarta </w:t>
      </w:r>
      <w:r w:rsidR="00BF6434" w:rsidRPr="002E02DB">
        <w:rPr>
          <w:rFonts w:ascii="Arial" w:eastAsia="Times New Roman" w:hAnsi="Arial" w:cs="Arial"/>
          <w:color w:val="000000" w:themeColor="text1"/>
          <w:sz w:val="24"/>
          <w:szCs w:val="24"/>
          <w:lang w:eastAsia="es-MX"/>
        </w:rPr>
        <w:t>t</w:t>
      </w:r>
      <w:r w:rsidRPr="002E02DB">
        <w:rPr>
          <w:rFonts w:ascii="Arial" w:eastAsia="Times New Roman" w:hAnsi="Arial" w:cs="Arial"/>
          <w:color w:val="000000" w:themeColor="text1"/>
          <w:sz w:val="24"/>
          <w:szCs w:val="24"/>
          <w:lang w:eastAsia="es-MX"/>
        </w:rPr>
        <w:t>ransformación se debe sustentar en el respeto a la Constitución, las leyes y los derechos (…) sus pautas o características no pueden ser las de las tres previas, la Independencia, la Reforma y la Revolución: división interna, violencia y confrontación fratricida”</w:t>
      </w:r>
      <w:r w:rsidR="00DB4601" w:rsidRPr="002E02DB">
        <w:rPr>
          <w:rFonts w:ascii="Arial" w:eastAsia="Times New Roman" w:hAnsi="Arial" w:cs="Arial"/>
          <w:color w:val="000000" w:themeColor="text1"/>
          <w:sz w:val="24"/>
          <w:szCs w:val="24"/>
          <w:lang w:eastAsia="es-MX"/>
        </w:rPr>
        <w:t xml:space="preserve"> (10-XII-18)</w:t>
      </w:r>
      <w:r w:rsidRPr="002E02DB">
        <w:rPr>
          <w:rFonts w:ascii="Arial" w:eastAsia="Times New Roman" w:hAnsi="Arial" w:cs="Arial"/>
          <w:color w:val="000000" w:themeColor="text1"/>
          <w:sz w:val="24"/>
          <w:szCs w:val="24"/>
          <w:lang w:eastAsia="es-MX"/>
        </w:rPr>
        <w:t>.</w:t>
      </w:r>
    </w:p>
    <w:p w:rsidR="005413A7" w:rsidRPr="002E02DB" w:rsidRDefault="00DB4601" w:rsidP="005413A7">
      <w:pPr>
        <w:spacing w:after="0" w:line="240" w:lineRule="auto"/>
        <w:ind w:firstLine="708"/>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t>Puntual fue</w:t>
      </w:r>
      <w:r w:rsidR="00E45D25" w:rsidRPr="002E02DB">
        <w:rPr>
          <w:rFonts w:ascii="Arial" w:eastAsia="Times New Roman" w:hAnsi="Arial" w:cs="Arial"/>
          <w:color w:val="000000" w:themeColor="text1"/>
          <w:sz w:val="24"/>
          <w:szCs w:val="24"/>
          <w:lang w:eastAsia="es-MX"/>
        </w:rPr>
        <w:t xml:space="preserve"> </w:t>
      </w:r>
      <w:r w:rsidRPr="002E02DB">
        <w:rPr>
          <w:rFonts w:ascii="Arial" w:eastAsia="Times New Roman" w:hAnsi="Arial" w:cs="Arial"/>
          <w:color w:val="000000" w:themeColor="text1"/>
          <w:sz w:val="24"/>
          <w:szCs w:val="24"/>
          <w:lang w:eastAsia="es-MX"/>
        </w:rPr>
        <w:t xml:space="preserve">la </w:t>
      </w:r>
      <w:r w:rsidR="00E45D25" w:rsidRPr="002E02DB">
        <w:rPr>
          <w:rFonts w:ascii="Arial" w:eastAsia="Times New Roman" w:hAnsi="Arial" w:cs="Arial"/>
          <w:color w:val="000000" w:themeColor="text1"/>
          <w:sz w:val="24"/>
          <w:szCs w:val="24"/>
          <w:lang w:eastAsia="es-MX"/>
        </w:rPr>
        <w:t>respuesta presidencial</w:t>
      </w:r>
      <w:r w:rsidR="005413A7" w:rsidRPr="002E02DB">
        <w:rPr>
          <w:rFonts w:ascii="Arial" w:eastAsia="Times New Roman" w:hAnsi="Arial" w:cs="Arial"/>
          <w:color w:val="000000" w:themeColor="text1"/>
          <w:sz w:val="24"/>
          <w:szCs w:val="24"/>
          <w:lang w:eastAsia="es-MX"/>
        </w:rPr>
        <w:t xml:space="preserve">, </w:t>
      </w:r>
      <w:r w:rsidR="00E45D25" w:rsidRPr="002E02DB">
        <w:rPr>
          <w:rFonts w:ascii="Arial" w:eastAsia="Times New Roman" w:hAnsi="Arial" w:cs="Arial"/>
          <w:color w:val="000000" w:themeColor="text1"/>
          <w:sz w:val="24"/>
          <w:szCs w:val="24"/>
          <w:lang w:eastAsia="es-MX"/>
        </w:rPr>
        <w:t>se cumplirán las recomendaciones de la CNDH</w:t>
      </w:r>
      <w:r w:rsidRPr="002E02DB">
        <w:rPr>
          <w:rFonts w:ascii="Arial" w:eastAsia="Times New Roman" w:hAnsi="Arial" w:cs="Arial"/>
          <w:color w:val="000000" w:themeColor="text1"/>
          <w:sz w:val="24"/>
          <w:szCs w:val="24"/>
          <w:lang w:eastAsia="es-MX"/>
        </w:rPr>
        <w:t xml:space="preserve"> y</w:t>
      </w:r>
      <w:r w:rsidR="005413A7" w:rsidRPr="002E02DB">
        <w:rPr>
          <w:rFonts w:ascii="Arial" w:eastAsia="Times New Roman" w:hAnsi="Arial" w:cs="Arial"/>
          <w:color w:val="000000" w:themeColor="text1"/>
          <w:sz w:val="24"/>
          <w:szCs w:val="24"/>
          <w:lang w:eastAsia="es-MX"/>
        </w:rPr>
        <w:t xml:space="preserve"> refrend</w:t>
      </w:r>
      <w:r w:rsidR="00B10D7F" w:rsidRPr="002E02DB">
        <w:rPr>
          <w:rFonts w:ascii="Arial" w:eastAsia="Times New Roman" w:hAnsi="Arial" w:cs="Arial"/>
          <w:color w:val="000000" w:themeColor="text1"/>
          <w:sz w:val="24"/>
          <w:szCs w:val="24"/>
          <w:lang w:eastAsia="es-MX"/>
        </w:rPr>
        <w:t>ó</w:t>
      </w:r>
      <w:r w:rsidR="005413A7" w:rsidRPr="002E02DB">
        <w:rPr>
          <w:rFonts w:ascii="Arial" w:eastAsia="Times New Roman" w:hAnsi="Arial" w:cs="Arial"/>
          <w:color w:val="000000" w:themeColor="text1"/>
          <w:sz w:val="24"/>
          <w:szCs w:val="24"/>
          <w:lang w:eastAsia="es-MX"/>
        </w:rPr>
        <w:t xml:space="preserve"> </w:t>
      </w:r>
      <w:r w:rsidR="00E45D25" w:rsidRPr="002E02DB">
        <w:rPr>
          <w:rFonts w:ascii="Arial" w:eastAsia="Times New Roman" w:hAnsi="Arial" w:cs="Arial"/>
          <w:color w:val="000000" w:themeColor="text1"/>
          <w:sz w:val="24"/>
          <w:szCs w:val="24"/>
          <w:lang w:eastAsia="es-MX"/>
        </w:rPr>
        <w:t>el compromiso, por convicción, de que el Ejecutivo no va a proteger a quienes violen las garantías individuales.</w:t>
      </w:r>
      <w:r w:rsidR="005413A7" w:rsidRPr="002E02DB">
        <w:rPr>
          <w:rFonts w:ascii="Arial" w:eastAsia="Times New Roman" w:hAnsi="Arial" w:cs="Arial"/>
          <w:color w:val="000000" w:themeColor="text1"/>
          <w:sz w:val="24"/>
          <w:szCs w:val="24"/>
          <w:lang w:eastAsia="es-MX"/>
        </w:rPr>
        <w:t xml:space="preserve"> Los </w:t>
      </w:r>
      <w:r w:rsidR="00E45D25" w:rsidRPr="002E02DB">
        <w:rPr>
          <w:rFonts w:ascii="Arial" w:eastAsia="Times New Roman" w:hAnsi="Arial" w:cs="Arial"/>
          <w:color w:val="000000" w:themeColor="text1"/>
          <w:sz w:val="24"/>
          <w:szCs w:val="24"/>
          <w:lang w:eastAsia="es-MX"/>
        </w:rPr>
        <w:t xml:space="preserve">cambios ya comenzaron a ponerse en práctica. </w:t>
      </w:r>
      <w:r w:rsidR="005413A7" w:rsidRPr="002E02DB">
        <w:rPr>
          <w:rFonts w:ascii="Arial" w:eastAsia="Times New Roman" w:hAnsi="Arial" w:cs="Arial"/>
          <w:color w:val="000000" w:themeColor="text1"/>
          <w:sz w:val="24"/>
          <w:szCs w:val="24"/>
          <w:lang w:eastAsia="es-MX"/>
        </w:rPr>
        <w:t>“</w:t>
      </w:r>
      <w:r w:rsidR="00E45D25" w:rsidRPr="002E02DB">
        <w:rPr>
          <w:rFonts w:ascii="Arial" w:eastAsia="Times New Roman" w:hAnsi="Arial" w:cs="Arial"/>
          <w:color w:val="000000" w:themeColor="text1"/>
          <w:sz w:val="24"/>
          <w:szCs w:val="24"/>
          <w:lang w:eastAsia="es-MX"/>
        </w:rPr>
        <w:t>Desde luego, hay diferencias, hay discrepancias, pero vamos a garantizar siempre el derecho a disentir</w:t>
      </w:r>
      <w:r w:rsidR="005413A7" w:rsidRPr="002E02DB">
        <w:rPr>
          <w:rFonts w:ascii="Arial" w:eastAsia="Times New Roman" w:hAnsi="Arial" w:cs="Arial"/>
          <w:color w:val="000000" w:themeColor="text1"/>
          <w:sz w:val="24"/>
          <w:szCs w:val="24"/>
          <w:lang w:eastAsia="es-MX"/>
        </w:rPr>
        <w:t>”</w:t>
      </w:r>
      <w:r w:rsidR="00E45D25" w:rsidRPr="002E02DB">
        <w:rPr>
          <w:rFonts w:ascii="Arial" w:eastAsia="Times New Roman" w:hAnsi="Arial" w:cs="Arial"/>
          <w:color w:val="000000" w:themeColor="text1"/>
          <w:sz w:val="24"/>
          <w:szCs w:val="24"/>
          <w:lang w:eastAsia="es-MX"/>
        </w:rPr>
        <w:t>.</w:t>
      </w:r>
      <w:r w:rsidR="005413A7" w:rsidRPr="002E02DB">
        <w:rPr>
          <w:rFonts w:ascii="Arial" w:eastAsia="Times New Roman" w:hAnsi="Arial" w:cs="Arial"/>
          <w:color w:val="000000" w:themeColor="text1"/>
          <w:sz w:val="24"/>
          <w:szCs w:val="24"/>
          <w:lang w:eastAsia="es-MX"/>
        </w:rPr>
        <w:t xml:space="preserve"> González </w:t>
      </w:r>
      <w:r w:rsidR="002E02DB" w:rsidRPr="002E02DB">
        <w:rPr>
          <w:rFonts w:ascii="Arial" w:eastAsia="Times New Roman" w:hAnsi="Arial" w:cs="Arial"/>
          <w:color w:val="000000" w:themeColor="text1"/>
          <w:sz w:val="24"/>
          <w:szCs w:val="24"/>
          <w:lang w:eastAsia="es-MX"/>
        </w:rPr>
        <w:t xml:space="preserve">Pérez </w:t>
      </w:r>
      <w:r w:rsidR="005413A7" w:rsidRPr="002E02DB">
        <w:rPr>
          <w:rFonts w:ascii="Arial" w:eastAsia="Times New Roman" w:hAnsi="Arial" w:cs="Arial"/>
          <w:color w:val="000000" w:themeColor="text1"/>
          <w:sz w:val="24"/>
          <w:szCs w:val="24"/>
          <w:lang w:eastAsia="es-MX"/>
        </w:rPr>
        <w:t>quedó exhibido</w:t>
      </w:r>
      <w:r w:rsidR="00BF6434" w:rsidRPr="002E02DB">
        <w:rPr>
          <w:rFonts w:ascii="Arial" w:eastAsia="Times New Roman" w:hAnsi="Arial" w:cs="Arial"/>
          <w:color w:val="000000" w:themeColor="text1"/>
          <w:sz w:val="24"/>
          <w:szCs w:val="24"/>
          <w:lang w:eastAsia="es-MX"/>
        </w:rPr>
        <w:t xml:space="preserve">, </w:t>
      </w:r>
      <w:r w:rsidR="005413A7" w:rsidRPr="002E02DB">
        <w:rPr>
          <w:rFonts w:ascii="Arial" w:eastAsia="Times New Roman" w:hAnsi="Arial" w:cs="Arial"/>
          <w:color w:val="000000" w:themeColor="text1"/>
          <w:sz w:val="24"/>
          <w:szCs w:val="24"/>
          <w:lang w:eastAsia="es-MX"/>
        </w:rPr>
        <w:t>mientras administra un presupuesto superior al de la Comisión Interamericana de Derechos Humanos</w:t>
      </w:r>
      <w:r w:rsidR="00F70C56" w:rsidRPr="002E02DB">
        <w:rPr>
          <w:rFonts w:ascii="Arial" w:eastAsia="Times New Roman" w:hAnsi="Arial" w:cs="Arial"/>
          <w:color w:val="000000" w:themeColor="text1"/>
          <w:sz w:val="24"/>
          <w:szCs w:val="24"/>
          <w:lang w:eastAsia="es-MX"/>
        </w:rPr>
        <w:t xml:space="preserve"> </w:t>
      </w:r>
      <w:r w:rsidR="005413A7" w:rsidRPr="002E02DB">
        <w:rPr>
          <w:rFonts w:ascii="Arial" w:eastAsia="Times New Roman" w:hAnsi="Arial" w:cs="Arial"/>
          <w:color w:val="000000" w:themeColor="text1"/>
          <w:sz w:val="24"/>
          <w:szCs w:val="24"/>
          <w:lang w:eastAsia="es-MX"/>
        </w:rPr>
        <w:t xml:space="preserve">que </w:t>
      </w:r>
      <w:r w:rsidR="00BF6434" w:rsidRPr="002E02DB">
        <w:rPr>
          <w:rFonts w:ascii="Arial" w:eastAsia="Times New Roman" w:hAnsi="Arial" w:cs="Arial"/>
          <w:color w:val="000000" w:themeColor="text1"/>
          <w:sz w:val="24"/>
          <w:szCs w:val="24"/>
          <w:lang w:eastAsia="es-MX"/>
        </w:rPr>
        <w:t xml:space="preserve">cubre </w:t>
      </w:r>
      <w:r w:rsidR="00F70C56" w:rsidRPr="002E02DB">
        <w:rPr>
          <w:rFonts w:ascii="Arial" w:eastAsia="Times New Roman" w:hAnsi="Arial" w:cs="Arial"/>
          <w:color w:val="000000" w:themeColor="text1"/>
          <w:sz w:val="24"/>
          <w:szCs w:val="24"/>
          <w:lang w:eastAsia="es-MX"/>
        </w:rPr>
        <w:t>todo el continente</w:t>
      </w:r>
      <w:r w:rsidR="005413A7" w:rsidRPr="002E02DB">
        <w:rPr>
          <w:rFonts w:ascii="Arial" w:eastAsia="Times New Roman" w:hAnsi="Arial" w:cs="Arial"/>
          <w:color w:val="000000" w:themeColor="text1"/>
          <w:sz w:val="24"/>
          <w:szCs w:val="24"/>
          <w:lang w:eastAsia="es-MX"/>
        </w:rPr>
        <w:t>.</w:t>
      </w:r>
    </w:p>
    <w:p w:rsidR="0015140C" w:rsidRPr="002E02DB" w:rsidRDefault="00F70C56" w:rsidP="005413A7">
      <w:pPr>
        <w:spacing w:after="0" w:line="240" w:lineRule="auto"/>
        <w:ind w:firstLine="708"/>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t xml:space="preserve">Dicen </w:t>
      </w:r>
      <w:r w:rsidR="00DB1D31" w:rsidRPr="002E02DB">
        <w:rPr>
          <w:rFonts w:ascii="Arial" w:eastAsia="Times New Roman" w:hAnsi="Arial" w:cs="Arial"/>
          <w:color w:val="000000" w:themeColor="text1"/>
          <w:sz w:val="24"/>
          <w:szCs w:val="24"/>
          <w:lang w:eastAsia="es-MX"/>
        </w:rPr>
        <w:t xml:space="preserve">que duele más una patada al bolsillo que a los testículos. Esto lo reconfirma la actitud de </w:t>
      </w:r>
      <w:r w:rsidR="002E02DB" w:rsidRPr="002E02DB">
        <w:rPr>
          <w:rFonts w:ascii="Arial" w:eastAsia="Times New Roman" w:hAnsi="Arial" w:cs="Arial"/>
          <w:color w:val="000000" w:themeColor="text1"/>
          <w:sz w:val="24"/>
          <w:szCs w:val="24"/>
          <w:lang w:eastAsia="es-MX"/>
        </w:rPr>
        <w:t xml:space="preserve">Luis </w:t>
      </w:r>
      <w:r w:rsidR="00DB1D31" w:rsidRPr="002E02DB">
        <w:rPr>
          <w:rFonts w:ascii="Arial" w:eastAsia="Times New Roman" w:hAnsi="Arial" w:cs="Arial"/>
          <w:color w:val="000000" w:themeColor="text1"/>
          <w:sz w:val="24"/>
          <w:szCs w:val="24"/>
          <w:lang w:eastAsia="es-MX"/>
        </w:rPr>
        <w:t xml:space="preserve">González, </w:t>
      </w:r>
      <w:r w:rsidR="00BF6434" w:rsidRPr="002E02DB">
        <w:rPr>
          <w:rFonts w:ascii="Arial" w:eastAsia="Times New Roman" w:hAnsi="Arial" w:cs="Arial"/>
          <w:color w:val="000000" w:themeColor="text1"/>
          <w:sz w:val="24"/>
          <w:szCs w:val="24"/>
          <w:lang w:eastAsia="es-MX"/>
        </w:rPr>
        <w:t xml:space="preserve">también </w:t>
      </w:r>
      <w:r w:rsidR="00DB1D31" w:rsidRPr="002E02DB">
        <w:rPr>
          <w:rFonts w:ascii="Arial" w:eastAsia="Times New Roman" w:hAnsi="Arial" w:cs="Arial"/>
          <w:color w:val="000000" w:themeColor="text1"/>
          <w:sz w:val="24"/>
          <w:szCs w:val="24"/>
          <w:lang w:eastAsia="es-MX"/>
        </w:rPr>
        <w:t xml:space="preserve">la movilización </w:t>
      </w:r>
      <w:r w:rsidR="00BF6434" w:rsidRPr="002E02DB">
        <w:rPr>
          <w:rFonts w:ascii="Arial" w:eastAsia="Times New Roman" w:hAnsi="Arial" w:cs="Arial"/>
          <w:color w:val="000000" w:themeColor="text1"/>
          <w:sz w:val="24"/>
          <w:szCs w:val="24"/>
          <w:lang w:eastAsia="es-MX"/>
        </w:rPr>
        <w:t xml:space="preserve">de la </w:t>
      </w:r>
      <w:r w:rsidR="00DB1D31" w:rsidRPr="002E02DB">
        <w:rPr>
          <w:rFonts w:ascii="Arial" w:eastAsia="Times New Roman" w:hAnsi="Arial" w:cs="Arial"/>
          <w:color w:val="000000" w:themeColor="text1"/>
          <w:sz w:val="24"/>
          <w:szCs w:val="24"/>
          <w:lang w:eastAsia="es-MX"/>
        </w:rPr>
        <w:t>Asociación de Magistrados de Circuito y Jueces de Distrito, envuelta en la división de poderes y los pesos (de 20</w:t>
      </w:r>
      <w:r w:rsidR="0015140C" w:rsidRPr="002E02DB">
        <w:rPr>
          <w:rFonts w:ascii="Arial" w:eastAsia="Times New Roman" w:hAnsi="Arial" w:cs="Arial"/>
          <w:color w:val="000000" w:themeColor="text1"/>
          <w:sz w:val="24"/>
          <w:szCs w:val="24"/>
          <w:lang w:eastAsia="es-MX"/>
        </w:rPr>
        <w:t>.20</w:t>
      </w:r>
      <w:r w:rsidR="00DB1D31" w:rsidRPr="002E02DB">
        <w:rPr>
          <w:rFonts w:ascii="Arial" w:eastAsia="Times New Roman" w:hAnsi="Arial" w:cs="Arial"/>
          <w:color w:val="000000" w:themeColor="text1"/>
          <w:sz w:val="24"/>
          <w:szCs w:val="24"/>
          <w:lang w:eastAsia="es-MX"/>
        </w:rPr>
        <w:t xml:space="preserve"> por dólar) y contrapesos al Ejecutivo. Y se atrev</w:t>
      </w:r>
      <w:r w:rsidRPr="002E02DB">
        <w:rPr>
          <w:rFonts w:ascii="Arial" w:eastAsia="Times New Roman" w:hAnsi="Arial" w:cs="Arial"/>
          <w:color w:val="000000" w:themeColor="text1"/>
          <w:sz w:val="24"/>
          <w:szCs w:val="24"/>
          <w:lang w:eastAsia="es-MX"/>
        </w:rPr>
        <w:t>i</w:t>
      </w:r>
      <w:r w:rsidR="00DB1D31" w:rsidRPr="002E02DB">
        <w:rPr>
          <w:rFonts w:ascii="Arial" w:eastAsia="Times New Roman" w:hAnsi="Arial" w:cs="Arial"/>
          <w:color w:val="000000" w:themeColor="text1"/>
          <w:sz w:val="24"/>
          <w:szCs w:val="24"/>
          <w:lang w:eastAsia="es-MX"/>
        </w:rPr>
        <w:t>e</w:t>
      </w:r>
      <w:r w:rsidRPr="002E02DB">
        <w:rPr>
          <w:rFonts w:ascii="Arial" w:eastAsia="Times New Roman" w:hAnsi="Arial" w:cs="Arial"/>
          <w:color w:val="000000" w:themeColor="text1"/>
          <w:sz w:val="24"/>
          <w:szCs w:val="24"/>
          <w:lang w:eastAsia="es-MX"/>
        </w:rPr>
        <w:t>ron</w:t>
      </w:r>
      <w:r w:rsidR="00DB1D31" w:rsidRPr="002E02DB">
        <w:rPr>
          <w:rFonts w:ascii="Arial" w:eastAsia="Times New Roman" w:hAnsi="Arial" w:cs="Arial"/>
          <w:color w:val="000000" w:themeColor="text1"/>
          <w:sz w:val="24"/>
          <w:szCs w:val="24"/>
          <w:lang w:eastAsia="es-MX"/>
        </w:rPr>
        <w:t xml:space="preserve"> a desmentir que el presidente de la Suprema Corte, L</w:t>
      </w:r>
      <w:r w:rsidR="0015140C" w:rsidRPr="002E02DB">
        <w:rPr>
          <w:rFonts w:ascii="Arial" w:eastAsia="Times New Roman" w:hAnsi="Arial" w:cs="Arial"/>
          <w:color w:val="000000" w:themeColor="text1"/>
          <w:sz w:val="24"/>
          <w:szCs w:val="24"/>
          <w:lang w:eastAsia="es-MX"/>
        </w:rPr>
        <w:t>uis María Aguilar Morales, no gana 600 mil pesos</w:t>
      </w:r>
      <w:r w:rsidR="00DB1D31" w:rsidRPr="002E02DB">
        <w:rPr>
          <w:rFonts w:ascii="Arial" w:eastAsia="Times New Roman" w:hAnsi="Arial" w:cs="Arial"/>
          <w:color w:val="000000" w:themeColor="text1"/>
          <w:sz w:val="24"/>
          <w:szCs w:val="24"/>
          <w:lang w:eastAsia="es-MX"/>
        </w:rPr>
        <w:t xml:space="preserve"> </w:t>
      </w:r>
      <w:r w:rsidR="0015140C" w:rsidRPr="002E02DB">
        <w:rPr>
          <w:rFonts w:ascii="Arial" w:eastAsia="Times New Roman" w:hAnsi="Arial" w:cs="Arial"/>
          <w:color w:val="000000" w:themeColor="text1"/>
          <w:sz w:val="24"/>
          <w:szCs w:val="24"/>
          <w:lang w:eastAsia="es-MX"/>
        </w:rPr>
        <w:t>mensuales</w:t>
      </w:r>
      <w:r w:rsidRPr="002E02DB">
        <w:rPr>
          <w:rFonts w:ascii="Arial" w:eastAsia="Times New Roman" w:hAnsi="Arial" w:cs="Arial"/>
          <w:color w:val="000000" w:themeColor="text1"/>
          <w:sz w:val="24"/>
          <w:szCs w:val="24"/>
          <w:lang w:eastAsia="es-MX"/>
        </w:rPr>
        <w:t>;</w:t>
      </w:r>
      <w:r w:rsidR="0015140C" w:rsidRPr="002E02DB">
        <w:rPr>
          <w:rFonts w:ascii="Arial" w:eastAsia="Times New Roman" w:hAnsi="Arial" w:cs="Arial"/>
          <w:color w:val="000000" w:themeColor="text1"/>
          <w:sz w:val="24"/>
          <w:szCs w:val="24"/>
          <w:lang w:eastAsia="es-MX"/>
        </w:rPr>
        <w:t xml:space="preserve"> </w:t>
      </w:r>
      <w:r w:rsidRPr="002E02DB">
        <w:rPr>
          <w:rFonts w:ascii="Arial" w:eastAsia="Times New Roman" w:hAnsi="Arial" w:cs="Arial"/>
          <w:color w:val="000000" w:themeColor="text1"/>
          <w:sz w:val="24"/>
          <w:szCs w:val="24"/>
          <w:lang w:eastAsia="es-MX"/>
        </w:rPr>
        <w:t>cierto</w:t>
      </w:r>
      <w:r w:rsidR="00B10D7F" w:rsidRPr="002E02DB">
        <w:rPr>
          <w:rFonts w:ascii="Arial" w:eastAsia="Times New Roman" w:hAnsi="Arial" w:cs="Arial"/>
          <w:color w:val="000000" w:themeColor="text1"/>
          <w:sz w:val="24"/>
          <w:szCs w:val="24"/>
          <w:lang w:eastAsia="es-MX"/>
        </w:rPr>
        <w:t>,</w:t>
      </w:r>
      <w:r w:rsidRPr="002E02DB">
        <w:rPr>
          <w:rFonts w:ascii="Arial" w:eastAsia="Times New Roman" w:hAnsi="Arial" w:cs="Arial"/>
          <w:color w:val="000000" w:themeColor="text1"/>
          <w:sz w:val="24"/>
          <w:szCs w:val="24"/>
          <w:lang w:eastAsia="es-MX"/>
        </w:rPr>
        <w:t xml:space="preserve"> </w:t>
      </w:r>
      <w:r w:rsidR="0015140C" w:rsidRPr="002E02DB">
        <w:rPr>
          <w:rFonts w:ascii="Arial" w:eastAsia="Times New Roman" w:hAnsi="Arial" w:cs="Arial"/>
          <w:color w:val="000000" w:themeColor="text1"/>
          <w:sz w:val="24"/>
          <w:szCs w:val="24"/>
          <w:lang w:eastAsia="es-MX"/>
        </w:rPr>
        <w:t>s</w:t>
      </w:r>
      <w:r w:rsidR="00BF6434" w:rsidRPr="002E02DB">
        <w:rPr>
          <w:rFonts w:ascii="Arial" w:eastAsia="Times New Roman" w:hAnsi="Arial" w:cs="Arial"/>
          <w:color w:val="000000" w:themeColor="text1"/>
          <w:sz w:val="24"/>
          <w:szCs w:val="24"/>
          <w:lang w:eastAsia="es-MX"/>
        </w:rPr>
        <w:t xml:space="preserve">ólo </w:t>
      </w:r>
      <w:r w:rsidR="0015140C" w:rsidRPr="002E02DB">
        <w:rPr>
          <w:rFonts w:ascii="Arial" w:eastAsia="Times New Roman" w:hAnsi="Arial" w:cs="Arial"/>
          <w:color w:val="000000" w:themeColor="text1"/>
          <w:sz w:val="24"/>
          <w:szCs w:val="24"/>
          <w:lang w:eastAsia="es-MX"/>
        </w:rPr>
        <w:t>578 mil con todo y prestaciones.</w:t>
      </w:r>
    </w:p>
    <w:p w:rsidR="00DB4601" w:rsidRPr="002E02DB" w:rsidRDefault="00BF6434" w:rsidP="0015140C">
      <w:pPr>
        <w:spacing w:after="0" w:line="240" w:lineRule="auto"/>
        <w:ind w:firstLine="708"/>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lastRenderedPageBreak/>
        <w:t>T</w:t>
      </w:r>
      <w:r w:rsidR="0015140C" w:rsidRPr="002E02DB">
        <w:rPr>
          <w:rFonts w:ascii="Arial" w:eastAsia="Times New Roman" w:hAnsi="Arial" w:cs="Arial"/>
          <w:color w:val="000000" w:themeColor="text1"/>
          <w:sz w:val="24"/>
          <w:szCs w:val="24"/>
          <w:lang w:eastAsia="es-MX"/>
        </w:rPr>
        <w:t xml:space="preserve">iene razón la secretaria de Gobernación Olga Sánchez Cordero, </w:t>
      </w:r>
      <w:r w:rsidRPr="002E02DB">
        <w:rPr>
          <w:rFonts w:ascii="Arial" w:eastAsia="Times New Roman" w:hAnsi="Arial" w:cs="Arial"/>
          <w:color w:val="000000" w:themeColor="text1"/>
          <w:sz w:val="24"/>
          <w:szCs w:val="24"/>
          <w:lang w:eastAsia="es-MX"/>
        </w:rPr>
        <w:t xml:space="preserve">es </w:t>
      </w:r>
      <w:r w:rsidR="0015140C" w:rsidRPr="002E02DB">
        <w:rPr>
          <w:rFonts w:ascii="Arial" w:eastAsia="Times New Roman" w:hAnsi="Arial" w:cs="Arial"/>
          <w:color w:val="000000" w:themeColor="text1"/>
          <w:sz w:val="24"/>
          <w:szCs w:val="24"/>
          <w:lang w:eastAsia="es-MX"/>
        </w:rPr>
        <w:t>“un poco complicado, porque tenemos una norma constitucional que protege a ministros y jueces. No es fácil que se les bajen los salarios, pero hay que dialogar con ellos”</w:t>
      </w:r>
      <w:r w:rsidR="00F70C56" w:rsidRPr="002E02DB">
        <w:rPr>
          <w:rFonts w:ascii="Arial" w:eastAsia="Times New Roman" w:hAnsi="Arial" w:cs="Arial"/>
          <w:color w:val="000000" w:themeColor="text1"/>
          <w:sz w:val="24"/>
          <w:szCs w:val="24"/>
          <w:lang w:eastAsia="es-MX"/>
        </w:rPr>
        <w:t>.</w:t>
      </w:r>
    </w:p>
    <w:p w:rsidR="0015140C" w:rsidRPr="002E02DB" w:rsidRDefault="00F70C56" w:rsidP="0015140C">
      <w:pPr>
        <w:spacing w:after="0" w:line="240" w:lineRule="auto"/>
        <w:ind w:firstLine="708"/>
        <w:jc w:val="both"/>
        <w:rPr>
          <w:rFonts w:ascii="Arial" w:eastAsia="Times New Roman" w:hAnsi="Arial" w:cs="Arial"/>
          <w:color w:val="000000" w:themeColor="text1"/>
          <w:sz w:val="24"/>
          <w:szCs w:val="24"/>
          <w:lang w:eastAsia="es-MX"/>
        </w:rPr>
      </w:pPr>
      <w:r w:rsidRPr="002E02DB">
        <w:rPr>
          <w:rFonts w:ascii="Arial" w:eastAsia="Times New Roman" w:hAnsi="Arial" w:cs="Arial"/>
          <w:color w:val="000000" w:themeColor="text1"/>
          <w:sz w:val="24"/>
          <w:szCs w:val="24"/>
          <w:lang w:eastAsia="es-MX"/>
        </w:rPr>
        <w:t xml:space="preserve">La concepción </w:t>
      </w:r>
      <w:r w:rsidR="002E02DB" w:rsidRPr="002E02DB">
        <w:rPr>
          <w:rFonts w:ascii="Arial" w:eastAsia="Times New Roman" w:hAnsi="Arial" w:cs="Arial"/>
          <w:color w:val="000000" w:themeColor="text1"/>
          <w:sz w:val="24"/>
          <w:szCs w:val="24"/>
          <w:lang w:eastAsia="es-MX"/>
        </w:rPr>
        <w:t xml:space="preserve">de AMLO </w:t>
      </w:r>
      <w:r w:rsidRPr="002E02DB">
        <w:rPr>
          <w:rFonts w:ascii="Arial" w:eastAsia="Times New Roman" w:hAnsi="Arial" w:cs="Arial"/>
          <w:color w:val="000000" w:themeColor="text1"/>
          <w:sz w:val="24"/>
          <w:szCs w:val="24"/>
          <w:lang w:eastAsia="es-MX"/>
        </w:rPr>
        <w:t xml:space="preserve">de que </w:t>
      </w:r>
      <w:r w:rsidR="00DB4601" w:rsidRPr="002E02DB">
        <w:rPr>
          <w:rFonts w:ascii="Arial" w:eastAsia="Times New Roman" w:hAnsi="Arial" w:cs="Arial"/>
          <w:color w:val="000000" w:themeColor="text1"/>
          <w:sz w:val="24"/>
          <w:szCs w:val="24"/>
          <w:lang w:eastAsia="es-MX"/>
        </w:rPr>
        <w:t>“</w:t>
      </w:r>
      <w:r w:rsidRPr="002E02DB">
        <w:rPr>
          <w:rFonts w:ascii="Arial" w:eastAsia="Times New Roman" w:hAnsi="Arial" w:cs="Arial"/>
          <w:color w:val="000000" w:themeColor="text1"/>
          <w:sz w:val="24"/>
          <w:szCs w:val="24"/>
          <w:lang w:eastAsia="es-MX"/>
        </w:rPr>
        <w:t>es fantástico</w:t>
      </w:r>
      <w:r w:rsidR="00DB4601" w:rsidRPr="002E02DB">
        <w:rPr>
          <w:rFonts w:ascii="Arial" w:eastAsia="Times New Roman" w:hAnsi="Arial" w:cs="Arial"/>
          <w:color w:val="000000" w:themeColor="text1"/>
          <w:sz w:val="24"/>
          <w:szCs w:val="24"/>
          <w:lang w:eastAsia="es-MX"/>
        </w:rPr>
        <w:t>, extraordinario,</w:t>
      </w:r>
      <w:r w:rsidRPr="002E02DB">
        <w:rPr>
          <w:rFonts w:ascii="Arial" w:eastAsia="Times New Roman" w:hAnsi="Arial" w:cs="Arial"/>
          <w:color w:val="000000" w:themeColor="text1"/>
          <w:sz w:val="24"/>
          <w:szCs w:val="24"/>
          <w:lang w:eastAsia="es-MX"/>
        </w:rPr>
        <w:t xml:space="preserve"> el difer</w:t>
      </w:r>
      <w:r w:rsidR="00DB4601" w:rsidRPr="002E02DB">
        <w:rPr>
          <w:rFonts w:ascii="Arial" w:eastAsia="Times New Roman" w:hAnsi="Arial" w:cs="Arial"/>
          <w:color w:val="000000" w:themeColor="text1"/>
          <w:sz w:val="24"/>
          <w:szCs w:val="24"/>
          <w:lang w:eastAsia="es-MX"/>
        </w:rPr>
        <w:t>e</w:t>
      </w:r>
      <w:r w:rsidRPr="002E02DB">
        <w:rPr>
          <w:rFonts w:ascii="Arial" w:eastAsia="Times New Roman" w:hAnsi="Arial" w:cs="Arial"/>
          <w:color w:val="000000" w:themeColor="text1"/>
          <w:sz w:val="24"/>
          <w:szCs w:val="24"/>
          <w:lang w:eastAsia="es-MX"/>
        </w:rPr>
        <w:t>ndo de poderes</w:t>
      </w:r>
      <w:r w:rsidR="00DB4601" w:rsidRPr="002E02DB">
        <w:rPr>
          <w:rFonts w:ascii="Arial" w:eastAsia="Times New Roman" w:hAnsi="Arial" w:cs="Arial"/>
          <w:color w:val="000000" w:themeColor="text1"/>
          <w:sz w:val="24"/>
          <w:szCs w:val="24"/>
          <w:lang w:eastAsia="es-MX"/>
        </w:rPr>
        <w:t>”</w:t>
      </w:r>
      <w:r w:rsidRPr="002E02DB">
        <w:rPr>
          <w:rFonts w:ascii="Arial" w:eastAsia="Times New Roman" w:hAnsi="Arial" w:cs="Arial"/>
          <w:color w:val="000000" w:themeColor="text1"/>
          <w:sz w:val="24"/>
          <w:szCs w:val="24"/>
          <w:lang w:eastAsia="es-MX"/>
        </w:rPr>
        <w:t>,</w:t>
      </w:r>
      <w:r w:rsidR="00DB4601" w:rsidRPr="002E02DB">
        <w:rPr>
          <w:rFonts w:ascii="Arial" w:eastAsia="Times New Roman" w:hAnsi="Arial" w:cs="Arial"/>
          <w:color w:val="000000" w:themeColor="text1"/>
          <w:sz w:val="24"/>
          <w:szCs w:val="24"/>
          <w:lang w:eastAsia="es-MX"/>
        </w:rPr>
        <w:t xml:space="preserve"> y que </w:t>
      </w:r>
      <w:r w:rsidRPr="002E02DB">
        <w:rPr>
          <w:rFonts w:ascii="Arial" w:eastAsia="Times New Roman" w:hAnsi="Arial" w:cs="Arial"/>
          <w:color w:val="000000" w:themeColor="text1"/>
          <w:sz w:val="24"/>
          <w:szCs w:val="24"/>
          <w:lang w:eastAsia="es-MX"/>
        </w:rPr>
        <w:t xml:space="preserve">el Ejecutivo </w:t>
      </w:r>
      <w:r w:rsidR="00DB4601" w:rsidRPr="002E02DB">
        <w:rPr>
          <w:rFonts w:ascii="Arial" w:eastAsia="Times New Roman" w:hAnsi="Arial" w:cs="Arial"/>
          <w:color w:val="000000" w:themeColor="text1"/>
          <w:sz w:val="24"/>
          <w:szCs w:val="24"/>
          <w:lang w:eastAsia="es-MX"/>
        </w:rPr>
        <w:t>no será más “el poder de poderes”</w:t>
      </w:r>
      <w:r w:rsidR="00BF6434" w:rsidRPr="002E02DB">
        <w:rPr>
          <w:rFonts w:ascii="Arial" w:eastAsia="Times New Roman" w:hAnsi="Arial" w:cs="Arial"/>
          <w:color w:val="000000" w:themeColor="text1"/>
          <w:sz w:val="24"/>
          <w:szCs w:val="24"/>
          <w:lang w:eastAsia="es-MX"/>
        </w:rPr>
        <w:t xml:space="preserve">, </w:t>
      </w:r>
      <w:r w:rsidR="00DB4601" w:rsidRPr="002E02DB">
        <w:rPr>
          <w:rFonts w:ascii="Arial" w:eastAsia="Times New Roman" w:hAnsi="Arial" w:cs="Arial"/>
          <w:color w:val="000000" w:themeColor="text1"/>
          <w:sz w:val="24"/>
          <w:szCs w:val="24"/>
          <w:lang w:eastAsia="es-MX"/>
        </w:rPr>
        <w:t>podría ser una base del diálogo entre el Ejecutivo y el Judicial sin que nadie se rasgue las vestiduras por lo que constituye un signo de los nuevos tiempos que vive México con la cuarta transformación</w:t>
      </w:r>
      <w:r w:rsidR="00BF6434" w:rsidRPr="002E02DB">
        <w:rPr>
          <w:rFonts w:ascii="Arial" w:eastAsia="Times New Roman" w:hAnsi="Arial" w:cs="Arial"/>
          <w:color w:val="000000" w:themeColor="text1"/>
          <w:sz w:val="24"/>
          <w:szCs w:val="24"/>
          <w:lang w:eastAsia="es-MX"/>
        </w:rPr>
        <w:t>.</w:t>
      </w:r>
    </w:p>
    <w:p w:rsidR="009C15DB" w:rsidRPr="002E02DB" w:rsidRDefault="009C15DB" w:rsidP="009C15DB">
      <w:pPr>
        <w:spacing w:after="0" w:line="240" w:lineRule="auto"/>
        <w:jc w:val="center"/>
        <w:rPr>
          <w:rFonts w:ascii="Arial" w:eastAsia="Times New Roman" w:hAnsi="Arial" w:cs="Arial"/>
          <w:b/>
          <w:color w:val="000000" w:themeColor="text1"/>
          <w:sz w:val="24"/>
          <w:szCs w:val="24"/>
          <w:lang w:eastAsia="es-MX"/>
        </w:rPr>
      </w:pPr>
      <w:r w:rsidRPr="002E02DB">
        <w:rPr>
          <w:rFonts w:ascii="Arial" w:eastAsia="Times New Roman" w:hAnsi="Arial" w:cs="Arial"/>
          <w:b/>
          <w:color w:val="000000" w:themeColor="text1"/>
          <w:sz w:val="24"/>
          <w:szCs w:val="24"/>
          <w:lang w:eastAsia="es-MX"/>
        </w:rPr>
        <w:t>Acuse de recibo</w:t>
      </w:r>
    </w:p>
    <w:p w:rsidR="009C15DB" w:rsidRPr="002E02DB" w:rsidRDefault="009C15DB" w:rsidP="009C15DB">
      <w:pPr>
        <w:spacing w:after="0" w:line="240" w:lineRule="auto"/>
        <w:jc w:val="both"/>
        <w:rPr>
          <w:rFonts w:ascii="Arial" w:eastAsia="Times New Roman" w:hAnsi="Arial" w:cs="Arial"/>
          <w:color w:val="000000" w:themeColor="text1"/>
          <w:sz w:val="24"/>
          <w:szCs w:val="24"/>
          <w:lang w:eastAsia="es-MX"/>
        </w:rPr>
      </w:pPr>
      <w:r w:rsidRPr="002E02DB">
        <w:rPr>
          <w:rFonts w:ascii="Arial" w:eastAsia="Times New Roman" w:hAnsi="Arial" w:cs="Arial"/>
          <w:noProof/>
          <w:color w:val="000000" w:themeColor="text1"/>
          <w:sz w:val="24"/>
          <w:szCs w:val="24"/>
          <w:lang w:eastAsia="es-MX"/>
        </w:rPr>
        <w:t xml:space="preserve">Dos reacciones a </w:t>
      </w:r>
      <w:hyperlink r:id="rId4" w:tooltip="https://www.sdpnoticias.com/nacional/2018/12/09/utopia-la-scjn-en-la-contienda-contra-amlo" w:history="1">
        <w:r w:rsidRPr="002E02DB">
          <w:rPr>
            <w:rFonts w:ascii="Arial" w:hAnsi="Arial" w:cs="Arial"/>
            <w:color w:val="000000" w:themeColor="text1"/>
            <w:sz w:val="24"/>
            <w:szCs w:val="24"/>
            <w:u w:val="single"/>
          </w:rPr>
          <w:t>https://www.sdpnoticias.com/nacional/2018/12/09/utopia-la-scjn-en-la-contienda-contra-amlo</w:t>
        </w:r>
      </w:hyperlink>
      <w:r w:rsidRPr="002E02DB">
        <w:rPr>
          <w:rFonts w:ascii="Arial" w:hAnsi="Arial" w:cs="Arial"/>
          <w:color w:val="000000" w:themeColor="text1"/>
          <w:sz w:val="24"/>
          <w:szCs w:val="24"/>
        </w:rPr>
        <w:t>. “</w:t>
      </w:r>
      <w:r w:rsidRPr="002E02DB">
        <w:rPr>
          <w:rFonts w:ascii="Arial" w:eastAsia="Times New Roman" w:hAnsi="Arial" w:cs="Arial"/>
          <w:color w:val="000000" w:themeColor="text1"/>
          <w:sz w:val="24"/>
          <w:szCs w:val="24"/>
          <w:lang w:eastAsia="es-MX"/>
        </w:rPr>
        <w:t>Heriberto Lugo. AMLO, que en los hechos se duplicó el sueldo (¿no que antes vivía con sólo 50 mil pesitos?), ha decidido que nadie que sea honesto en el servicio público debe ganar más que él. La verdad es que le encabrona que el Poder Judicial no esté de rodillas ante él, como ya tiene al Legislativo. Nicolás Maduro, muérete de envidia”</w:t>
      </w:r>
      <w:r w:rsidR="00D33B66">
        <w:rPr>
          <w:rFonts w:ascii="Arial" w:eastAsia="Times New Roman" w:hAnsi="Arial" w:cs="Arial"/>
          <w:color w:val="000000" w:themeColor="text1"/>
          <w:sz w:val="24"/>
          <w:szCs w:val="24"/>
          <w:lang w:eastAsia="es-MX"/>
        </w:rPr>
        <w:t>…</w:t>
      </w:r>
      <w:r w:rsidRPr="002E02DB">
        <w:rPr>
          <w:rFonts w:ascii="Arial" w:eastAsia="Times New Roman" w:hAnsi="Arial" w:cs="Arial"/>
          <w:color w:val="000000" w:themeColor="text1"/>
          <w:sz w:val="24"/>
          <w:szCs w:val="24"/>
          <w:lang w:eastAsia="es-MX"/>
        </w:rPr>
        <w:t xml:space="preserve"> “</w:t>
      </w:r>
      <w:proofErr w:type="spellStart"/>
      <w:r w:rsidRPr="002E02DB">
        <w:rPr>
          <w:rFonts w:ascii="Arial" w:eastAsia="Times New Roman" w:hAnsi="Arial" w:cs="Arial"/>
          <w:color w:val="000000" w:themeColor="text1"/>
          <w:sz w:val="24"/>
          <w:szCs w:val="24"/>
          <w:lang w:eastAsia="es-MX"/>
        </w:rPr>
        <w:t>Fco</w:t>
      </w:r>
      <w:proofErr w:type="spellEnd"/>
      <w:r w:rsidRPr="002E02DB">
        <w:rPr>
          <w:rFonts w:ascii="Arial" w:eastAsia="Times New Roman" w:hAnsi="Arial" w:cs="Arial"/>
          <w:color w:val="000000" w:themeColor="text1"/>
          <w:sz w:val="24"/>
          <w:szCs w:val="24"/>
          <w:lang w:eastAsia="es-MX"/>
        </w:rPr>
        <w:t xml:space="preserve"> Díaz. En la SCJN son unos sátrapas sinvergüenzas. Tasan su ‘honradez’ en pesos, no en valores y ética. México sumido en la corrupción institucional. Veremos cómo violan los preceptos constitucionales del 127. Ninguna ley o reglamento secundario, está por encima de la Constitución”… Más </w:t>
      </w:r>
      <w:r w:rsidRPr="002E02DB">
        <w:rPr>
          <w:rFonts w:ascii="Arial" w:hAnsi="Arial" w:cs="Arial"/>
          <w:color w:val="000000" w:themeColor="text1"/>
          <w:sz w:val="24"/>
          <w:szCs w:val="24"/>
        </w:rPr>
        <w:t>sobre “</w:t>
      </w:r>
      <w:r w:rsidRPr="002E02DB">
        <w:rPr>
          <w:rFonts w:ascii="Arial" w:eastAsia="Times New Roman" w:hAnsi="Arial" w:cs="Arial"/>
          <w:bCs/>
          <w:color w:val="000000" w:themeColor="text1"/>
          <w:sz w:val="24"/>
          <w:szCs w:val="24"/>
          <w:lang w:eastAsia="es-MX"/>
        </w:rPr>
        <w:t>Beatriz Gutiérrez Müller ya es primera dama</w:t>
      </w:r>
      <w:r w:rsidR="00DB4601" w:rsidRPr="002E02DB">
        <w:rPr>
          <w:rFonts w:ascii="Arial" w:eastAsia="Times New Roman" w:hAnsi="Arial" w:cs="Arial"/>
          <w:bCs/>
          <w:color w:val="000000" w:themeColor="text1"/>
          <w:sz w:val="24"/>
          <w:szCs w:val="24"/>
          <w:lang w:eastAsia="es-MX"/>
        </w:rPr>
        <w:t>”</w:t>
      </w:r>
      <w:r w:rsidR="00D33B66">
        <w:rPr>
          <w:rFonts w:ascii="Arial" w:eastAsia="Times New Roman" w:hAnsi="Arial" w:cs="Arial"/>
          <w:bCs/>
          <w:color w:val="000000" w:themeColor="text1"/>
          <w:sz w:val="24"/>
          <w:szCs w:val="24"/>
          <w:lang w:eastAsia="es-MX"/>
        </w:rPr>
        <w:t>,</w:t>
      </w:r>
      <w:r w:rsidR="00DB4601" w:rsidRPr="002E02DB">
        <w:rPr>
          <w:rFonts w:ascii="Arial" w:eastAsia="Times New Roman" w:hAnsi="Arial" w:cs="Arial"/>
          <w:bCs/>
          <w:color w:val="000000" w:themeColor="text1"/>
          <w:sz w:val="24"/>
          <w:szCs w:val="24"/>
          <w:lang w:eastAsia="es-MX"/>
        </w:rPr>
        <w:t xml:space="preserve"> de </w:t>
      </w:r>
      <w:r w:rsidRPr="002E02DB">
        <w:rPr>
          <w:rFonts w:ascii="Arial" w:eastAsia="Times New Roman" w:hAnsi="Arial" w:cs="Arial"/>
          <w:color w:val="000000" w:themeColor="text1"/>
          <w:sz w:val="24"/>
          <w:szCs w:val="24"/>
          <w:lang w:eastAsia="es-MX"/>
        </w:rPr>
        <w:t>Sara Lovera: “</w:t>
      </w:r>
      <w:r w:rsidRPr="002E02DB">
        <w:rPr>
          <w:rFonts w:ascii="Arial" w:hAnsi="Arial" w:cs="Arial"/>
          <w:color w:val="000000" w:themeColor="text1"/>
          <w:sz w:val="24"/>
          <w:szCs w:val="24"/>
        </w:rPr>
        <w:t xml:space="preserve">La esposa de AMLO lo ha señalado, no hay mujeres de segunda en México y aunque al parecer otras lo dijeron </w:t>
      </w:r>
      <w:r w:rsidRPr="002E02DB">
        <w:rPr>
          <w:rFonts w:ascii="Arial" w:eastAsia="Times New Roman" w:hAnsi="Arial" w:cs="Arial"/>
          <w:color w:val="000000" w:themeColor="text1"/>
          <w:sz w:val="24"/>
          <w:szCs w:val="24"/>
          <w:lang w:eastAsia="es-MX"/>
        </w:rPr>
        <w:t>–</w:t>
      </w:r>
      <w:r w:rsidRPr="002E02DB">
        <w:rPr>
          <w:rFonts w:ascii="Arial" w:hAnsi="Arial" w:cs="Arial"/>
          <w:color w:val="000000" w:themeColor="text1"/>
          <w:sz w:val="24"/>
          <w:szCs w:val="24"/>
        </w:rPr>
        <w:t>Amalia Solórzano entre ellas</w:t>
      </w:r>
      <w:r w:rsidRPr="002E02DB">
        <w:rPr>
          <w:rFonts w:ascii="Arial" w:eastAsia="Times New Roman" w:hAnsi="Arial" w:cs="Arial"/>
          <w:color w:val="000000" w:themeColor="text1"/>
          <w:sz w:val="24"/>
          <w:szCs w:val="24"/>
          <w:lang w:eastAsia="es-MX"/>
        </w:rPr>
        <w:t>–</w:t>
      </w:r>
      <w:r w:rsidRPr="002E02DB">
        <w:rPr>
          <w:rFonts w:ascii="Arial" w:hAnsi="Arial" w:cs="Arial"/>
          <w:color w:val="000000" w:themeColor="text1"/>
          <w:sz w:val="24"/>
          <w:szCs w:val="24"/>
        </w:rPr>
        <w:t>, ella lo recalca para rescatar la dignidad de las demás mujeres. A ella le tocó ser la esposa de un presidente, pero si las convenciones de quienes hacen libros o asumieron un tema en su vida para vivir de él pretenden imponer un esquema, se enfrentarán como lo están haciendo otros sectores, a los cambios que no quieren aceptar para las mujeres”: Teresa Gil</w:t>
      </w:r>
      <w:r w:rsidRPr="002E02DB">
        <w:rPr>
          <w:rFonts w:ascii="Arial" w:eastAsia="Times New Roman" w:hAnsi="Arial" w:cs="Arial"/>
          <w:color w:val="000000" w:themeColor="text1"/>
          <w:sz w:val="24"/>
          <w:szCs w:val="24"/>
          <w:lang w:eastAsia="es-MX"/>
        </w:rPr>
        <w:t xml:space="preserve">… </w:t>
      </w:r>
      <w:r w:rsidR="002E02DB" w:rsidRPr="002E02DB">
        <w:rPr>
          <w:rFonts w:ascii="Arial" w:eastAsia="Times New Roman" w:hAnsi="Arial" w:cs="Arial"/>
          <w:color w:val="000000" w:themeColor="text1"/>
          <w:sz w:val="24"/>
          <w:szCs w:val="24"/>
          <w:lang w:eastAsia="es-MX"/>
        </w:rPr>
        <w:t xml:space="preserve">En </w:t>
      </w:r>
      <w:proofErr w:type="spellStart"/>
      <w:r w:rsidR="002E02DB" w:rsidRPr="002E02DB">
        <w:rPr>
          <w:rFonts w:ascii="Arial" w:eastAsia="Times New Roman" w:hAnsi="Arial" w:cs="Arial"/>
          <w:color w:val="000000" w:themeColor="text1"/>
          <w:sz w:val="24"/>
          <w:szCs w:val="24"/>
          <w:lang w:eastAsia="es-MX"/>
        </w:rPr>
        <w:t>Forum</w:t>
      </w:r>
      <w:proofErr w:type="spellEnd"/>
      <w:r w:rsidR="002E02DB" w:rsidRPr="002E02DB">
        <w:rPr>
          <w:rFonts w:ascii="Arial" w:eastAsia="Times New Roman" w:hAnsi="Arial" w:cs="Arial"/>
          <w:color w:val="000000" w:themeColor="text1"/>
          <w:sz w:val="24"/>
          <w:szCs w:val="24"/>
          <w:lang w:eastAsia="es-MX"/>
        </w:rPr>
        <w:t xml:space="preserve">, </w:t>
      </w:r>
      <w:r w:rsidRPr="002E02DB">
        <w:rPr>
          <w:rFonts w:ascii="Arial" w:eastAsia="Times New Roman" w:hAnsi="Arial" w:cs="Arial"/>
          <w:color w:val="000000" w:themeColor="text1"/>
          <w:sz w:val="24"/>
          <w:szCs w:val="24"/>
          <w:lang w:eastAsia="es-MX"/>
        </w:rPr>
        <w:t>“</w:t>
      </w:r>
      <w:r w:rsidRPr="002E02DB">
        <w:rPr>
          <w:rFonts w:ascii="Arial" w:eastAsia="Times New Roman" w:hAnsi="Arial" w:cs="Arial"/>
          <w:bCs/>
          <w:color w:val="000000" w:themeColor="text1"/>
          <w:sz w:val="24"/>
          <w:szCs w:val="24"/>
          <w:lang w:eastAsia="es-MX"/>
        </w:rPr>
        <w:t>Palinuro en el país de las buenas noticias, estadísticas y promedios (Jesús Delgado Guerrero). Enlace:</w:t>
      </w:r>
    </w:p>
    <w:p w:rsidR="00DB4601" w:rsidRPr="002E02DB" w:rsidRDefault="00D33B66" w:rsidP="00DB4601">
      <w:pPr>
        <w:spacing w:after="0" w:line="240" w:lineRule="auto"/>
        <w:jc w:val="both"/>
        <w:rPr>
          <w:rFonts w:ascii="Arial" w:eastAsia="Times New Roman" w:hAnsi="Arial" w:cs="Arial"/>
          <w:color w:val="000000" w:themeColor="text1"/>
          <w:sz w:val="16"/>
          <w:szCs w:val="16"/>
          <w:lang w:eastAsia="es-MX"/>
        </w:rPr>
      </w:pPr>
      <w:hyperlink r:id="rId5" w:history="1">
        <w:r w:rsidR="009C15DB" w:rsidRPr="002E02DB">
          <w:rPr>
            <w:rStyle w:val="Hipervnculo"/>
            <w:rFonts w:ascii="Arial" w:eastAsia="Times New Roman" w:hAnsi="Arial" w:cs="Arial"/>
            <w:color w:val="000000" w:themeColor="text1"/>
            <w:sz w:val="16"/>
            <w:szCs w:val="16"/>
            <w:u w:val="none"/>
            <w:lang w:eastAsia="es-MX"/>
          </w:rPr>
          <w:t>http://www.forumenlinea.com/</w:t>
        </w:r>
      </w:hyperlink>
      <w:r w:rsidR="009C15DB" w:rsidRPr="002E02DB">
        <w:rPr>
          <w:rStyle w:val="Hipervnculo"/>
          <w:rFonts w:ascii="Arial" w:eastAsia="Times New Roman" w:hAnsi="Arial" w:cs="Arial"/>
          <w:color w:val="000000" w:themeColor="text1"/>
          <w:sz w:val="16"/>
          <w:szCs w:val="16"/>
          <w:u w:val="none"/>
          <w:lang w:eastAsia="es-MX"/>
        </w:rPr>
        <w:t xml:space="preserve">    </w:t>
      </w:r>
      <w:hyperlink r:id="rId6" w:history="1">
        <w:r w:rsidR="009C15DB" w:rsidRPr="002E02DB">
          <w:rPr>
            <w:rFonts w:ascii="Arial" w:hAnsi="Arial" w:cs="Arial"/>
            <w:color w:val="000000" w:themeColor="text1"/>
            <w:sz w:val="16"/>
            <w:szCs w:val="16"/>
            <w:lang w:val="en-US"/>
          </w:rPr>
          <w:t>https://www.facebook.com/forumenlinea</w:t>
        </w:r>
      </w:hyperlink>
      <w:r w:rsidR="009C15DB" w:rsidRPr="002E02DB">
        <w:rPr>
          <w:rFonts w:ascii="Arial" w:eastAsia="Times New Roman" w:hAnsi="Arial" w:cs="Arial"/>
          <w:color w:val="000000" w:themeColor="text1"/>
          <w:sz w:val="16"/>
          <w:szCs w:val="16"/>
          <w:lang w:eastAsia="es-MX"/>
        </w:rPr>
        <w:t xml:space="preserve">    </w:t>
      </w:r>
      <w:hyperlink r:id="rId7" w:history="1">
        <w:r w:rsidR="009C15DB" w:rsidRPr="002E02DB">
          <w:rPr>
            <w:rStyle w:val="Hipervnculo"/>
            <w:rFonts w:ascii="Arial" w:eastAsia="Times New Roman" w:hAnsi="Arial" w:cs="Arial"/>
            <w:color w:val="000000" w:themeColor="text1"/>
            <w:sz w:val="16"/>
            <w:szCs w:val="16"/>
            <w:u w:val="none"/>
            <w:lang w:eastAsia="es-MX"/>
          </w:rPr>
          <w:t>foru</w:t>
        </w:r>
        <w:bookmarkStart w:id="0" w:name="_GoBack"/>
        <w:bookmarkEnd w:id="0"/>
        <w:r w:rsidR="009C15DB" w:rsidRPr="002E02DB">
          <w:rPr>
            <w:rStyle w:val="Hipervnculo"/>
            <w:rFonts w:ascii="Arial" w:eastAsia="Times New Roman" w:hAnsi="Arial" w:cs="Arial"/>
            <w:color w:val="000000" w:themeColor="text1"/>
            <w:sz w:val="16"/>
            <w:szCs w:val="16"/>
            <w:u w:val="none"/>
            <w:lang w:eastAsia="es-MX"/>
          </w:rPr>
          <w:t>m@forumenlinea.com</w:t>
        </w:r>
      </w:hyperlink>
      <w:r w:rsidR="009C15DB" w:rsidRPr="002E02DB">
        <w:rPr>
          <w:rStyle w:val="Hipervnculo"/>
          <w:rFonts w:ascii="Arial" w:eastAsia="Times New Roman" w:hAnsi="Arial" w:cs="Arial"/>
          <w:color w:val="000000" w:themeColor="text1"/>
          <w:sz w:val="16"/>
          <w:szCs w:val="16"/>
          <w:u w:val="none"/>
          <w:lang w:eastAsia="es-MX"/>
        </w:rPr>
        <w:t xml:space="preserve">    </w:t>
      </w:r>
      <w:hyperlink r:id="rId8" w:anchor="%21/IbarraAguirreEd" w:tgtFrame="_blank" w:history="1">
        <w:r w:rsidR="00DB4601" w:rsidRPr="002E02DB">
          <w:rPr>
            <w:rFonts w:ascii="Arial" w:hAnsi="Arial" w:cs="Arial"/>
            <w:color w:val="000000" w:themeColor="text1"/>
            <w:sz w:val="16"/>
            <w:szCs w:val="16"/>
          </w:rPr>
          <w:t>@</w:t>
        </w:r>
        <w:proofErr w:type="spellStart"/>
        <w:r w:rsidR="00DB4601" w:rsidRPr="002E02DB">
          <w:rPr>
            <w:rFonts w:ascii="Arial" w:hAnsi="Arial" w:cs="Arial"/>
            <w:color w:val="000000" w:themeColor="text1"/>
            <w:sz w:val="16"/>
            <w:szCs w:val="16"/>
          </w:rPr>
          <w:t>IbarraAguirreEd</w:t>
        </w:r>
        <w:proofErr w:type="spellEnd"/>
      </w:hyperlink>
    </w:p>
    <w:p w:rsidR="00D27EA0" w:rsidRPr="009C15DB" w:rsidRDefault="00D27EA0" w:rsidP="009C15DB">
      <w:pPr>
        <w:spacing w:after="0" w:line="240" w:lineRule="auto"/>
        <w:rPr>
          <w:rFonts w:ascii="Arial" w:hAnsi="Arial" w:cs="Arial"/>
          <w:color w:val="000000" w:themeColor="text1"/>
          <w:sz w:val="24"/>
          <w:szCs w:val="24"/>
        </w:rPr>
      </w:pPr>
    </w:p>
    <w:sectPr w:rsidR="00D27EA0" w:rsidRPr="009C15D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5DB"/>
    <w:rsid w:val="0015140C"/>
    <w:rsid w:val="002E02DB"/>
    <w:rsid w:val="003374B5"/>
    <w:rsid w:val="005413A7"/>
    <w:rsid w:val="00984C1B"/>
    <w:rsid w:val="009C15DB"/>
    <w:rsid w:val="00AE1DCE"/>
    <w:rsid w:val="00B10D7F"/>
    <w:rsid w:val="00BA35DB"/>
    <w:rsid w:val="00BF6434"/>
    <w:rsid w:val="00C17F05"/>
    <w:rsid w:val="00D27EA0"/>
    <w:rsid w:val="00D33B66"/>
    <w:rsid w:val="00D709C9"/>
    <w:rsid w:val="00DB1D31"/>
    <w:rsid w:val="00DB4601"/>
    <w:rsid w:val="00E45D25"/>
    <w:rsid w:val="00F70C5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3A86DB-CA71-4173-BD5E-B7AEBDE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5D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C15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nacional/2018/12/09/utopia-la-scjn-en-la-contienda-contra-aml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814</Words>
  <Characters>4297</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2018-12-11T18:25:00Z</dcterms:created>
  <dcterms:modified xsi:type="dcterms:W3CDTF">2018-12-17T17:55:00Z</dcterms:modified>
</cp:coreProperties>
</file>