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6F39" w:rsidRPr="000115F4" w:rsidRDefault="009D6F39" w:rsidP="009D6F39">
      <w:pPr>
        <w:spacing w:after="0" w:line="240" w:lineRule="auto"/>
        <w:rPr>
          <w:rFonts w:ascii="Arial" w:eastAsia="Times New Roman" w:hAnsi="Arial" w:cs="Arial"/>
          <w:color w:val="000000" w:themeColor="text1"/>
          <w:sz w:val="28"/>
          <w:szCs w:val="28"/>
          <w:lang w:eastAsia="es-MX"/>
        </w:rPr>
      </w:pPr>
      <w:r w:rsidRPr="000115F4">
        <w:rPr>
          <w:rFonts w:ascii="Arial" w:eastAsia="Times New Roman" w:hAnsi="Arial" w:cs="Arial"/>
          <w:color w:val="000000" w:themeColor="text1"/>
          <w:sz w:val="28"/>
          <w:szCs w:val="28"/>
          <w:lang w:eastAsia="es-MX"/>
        </w:rPr>
        <w:t>Utopía</w:t>
      </w:r>
    </w:p>
    <w:p w:rsidR="009D6F39" w:rsidRPr="000115F4" w:rsidRDefault="009D6F39" w:rsidP="009D6F39">
      <w:pPr>
        <w:spacing w:after="0" w:line="240" w:lineRule="auto"/>
        <w:rPr>
          <w:rFonts w:ascii="Arial" w:eastAsia="Times New Roman" w:hAnsi="Arial" w:cs="Arial"/>
          <w:color w:val="000000" w:themeColor="text1"/>
          <w:sz w:val="24"/>
          <w:szCs w:val="24"/>
          <w:lang w:eastAsia="es-MX"/>
        </w:rPr>
      </w:pPr>
    </w:p>
    <w:p w:rsidR="009D6F39" w:rsidRPr="000115F4" w:rsidRDefault="004960EA" w:rsidP="004960EA">
      <w:pPr>
        <w:spacing w:after="0" w:line="240" w:lineRule="auto"/>
        <w:jc w:val="center"/>
        <w:rPr>
          <w:rFonts w:ascii="Arial" w:eastAsia="Times New Roman" w:hAnsi="Arial" w:cs="Arial"/>
          <w:b/>
          <w:color w:val="000000" w:themeColor="text1"/>
          <w:sz w:val="36"/>
          <w:szCs w:val="36"/>
          <w:lang w:eastAsia="es-MX"/>
        </w:rPr>
      </w:pPr>
      <w:r w:rsidRPr="000115F4">
        <w:rPr>
          <w:rFonts w:ascii="Arial" w:eastAsia="Times New Roman" w:hAnsi="Arial" w:cs="Arial"/>
          <w:b/>
          <w:color w:val="000000" w:themeColor="text1"/>
          <w:sz w:val="36"/>
          <w:szCs w:val="36"/>
          <w:lang w:eastAsia="es-MX"/>
        </w:rPr>
        <w:t>PAN: ¿Más de lo mismo?</w:t>
      </w:r>
    </w:p>
    <w:p w:rsidR="009D6F39" w:rsidRPr="000115F4" w:rsidRDefault="009D6F39" w:rsidP="009D6F39">
      <w:pPr>
        <w:spacing w:after="0" w:line="240" w:lineRule="auto"/>
        <w:rPr>
          <w:rFonts w:ascii="Arial" w:eastAsia="Times New Roman" w:hAnsi="Arial" w:cs="Arial"/>
          <w:color w:val="000000" w:themeColor="text1"/>
          <w:sz w:val="24"/>
          <w:szCs w:val="24"/>
          <w:lang w:eastAsia="es-MX"/>
        </w:rPr>
      </w:pPr>
    </w:p>
    <w:p w:rsidR="009D6F39" w:rsidRPr="000115F4" w:rsidRDefault="009D6F39" w:rsidP="009D6F39">
      <w:pPr>
        <w:spacing w:after="0" w:line="240" w:lineRule="auto"/>
        <w:rPr>
          <w:rFonts w:ascii="Arial" w:eastAsia="Times New Roman" w:hAnsi="Arial" w:cs="Arial"/>
          <w:b/>
          <w:color w:val="000000" w:themeColor="text1"/>
          <w:sz w:val="24"/>
          <w:szCs w:val="24"/>
          <w:lang w:eastAsia="es-MX"/>
        </w:rPr>
      </w:pPr>
      <w:r w:rsidRPr="000115F4">
        <w:rPr>
          <w:rFonts w:ascii="Arial" w:eastAsia="Times New Roman" w:hAnsi="Arial" w:cs="Arial"/>
          <w:b/>
          <w:color w:val="000000" w:themeColor="text1"/>
          <w:sz w:val="24"/>
          <w:szCs w:val="24"/>
          <w:lang w:eastAsia="es-MX"/>
        </w:rPr>
        <w:t>Eduardo Ibarra Aguirre</w:t>
      </w:r>
    </w:p>
    <w:p w:rsidR="009D6F39" w:rsidRPr="000115F4" w:rsidRDefault="009D6F39" w:rsidP="00761CEF">
      <w:pPr>
        <w:spacing w:after="0" w:line="240" w:lineRule="auto"/>
        <w:jc w:val="both"/>
        <w:rPr>
          <w:rFonts w:ascii="Arial" w:eastAsia="Times New Roman" w:hAnsi="Arial" w:cs="Arial"/>
          <w:color w:val="000000" w:themeColor="text1"/>
          <w:sz w:val="24"/>
          <w:szCs w:val="24"/>
          <w:lang w:eastAsia="es-MX"/>
        </w:rPr>
      </w:pPr>
    </w:p>
    <w:p w:rsidR="00761CEF" w:rsidRPr="000115F4" w:rsidRDefault="00761CEF" w:rsidP="00761CEF">
      <w:pPr>
        <w:spacing w:after="0" w:line="240" w:lineRule="auto"/>
        <w:jc w:val="right"/>
        <w:rPr>
          <w:rFonts w:ascii="Arial" w:eastAsia="Times New Roman" w:hAnsi="Arial" w:cs="Arial"/>
          <w:i/>
          <w:color w:val="000000" w:themeColor="text1"/>
          <w:sz w:val="24"/>
          <w:szCs w:val="24"/>
          <w:lang w:eastAsia="es-MX"/>
        </w:rPr>
      </w:pPr>
      <w:r w:rsidRPr="000115F4">
        <w:rPr>
          <w:rFonts w:ascii="Arial" w:eastAsia="Times New Roman" w:hAnsi="Arial" w:cs="Arial"/>
          <w:i/>
          <w:color w:val="000000" w:themeColor="text1"/>
          <w:sz w:val="24"/>
          <w:szCs w:val="24"/>
          <w:lang w:eastAsia="es-MX"/>
        </w:rPr>
        <w:t>A los que hace 25 años bregaron por la liberación del general</w:t>
      </w:r>
    </w:p>
    <w:p w:rsidR="00761CEF" w:rsidRPr="000115F4" w:rsidRDefault="00761CEF" w:rsidP="00761CEF">
      <w:pPr>
        <w:spacing w:after="0" w:line="240" w:lineRule="auto"/>
        <w:jc w:val="right"/>
        <w:rPr>
          <w:rFonts w:ascii="Arial" w:eastAsia="Times New Roman" w:hAnsi="Arial" w:cs="Arial"/>
          <w:i/>
          <w:color w:val="000000" w:themeColor="text1"/>
          <w:sz w:val="24"/>
          <w:szCs w:val="24"/>
          <w:lang w:eastAsia="es-MX"/>
        </w:rPr>
      </w:pPr>
      <w:r w:rsidRPr="000115F4">
        <w:rPr>
          <w:rFonts w:ascii="Arial" w:eastAsia="Times New Roman" w:hAnsi="Arial" w:cs="Arial"/>
          <w:i/>
          <w:color w:val="000000" w:themeColor="text1"/>
          <w:sz w:val="24"/>
          <w:szCs w:val="24"/>
          <w:lang w:eastAsia="es-MX"/>
        </w:rPr>
        <w:t>Gallardo y el cese del hostigamiento ministerial (castrense y civil), político</w:t>
      </w:r>
    </w:p>
    <w:p w:rsidR="00761CEF" w:rsidRPr="000115F4" w:rsidRDefault="00761CEF" w:rsidP="00761CEF">
      <w:pPr>
        <w:spacing w:after="0" w:line="240" w:lineRule="auto"/>
        <w:jc w:val="right"/>
        <w:rPr>
          <w:rFonts w:ascii="Arial" w:eastAsia="Times New Roman" w:hAnsi="Arial" w:cs="Arial"/>
          <w:i/>
          <w:color w:val="000000" w:themeColor="text1"/>
          <w:sz w:val="24"/>
          <w:szCs w:val="24"/>
          <w:lang w:eastAsia="es-MX"/>
        </w:rPr>
      </w:pPr>
      <w:proofErr w:type="gramStart"/>
      <w:r w:rsidRPr="000115F4">
        <w:rPr>
          <w:rFonts w:ascii="Arial" w:eastAsia="Times New Roman" w:hAnsi="Arial" w:cs="Arial"/>
          <w:i/>
          <w:color w:val="000000" w:themeColor="text1"/>
          <w:sz w:val="24"/>
          <w:szCs w:val="24"/>
          <w:lang w:eastAsia="es-MX"/>
        </w:rPr>
        <w:t>y</w:t>
      </w:r>
      <w:proofErr w:type="gramEnd"/>
      <w:r w:rsidRPr="000115F4">
        <w:rPr>
          <w:rFonts w:ascii="Arial" w:eastAsia="Times New Roman" w:hAnsi="Arial" w:cs="Arial"/>
          <w:i/>
          <w:color w:val="000000" w:themeColor="text1"/>
          <w:sz w:val="24"/>
          <w:szCs w:val="24"/>
          <w:lang w:eastAsia="es-MX"/>
        </w:rPr>
        <w:t xml:space="preserve"> comercial  en contra de </w:t>
      </w:r>
      <w:proofErr w:type="spellStart"/>
      <w:r w:rsidRPr="000115F4">
        <w:rPr>
          <w:rFonts w:ascii="Arial" w:eastAsia="Times New Roman" w:hAnsi="Arial" w:cs="Arial"/>
          <w:i/>
          <w:color w:val="000000" w:themeColor="text1"/>
          <w:sz w:val="24"/>
          <w:szCs w:val="24"/>
          <w:lang w:eastAsia="es-MX"/>
        </w:rPr>
        <w:t>Forum</w:t>
      </w:r>
      <w:proofErr w:type="spellEnd"/>
      <w:r w:rsidRPr="000115F4">
        <w:rPr>
          <w:rFonts w:ascii="Arial" w:eastAsia="Times New Roman" w:hAnsi="Arial" w:cs="Arial"/>
          <w:i/>
          <w:color w:val="000000" w:themeColor="text1"/>
          <w:sz w:val="24"/>
          <w:szCs w:val="24"/>
          <w:lang w:eastAsia="es-MX"/>
        </w:rPr>
        <w:t xml:space="preserve">, y ocho </w:t>
      </w:r>
      <w:r w:rsidR="00BD086C" w:rsidRPr="000115F4">
        <w:rPr>
          <w:rFonts w:ascii="Arial" w:eastAsia="Times New Roman" w:hAnsi="Arial" w:cs="Arial"/>
          <w:i/>
          <w:color w:val="000000" w:themeColor="text1"/>
          <w:sz w:val="24"/>
          <w:szCs w:val="24"/>
          <w:lang w:eastAsia="es-MX"/>
        </w:rPr>
        <w:t>años más tarde lo conquistaron.</w:t>
      </w:r>
    </w:p>
    <w:p w:rsidR="009D6F39" w:rsidRPr="000115F4" w:rsidRDefault="009D6F39" w:rsidP="00761CEF">
      <w:pPr>
        <w:spacing w:after="0" w:line="240" w:lineRule="auto"/>
        <w:jc w:val="both"/>
        <w:rPr>
          <w:rFonts w:ascii="Arial" w:eastAsia="Times New Roman" w:hAnsi="Arial" w:cs="Arial"/>
          <w:color w:val="000000" w:themeColor="text1"/>
          <w:sz w:val="24"/>
          <w:szCs w:val="24"/>
          <w:lang w:eastAsia="es-MX"/>
        </w:rPr>
      </w:pPr>
      <w:bookmarkStart w:id="0" w:name="_GoBack"/>
      <w:bookmarkEnd w:id="0"/>
    </w:p>
    <w:p w:rsidR="000F1995" w:rsidRPr="000115F4" w:rsidRDefault="00761CEF" w:rsidP="00761CEF">
      <w:pPr>
        <w:spacing w:after="0" w:line="240" w:lineRule="auto"/>
        <w:jc w:val="both"/>
        <w:rPr>
          <w:rFonts w:ascii="Arial" w:eastAsia="Times New Roman" w:hAnsi="Arial" w:cs="Arial"/>
          <w:color w:val="000000" w:themeColor="text1"/>
          <w:sz w:val="24"/>
          <w:szCs w:val="24"/>
          <w:lang w:eastAsia="es-MX"/>
        </w:rPr>
      </w:pPr>
      <w:r w:rsidRPr="000115F4">
        <w:rPr>
          <w:rFonts w:ascii="Arial" w:eastAsia="Times New Roman" w:hAnsi="Arial" w:cs="Arial"/>
          <w:color w:val="000000" w:themeColor="text1"/>
          <w:sz w:val="24"/>
          <w:szCs w:val="24"/>
          <w:lang w:eastAsia="es-MX"/>
        </w:rPr>
        <w:t xml:space="preserve">Justo en la víspera de que </w:t>
      </w:r>
      <w:r w:rsidR="008C2FBA" w:rsidRPr="000115F4">
        <w:rPr>
          <w:rFonts w:ascii="Arial" w:eastAsia="Times New Roman" w:hAnsi="Arial" w:cs="Arial"/>
          <w:color w:val="000000" w:themeColor="text1"/>
          <w:sz w:val="24"/>
          <w:szCs w:val="24"/>
          <w:lang w:eastAsia="es-MX"/>
        </w:rPr>
        <w:t xml:space="preserve">280 mil </w:t>
      </w:r>
      <w:r w:rsidR="00CE6A01" w:rsidRPr="000115F4">
        <w:rPr>
          <w:rFonts w:ascii="Arial" w:eastAsia="Times New Roman" w:hAnsi="Arial" w:cs="Arial"/>
          <w:color w:val="000000" w:themeColor="text1"/>
          <w:sz w:val="24"/>
          <w:szCs w:val="24"/>
          <w:lang w:eastAsia="es-MX"/>
        </w:rPr>
        <w:t xml:space="preserve">militantes </w:t>
      </w:r>
      <w:r w:rsidR="000F1995" w:rsidRPr="000115F4">
        <w:rPr>
          <w:rFonts w:ascii="Arial" w:eastAsia="Times New Roman" w:hAnsi="Arial" w:cs="Arial"/>
          <w:color w:val="000000" w:themeColor="text1"/>
          <w:sz w:val="24"/>
          <w:szCs w:val="24"/>
          <w:lang w:eastAsia="es-MX"/>
        </w:rPr>
        <w:t xml:space="preserve">puedan </w:t>
      </w:r>
      <w:r w:rsidR="00CE6A01" w:rsidRPr="000115F4">
        <w:rPr>
          <w:rFonts w:ascii="Arial" w:eastAsia="Times New Roman" w:hAnsi="Arial" w:cs="Arial"/>
          <w:color w:val="000000" w:themeColor="text1"/>
          <w:sz w:val="24"/>
          <w:szCs w:val="24"/>
          <w:lang w:eastAsia="es-MX"/>
        </w:rPr>
        <w:t>acud</w:t>
      </w:r>
      <w:r w:rsidR="000F1995" w:rsidRPr="000115F4">
        <w:rPr>
          <w:rFonts w:ascii="Arial" w:eastAsia="Times New Roman" w:hAnsi="Arial" w:cs="Arial"/>
          <w:color w:val="000000" w:themeColor="text1"/>
          <w:sz w:val="24"/>
          <w:szCs w:val="24"/>
          <w:lang w:eastAsia="es-MX"/>
        </w:rPr>
        <w:t>ir</w:t>
      </w:r>
      <w:r w:rsidR="00CE6A01" w:rsidRPr="000115F4">
        <w:rPr>
          <w:rFonts w:ascii="Arial" w:eastAsia="Times New Roman" w:hAnsi="Arial" w:cs="Arial"/>
          <w:color w:val="000000" w:themeColor="text1"/>
          <w:sz w:val="24"/>
          <w:szCs w:val="24"/>
          <w:lang w:eastAsia="es-MX"/>
        </w:rPr>
        <w:t xml:space="preserve"> a las urnas para elegir al presidente de Acción Nacional y su Comité Ejecutivo, de entre Manuel Gómez Morín Martínez del Río y </w:t>
      </w:r>
      <w:proofErr w:type="spellStart"/>
      <w:r w:rsidR="00CE6A01" w:rsidRPr="000115F4">
        <w:rPr>
          <w:rFonts w:ascii="Arial" w:eastAsia="Times New Roman" w:hAnsi="Arial" w:cs="Arial"/>
          <w:color w:val="000000" w:themeColor="text1"/>
          <w:sz w:val="24"/>
          <w:szCs w:val="24"/>
          <w:lang w:eastAsia="es-MX"/>
        </w:rPr>
        <w:t>Marko</w:t>
      </w:r>
      <w:proofErr w:type="spellEnd"/>
      <w:r w:rsidR="00CE6A01" w:rsidRPr="000115F4">
        <w:rPr>
          <w:rFonts w:ascii="Arial" w:eastAsia="Times New Roman" w:hAnsi="Arial" w:cs="Arial"/>
          <w:color w:val="000000" w:themeColor="text1"/>
          <w:sz w:val="24"/>
          <w:szCs w:val="24"/>
          <w:lang w:eastAsia="es-MX"/>
        </w:rPr>
        <w:t xml:space="preserve"> Cortez Mendoza, el otrora presidente (“haiga sido como haiga sido”) Felipe Calderón anunció que convertirá en partido la asociación civil Libre</w:t>
      </w:r>
      <w:r w:rsidR="00385E22" w:rsidRPr="000115F4">
        <w:rPr>
          <w:rFonts w:ascii="Arial" w:eastAsia="Times New Roman" w:hAnsi="Arial" w:cs="Arial"/>
          <w:color w:val="000000" w:themeColor="text1"/>
          <w:sz w:val="24"/>
          <w:szCs w:val="24"/>
          <w:lang w:eastAsia="es-MX"/>
        </w:rPr>
        <w:t xml:space="preserve">, misma </w:t>
      </w:r>
      <w:r w:rsidR="00CE6A01" w:rsidRPr="000115F4">
        <w:rPr>
          <w:rFonts w:ascii="Arial" w:eastAsia="Times New Roman" w:hAnsi="Arial" w:cs="Arial"/>
          <w:color w:val="000000" w:themeColor="text1"/>
          <w:sz w:val="24"/>
          <w:szCs w:val="24"/>
          <w:lang w:eastAsia="es-MX"/>
        </w:rPr>
        <w:t xml:space="preserve">que dirige su esposa Margarita Zavala, políticamente subordinada al sujeto que </w:t>
      </w:r>
      <w:r w:rsidR="0071190D" w:rsidRPr="000115F4">
        <w:rPr>
          <w:rFonts w:ascii="Arial" w:eastAsia="Times New Roman" w:hAnsi="Arial" w:cs="Arial"/>
          <w:color w:val="000000" w:themeColor="text1"/>
          <w:sz w:val="24"/>
          <w:szCs w:val="24"/>
          <w:lang w:eastAsia="es-MX"/>
        </w:rPr>
        <w:t xml:space="preserve">en </w:t>
      </w:r>
      <w:r w:rsidR="00CE6A01" w:rsidRPr="000115F4">
        <w:rPr>
          <w:rFonts w:ascii="Arial" w:eastAsia="Times New Roman" w:hAnsi="Arial" w:cs="Arial"/>
          <w:color w:val="000000" w:themeColor="text1"/>
          <w:sz w:val="24"/>
          <w:szCs w:val="24"/>
          <w:lang w:eastAsia="es-MX"/>
        </w:rPr>
        <w:t xml:space="preserve">aras de legitimarse en la Presidencia </w:t>
      </w:r>
      <w:r w:rsidR="00385E22" w:rsidRPr="000115F4">
        <w:rPr>
          <w:rFonts w:ascii="Arial" w:eastAsia="Times New Roman" w:hAnsi="Arial" w:cs="Arial"/>
          <w:color w:val="000000" w:themeColor="text1"/>
          <w:sz w:val="24"/>
          <w:szCs w:val="24"/>
          <w:lang w:eastAsia="es-MX"/>
        </w:rPr>
        <w:t>y pagarle una factura a George W</w:t>
      </w:r>
      <w:r w:rsidR="007360A0" w:rsidRPr="000115F4">
        <w:rPr>
          <w:rFonts w:ascii="Arial" w:eastAsia="Times New Roman" w:hAnsi="Arial" w:cs="Arial"/>
          <w:color w:val="000000" w:themeColor="text1"/>
          <w:sz w:val="24"/>
          <w:szCs w:val="24"/>
          <w:lang w:eastAsia="es-MX"/>
        </w:rPr>
        <w:t>.</w:t>
      </w:r>
      <w:r w:rsidR="00385E22" w:rsidRPr="000115F4">
        <w:rPr>
          <w:rFonts w:ascii="Arial" w:eastAsia="Times New Roman" w:hAnsi="Arial" w:cs="Arial"/>
          <w:color w:val="000000" w:themeColor="text1"/>
          <w:sz w:val="24"/>
          <w:szCs w:val="24"/>
          <w:lang w:eastAsia="es-MX"/>
        </w:rPr>
        <w:t xml:space="preserve"> Bush</w:t>
      </w:r>
      <w:r w:rsidR="00BD086C" w:rsidRPr="000115F4">
        <w:rPr>
          <w:rFonts w:ascii="Arial" w:eastAsia="Times New Roman" w:hAnsi="Arial" w:cs="Arial"/>
          <w:color w:val="000000" w:themeColor="text1"/>
          <w:sz w:val="24"/>
          <w:szCs w:val="24"/>
          <w:lang w:eastAsia="es-MX"/>
        </w:rPr>
        <w:t>,</w:t>
      </w:r>
      <w:r w:rsidR="00385E22" w:rsidRPr="000115F4">
        <w:rPr>
          <w:rFonts w:ascii="Arial" w:eastAsia="Times New Roman" w:hAnsi="Arial" w:cs="Arial"/>
          <w:color w:val="000000" w:themeColor="text1"/>
          <w:sz w:val="24"/>
          <w:szCs w:val="24"/>
          <w:lang w:eastAsia="es-MX"/>
        </w:rPr>
        <w:t xml:space="preserve"> </w:t>
      </w:r>
      <w:r w:rsidR="00CE6A01" w:rsidRPr="000115F4">
        <w:rPr>
          <w:rFonts w:ascii="Arial" w:eastAsia="Times New Roman" w:hAnsi="Arial" w:cs="Arial"/>
          <w:color w:val="000000" w:themeColor="text1"/>
          <w:sz w:val="24"/>
          <w:szCs w:val="24"/>
          <w:lang w:eastAsia="es-MX"/>
        </w:rPr>
        <w:t>condujo a</w:t>
      </w:r>
      <w:r w:rsidR="00BD086C" w:rsidRPr="000115F4">
        <w:rPr>
          <w:rFonts w:ascii="Arial" w:eastAsia="Times New Roman" w:hAnsi="Arial" w:cs="Arial"/>
          <w:color w:val="000000" w:themeColor="text1"/>
          <w:sz w:val="24"/>
          <w:szCs w:val="24"/>
          <w:lang w:eastAsia="es-MX"/>
        </w:rPr>
        <w:t xml:space="preserve"> México</w:t>
      </w:r>
      <w:r w:rsidR="00CE6A01" w:rsidRPr="000115F4">
        <w:rPr>
          <w:rFonts w:ascii="Arial" w:eastAsia="Times New Roman" w:hAnsi="Arial" w:cs="Arial"/>
          <w:color w:val="000000" w:themeColor="text1"/>
          <w:sz w:val="24"/>
          <w:szCs w:val="24"/>
          <w:lang w:eastAsia="es-MX"/>
        </w:rPr>
        <w:t xml:space="preserve"> a la guerra contra el narcotráfico y una docena trágica en la que </w:t>
      </w:r>
      <w:r w:rsidR="00385E22" w:rsidRPr="000115F4">
        <w:rPr>
          <w:rFonts w:ascii="Arial" w:eastAsia="Times New Roman" w:hAnsi="Arial" w:cs="Arial"/>
          <w:color w:val="000000" w:themeColor="text1"/>
          <w:sz w:val="24"/>
          <w:szCs w:val="24"/>
          <w:lang w:eastAsia="es-MX"/>
        </w:rPr>
        <w:t xml:space="preserve">sigue inmerso </w:t>
      </w:r>
      <w:r w:rsidR="00CE6A01" w:rsidRPr="000115F4">
        <w:rPr>
          <w:rFonts w:ascii="Arial" w:eastAsia="Times New Roman" w:hAnsi="Arial" w:cs="Arial"/>
          <w:color w:val="000000" w:themeColor="text1"/>
          <w:sz w:val="24"/>
          <w:szCs w:val="24"/>
          <w:lang w:eastAsia="es-MX"/>
        </w:rPr>
        <w:t>con Enrique Peña Nieto</w:t>
      </w:r>
      <w:r w:rsidR="000F1995" w:rsidRPr="000115F4">
        <w:rPr>
          <w:rFonts w:ascii="Arial" w:eastAsia="Times New Roman" w:hAnsi="Arial" w:cs="Arial"/>
          <w:color w:val="000000" w:themeColor="text1"/>
          <w:sz w:val="24"/>
          <w:szCs w:val="24"/>
          <w:lang w:eastAsia="es-MX"/>
        </w:rPr>
        <w:t>.</w:t>
      </w:r>
    </w:p>
    <w:p w:rsidR="0071190D" w:rsidRPr="000115F4" w:rsidRDefault="00385E22" w:rsidP="000F1995">
      <w:pPr>
        <w:spacing w:after="0" w:line="240" w:lineRule="auto"/>
        <w:ind w:firstLine="708"/>
        <w:jc w:val="both"/>
        <w:rPr>
          <w:rFonts w:ascii="Arial" w:eastAsia="Times New Roman" w:hAnsi="Arial" w:cs="Arial"/>
          <w:color w:val="000000" w:themeColor="text1"/>
          <w:sz w:val="24"/>
          <w:szCs w:val="24"/>
          <w:lang w:eastAsia="es-MX"/>
        </w:rPr>
      </w:pPr>
      <w:r w:rsidRPr="000115F4">
        <w:rPr>
          <w:rFonts w:ascii="Arial" w:eastAsia="Times New Roman" w:hAnsi="Arial" w:cs="Arial"/>
          <w:color w:val="000000" w:themeColor="text1"/>
          <w:sz w:val="24"/>
          <w:szCs w:val="24"/>
          <w:lang w:eastAsia="es-MX"/>
        </w:rPr>
        <w:t xml:space="preserve">Calderón Hinojosa, también expresidente del PAN y como titular del Ejecutivo </w:t>
      </w:r>
      <w:r w:rsidRPr="000115F4">
        <w:rPr>
          <w:rFonts w:ascii="Arial" w:eastAsia="Times New Roman" w:hAnsi="Arial" w:cs="Arial"/>
          <w:i/>
          <w:color w:val="000000" w:themeColor="text1"/>
          <w:sz w:val="24"/>
          <w:szCs w:val="24"/>
          <w:lang w:eastAsia="es-MX"/>
        </w:rPr>
        <w:t>primer panista</w:t>
      </w:r>
      <w:r w:rsidRPr="000115F4">
        <w:rPr>
          <w:rFonts w:ascii="Arial" w:eastAsia="Times New Roman" w:hAnsi="Arial" w:cs="Arial"/>
          <w:color w:val="000000" w:themeColor="text1"/>
          <w:sz w:val="24"/>
          <w:szCs w:val="24"/>
          <w:lang w:eastAsia="es-MX"/>
        </w:rPr>
        <w:t xml:space="preserve"> </w:t>
      </w:r>
      <w:r w:rsidR="00BD086C" w:rsidRPr="000115F4">
        <w:rPr>
          <w:rFonts w:ascii="Arial" w:eastAsia="Times New Roman" w:hAnsi="Arial" w:cs="Arial"/>
          <w:color w:val="000000" w:themeColor="text1"/>
          <w:sz w:val="24"/>
          <w:szCs w:val="24"/>
          <w:lang w:eastAsia="es-MX"/>
        </w:rPr>
        <w:t xml:space="preserve">que </w:t>
      </w:r>
      <w:r w:rsidRPr="000115F4">
        <w:rPr>
          <w:rFonts w:ascii="Arial" w:eastAsia="Times New Roman" w:hAnsi="Arial" w:cs="Arial"/>
          <w:color w:val="000000" w:themeColor="text1"/>
          <w:sz w:val="24"/>
          <w:szCs w:val="24"/>
          <w:lang w:eastAsia="es-MX"/>
        </w:rPr>
        <w:t xml:space="preserve">ponía y disponía a su antojo, retomó su proyecto anunciado en 2015, ahora con el </w:t>
      </w:r>
      <w:r w:rsidR="0071190D" w:rsidRPr="000115F4">
        <w:rPr>
          <w:rFonts w:ascii="Arial" w:eastAsia="Times New Roman" w:hAnsi="Arial" w:cs="Arial"/>
          <w:color w:val="000000" w:themeColor="text1"/>
          <w:sz w:val="24"/>
          <w:szCs w:val="24"/>
          <w:lang w:eastAsia="es-MX"/>
        </w:rPr>
        <w:t>señuelo</w:t>
      </w:r>
      <w:r w:rsidRPr="000115F4">
        <w:rPr>
          <w:rFonts w:ascii="Arial" w:eastAsia="Times New Roman" w:hAnsi="Arial" w:cs="Arial"/>
          <w:color w:val="000000" w:themeColor="text1"/>
          <w:sz w:val="24"/>
          <w:szCs w:val="24"/>
          <w:lang w:eastAsia="es-MX"/>
        </w:rPr>
        <w:t xml:space="preserve"> de crear una organización que pueda ser “escuela de ciudadanía y aglutinar a los ciudadanos”</w:t>
      </w:r>
      <w:r w:rsidR="000F1995" w:rsidRPr="000115F4">
        <w:rPr>
          <w:rFonts w:ascii="Arial" w:eastAsia="Times New Roman" w:hAnsi="Arial" w:cs="Arial"/>
          <w:color w:val="000000" w:themeColor="text1"/>
          <w:sz w:val="24"/>
          <w:szCs w:val="24"/>
          <w:lang w:eastAsia="es-MX"/>
        </w:rPr>
        <w:t xml:space="preserve"> e</w:t>
      </w:r>
      <w:r w:rsidRPr="000115F4">
        <w:rPr>
          <w:rFonts w:ascii="Arial" w:eastAsia="Times New Roman" w:hAnsi="Arial" w:cs="Arial"/>
          <w:color w:val="000000" w:themeColor="text1"/>
          <w:sz w:val="24"/>
          <w:szCs w:val="24"/>
          <w:lang w:eastAsia="es-MX"/>
        </w:rPr>
        <w:t xml:space="preserve"> </w:t>
      </w:r>
      <w:r w:rsidR="007360A0" w:rsidRPr="000115F4">
        <w:rPr>
          <w:rFonts w:ascii="Arial" w:eastAsia="Times New Roman" w:hAnsi="Arial" w:cs="Arial"/>
          <w:color w:val="000000" w:themeColor="text1"/>
          <w:sz w:val="24"/>
          <w:szCs w:val="24"/>
          <w:lang w:eastAsia="es-MX"/>
        </w:rPr>
        <w:t xml:space="preserve">hizo el </w:t>
      </w:r>
      <w:r w:rsidRPr="000115F4">
        <w:rPr>
          <w:rFonts w:ascii="Arial" w:eastAsia="Times New Roman" w:hAnsi="Arial" w:cs="Arial"/>
          <w:color w:val="000000" w:themeColor="text1"/>
          <w:sz w:val="24"/>
          <w:szCs w:val="24"/>
          <w:lang w:eastAsia="es-MX"/>
        </w:rPr>
        <w:t>anunci</w:t>
      </w:r>
      <w:r w:rsidR="007360A0" w:rsidRPr="000115F4">
        <w:rPr>
          <w:rFonts w:ascii="Arial" w:eastAsia="Times New Roman" w:hAnsi="Arial" w:cs="Arial"/>
          <w:color w:val="000000" w:themeColor="text1"/>
          <w:sz w:val="24"/>
          <w:szCs w:val="24"/>
          <w:lang w:eastAsia="es-MX"/>
        </w:rPr>
        <w:t>o</w:t>
      </w:r>
      <w:r w:rsidRPr="000115F4">
        <w:rPr>
          <w:rFonts w:ascii="Arial" w:eastAsia="Times New Roman" w:hAnsi="Arial" w:cs="Arial"/>
          <w:color w:val="000000" w:themeColor="text1"/>
          <w:sz w:val="24"/>
          <w:szCs w:val="24"/>
          <w:lang w:eastAsia="es-MX"/>
        </w:rPr>
        <w:t xml:space="preserve"> a Ciro Gómez Leyva, periodista clave </w:t>
      </w:r>
      <w:r w:rsidR="0071190D" w:rsidRPr="000115F4">
        <w:rPr>
          <w:rFonts w:ascii="Arial" w:eastAsia="Times New Roman" w:hAnsi="Arial" w:cs="Arial"/>
          <w:color w:val="000000" w:themeColor="text1"/>
          <w:sz w:val="24"/>
          <w:szCs w:val="24"/>
          <w:lang w:eastAsia="es-MX"/>
        </w:rPr>
        <w:t>en el montaje mediático de 2006 desde CNI Canal 40. Y las deferencias que ambos se guardan son públicas.</w:t>
      </w:r>
    </w:p>
    <w:p w:rsidR="0071190D" w:rsidRPr="000115F4" w:rsidRDefault="0071190D" w:rsidP="008C2FBA">
      <w:pPr>
        <w:spacing w:after="0" w:line="240" w:lineRule="auto"/>
        <w:ind w:firstLine="708"/>
        <w:jc w:val="both"/>
        <w:rPr>
          <w:rFonts w:ascii="Arial" w:eastAsia="Times New Roman" w:hAnsi="Arial" w:cs="Arial"/>
          <w:color w:val="000000" w:themeColor="text1"/>
          <w:sz w:val="24"/>
          <w:szCs w:val="24"/>
          <w:lang w:eastAsia="es-MX"/>
        </w:rPr>
      </w:pPr>
      <w:r w:rsidRPr="000115F4">
        <w:rPr>
          <w:rFonts w:ascii="Arial" w:eastAsia="Times New Roman" w:hAnsi="Arial" w:cs="Arial"/>
          <w:color w:val="000000" w:themeColor="text1"/>
          <w:sz w:val="24"/>
          <w:szCs w:val="24"/>
          <w:lang w:eastAsia="es-MX"/>
        </w:rPr>
        <w:t xml:space="preserve">Por si no fuera suficiente, el Tribunal Electoral del Poder Judicial de la Federación multó a Ricardo Anaya por calumniar durante el tercer debate presidencial al empresario José María </w:t>
      </w:r>
      <w:proofErr w:type="spellStart"/>
      <w:r w:rsidRPr="000115F4">
        <w:rPr>
          <w:rFonts w:ascii="Arial" w:eastAsia="Times New Roman" w:hAnsi="Arial" w:cs="Arial"/>
          <w:color w:val="000000" w:themeColor="text1"/>
          <w:sz w:val="24"/>
          <w:szCs w:val="24"/>
          <w:lang w:eastAsia="es-MX"/>
        </w:rPr>
        <w:t>Riobóo</w:t>
      </w:r>
      <w:proofErr w:type="spellEnd"/>
      <w:r w:rsidRPr="000115F4">
        <w:rPr>
          <w:rFonts w:ascii="Arial" w:eastAsia="Times New Roman" w:hAnsi="Arial" w:cs="Arial"/>
          <w:color w:val="000000" w:themeColor="text1"/>
          <w:sz w:val="24"/>
          <w:szCs w:val="24"/>
          <w:lang w:eastAsia="es-MX"/>
        </w:rPr>
        <w:t xml:space="preserve">, para atacar a </w:t>
      </w:r>
      <w:r w:rsidR="000115F4" w:rsidRPr="000115F4">
        <w:rPr>
          <w:rFonts w:ascii="Arial" w:eastAsia="Times New Roman" w:hAnsi="Arial" w:cs="Arial"/>
          <w:color w:val="000000" w:themeColor="text1"/>
          <w:sz w:val="24"/>
          <w:szCs w:val="24"/>
          <w:lang w:eastAsia="es-MX"/>
        </w:rPr>
        <w:t xml:space="preserve">Andrés Manuel </w:t>
      </w:r>
      <w:r w:rsidRPr="000115F4">
        <w:rPr>
          <w:rFonts w:ascii="Arial" w:eastAsia="Times New Roman" w:hAnsi="Arial" w:cs="Arial"/>
          <w:color w:val="000000" w:themeColor="text1"/>
          <w:sz w:val="24"/>
          <w:szCs w:val="24"/>
          <w:lang w:eastAsia="es-MX"/>
        </w:rPr>
        <w:t xml:space="preserve">López Obrador. Además, el TEPJF revocó la decisión de la Comisión de Justicia del PAN que confirmó la expulsión de los exsenadores Ernesto Cordero y Jorge Luis Lavalle, así como de la exdiputada federal </w:t>
      </w:r>
      <w:proofErr w:type="spellStart"/>
      <w:r w:rsidRPr="000115F4">
        <w:rPr>
          <w:rFonts w:ascii="Arial" w:eastAsia="Times New Roman" w:hAnsi="Arial" w:cs="Arial"/>
          <w:color w:val="000000" w:themeColor="text1"/>
          <w:sz w:val="24"/>
          <w:szCs w:val="24"/>
          <w:lang w:eastAsia="es-MX"/>
        </w:rPr>
        <w:t>Eufrosina</w:t>
      </w:r>
      <w:proofErr w:type="spellEnd"/>
      <w:r w:rsidRPr="000115F4">
        <w:rPr>
          <w:rFonts w:ascii="Arial" w:eastAsia="Times New Roman" w:hAnsi="Arial" w:cs="Arial"/>
          <w:color w:val="000000" w:themeColor="text1"/>
          <w:sz w:val="24"/>
          <w:szCs w:val="24"/>
          <w:lang w:eastAsia="es-MX"/>
        </w:rPr>
        <w:t xml:space="preserve"> Cruz por adherirse a la campaña de José Antonio </w:t>
      </w:r>
      <w:proofErr w:type="spellStart"/>
      <w:r w:rsidRPr="000115F4">
        <w:rPr>
          <w:rFonts w:ascii="Arial" w:eastAsia="Times New Roman" w:hAnsi="Arial" w:cs="Arial"/>
          <w:color w:val="000000" w:themeColor="text1"/>
          <w:sz w:val="24"/>
          <w:szCs w:val="24"/>
          <w:lang w:eastAsia="es-MX"/>
        </w:rPr>
        <w:t>Meade</w:t>
      </w:r>
      <w:proofErr w:type="spellEnd"/>
      <w:r w:rsidRPr="000115F4">
        <w:rPr>
          <w:rFonts w:ascii="Arial" w:eastAsia="Times New Roman" w:hAnsi="Arial" w:cs="Arial"/>
          <w:color w:val="000000" w:themeColor="text1"/>
          <w:sz w:val="24"/>
          <w:szCs w:val="24"/>
          <w:lang w:eastAsia="es-MX"/>
        </w:rPr>
        <w:t>. Esto obliga a la burocracia panista, partido que administra una docena de familias, a revisar los tres casos de manera particular y exhaustiva para que defina si procede o no la sanción.</w:t>
      </w:r>
    </w:p>
    <w:p w:rsidR="007360A0" w:rsidRPr="000115F4" w:rsidRDefault="007360A0" w:rsidP="008C2FBA">
      <w:pPr>
        <w:spacing w:after="0" w:line="240" w:lineRule="auto"/>
        <w:ind w:firstLine="708"/>
        <w:jc w:val="both"/>
        <w:rPr>
          <w:rFonts w:ascii="Arial" w:eastAsia="Times New Roman" w:hAnsi="Arial" w:cs="Arial"/>
          <w:color w:val="000000" w:themeColor="text1"/>
          <w:sz w:val="24"/>
          <w:szCs w:val="24"/>
          <w:lang w:eastAsia="es-MX"/>
        </w:rPr>
      </w:pPr>
      <w:r w:rsidRPr="000115F4">
        <w:rPr>
          <w:rFonts w:ascii="Arial" w:eastAsia="Times New Roman" w:hAnsi="Arial" w:cs="Arial"/>
          <w:color w:val="000000" w:themeColor="text1"/>
          <w:sz w:val="24"/>
          <w:szCs w:val="24"/>
          <w:lang w:eastAsia="es-MX"/>
        </w:rPr>
        <w:t xml:space="preserve">En la recta final de la puja por encabezar al PAN, el nieto de su fundador Manuel Gómez Morín, ratificó su desacuerdo con que el grupo que llevó a la peor derrota al PAN el primero de julio </w:t>
      </w:r>
      <w:r w:rsidR="009001F6">
        <w:rPr>
          <w:rFonts w:ascii="Arial" w:eastAsia="Times New Roman" w:hAnsi="Arial" w:cs="Arial"/>
          <w:color w:val="000000" w:themeColor="text1"/>
          <w:sz w:val="24"/>
          <w:szCs w:val="24"/>
          <w:lang w:eastAsia="es-MX"/>
        </w:rPr>
        <w:t xml:space="preserve">y </w:t>
      </w:r>
      <w:r w:rsidRPr="000115F4">
        <w:rPr>
          <w:rFonts w:ascii="Arial" w:eastAsia="Times New Roman" w:hAnsi="Arial" w:cs="Arial"/>
          <w:color w:val="000000" w:themeColor="text1"/>
          <w:sz w:val="24"/>
          <w:szCs w:val="24"/>
          <w:lang w:eastAsia="es-MX"/>
        </w:rPr>
        <w:t>participe en la contienda interna: “Todavía se atreven y creen que tienen la autoridad moral para participar en este proceso y pedirle el voto a la militancia”. Por el contrario, deben ofrecer una disculpa a los panistas y a los mexicanos por las malas decisiones que tomaron.</w:t>
      </w:r>
    </w:p>
    <w:p w:rsidR="00157D6C" w:rsidRPr="000115F4" w:rsidRDefault="007360A0" w:rsidP="008C2FBA">
      <w:pPr>
        <w:spacing w:after="0" w:line="240" w:lineRule="auto"/>
        <w:ind w:firstLine="708"/>
        <w:jc w:val="both"/>
        <w:rPr>
          <w:rFonts w:ascii="Arial" w:eastAsia="Times New Roman" w:hAnsi="Arial" w:cs="Arial"/>
          <w:color w:val="000000" w:themeColor="text1"/>
          <w:sz w:val="24"/>
          <w:szCs w:val="24"/>
          <w:lang w:eastAsia="es-MX"/>
        </w:rPr>
      </w:pPr>
      <w:r w:rsidRPr="000115F4">
        <w:rPr>
          <w:rFonts w:ascii="Arial" w:eastAsia="Times New Roman" w:hAnsi="Arial" w:cs="Arial"/>
          <w:color w:val="000000" w:themeColor="text1"/>
          <w:sz w:val="24"/>
          <w:szCs w:val="24"/>
          <w:lang w:eastAsia="es-MX"/>
        </w:rPr>
        <w:t xml:space="preserve">Y no le falta razón. Tanto Anaya Cortés como su estratega Jorge Castañeda todavía no </w:t>
      </w:r>
      <w:r w:rsidR="000F1995" w:rsidRPr="000115F4">
        <w:rPr>
          <w:rFonts w:ascii="Arial" w:eastAsia="Times New Roman" w:hAnsi="Arial" w:cs="Arial"/>
          <w:color w:val="000000" w:themeColor="text1"/>
          <w:sz w:val="24"/>
          <w:szCs w:val="24"/>
          <w:lang w:eastAsia="es-MX"/>
        </w:rPr>
        <w:t xml:space="preserve">dan </w:t>
      </w:r>
      <w:r w:rsidRPr="000115F4">
        <w:rPr>
          <w:rFonts w:ascii="Arial" w:eastAsia="Times New Roman" w:hAnsi="Arial" w:cs="Arial"/>
          <w:color w:val="000000" w:themeColor="text1"/>
          <w:sz w:val="24"/>
          <w:szCs w:val="24"/>
          <w:lang w:eastAsia="es-MX"/>
        </w:rPr>
        <w:t xml:space="preserve">una explicación satisfactoria o </w:t>
      </w:r>
      <w:r w:rsidR="00157D6C" w:rsidRPr="000115F4">
        <w:rPr>
          <w:rFonts w:ascii="Arial" w:eastAsia="Times New Roman" w:hAnsi="Arial" w:cs="Arial"/>
          <w:color w:val="000000" w:themeColor="text1"/>
          <w:sz w:val="24"/>
          <w:szCs w:val="24"/>
          <w:lang w:eastAsia="es-MX"/>
        </w:rPr>
        <w:t>no,</w:t>
      </w:r>
      <w:r w:rsidRPr="000115F4">
        <w:rPr>
          <w:rFonts w:ascii="Arial" w:eastAsia="Times New Roman" w:hAnsi="Arial" w:cs="Arial"/>
          <w:color w:val="000000" w:themeColor="text1"/>
          <w:sz w:val="24"/>
          <w:szCs w:val="24"/>
          <w:lang w:eastAsia="es-MX"/>
        </w:rPr>
        <w:t xml:space="preserve"> pero explicación al fin de los porqués y los cómo llevaron al PAN a la </w:t>
      </w:r>
      <w:r w:rsidR="00157D6C" w:rsidRPr="000115F4">
        <w:rPr>
          <w:rFonts w:ascii="Arial" w:eastAsia="Times New Roman" w:hAnsi="Arial" w:cs="Arial"/>
          <w:color w:val="000000" w:themeColor="text1"/>
          <w:sz w:val="24"/>
          <w:szCs w:val="24"/>
          <w:lang w:eastAsia="es-MX"/>
        </w:rPr>
        <w:t>“</w:t>
      </w:r>
      <w:r w:rsidRPr="000115F4">
        <w:rPr>
          <w:rFonts w:ascii="Arial" w:eastAsia="Times New Roman" w:hAnsi="Arial" w:cs="Arial"/>
          <w:color w:val="000000" w:themeColor="text1"/>
          <w:sz w:val="24"/>
          <w:szCs w:val="24"/>
          <w:lang w:eastAsia="es-MX"/>
        </w:rPr>
        <w:t>peor derrota de su historia</w:t>
      </w:r>
      <w:r w:rsidR="00157D6C" w:rsidRPr="000115F4">
        <w:rPr>
          <w:rFonts w:ascii="Arial" w:eastAsia="Times New Roman" w:hAnsi="Arial" w:cs="Arial"/>
          <w:color w:val="000000" w:themeColor="text1"/>
          <w:sz w:val="24"/>
          <w:szCs w:val="24"/>
          <w:lang w:eastAsia="es-MX"/>
        </w:rPr>
        <w:t>”</w:t>
      </w:r>
      <w:r w:rsidRPr="000115F4">
        <w:rPr>
          <w:rFonts w:ascii="Arial" w:eastAsia="Times New Roman" w:hAnsi="Arial" w:cs="Arial"/>
          <w:color w:val="000000" w:themeColor="text1"/>
          <w:sz w:val="24"/>
          <w:szCs w:val="24"/>
          <w:lang w:eastAsia="es-MX"/>
        </w:rPr>
        <w:t>.</w:t>
      </w:r>
      <w:r w:rsidR="00157D6C" w:rsidRPr="000115F4">
        <w:rPr>
          <w:rFonts w:ascii="Arial" w:eastAsia="Times New Roman" w:hAnsi="Arial" w:cs="Arial"/>
          <w:color w:val="000000" w:themeColor="text1"/>
          <w:sz w:val="24"/>
          <w:szCs w:val="24"/>
          <w:lang w:eastAsia="es-MX"/>
        </w:rPr>
        <w:t xml:space="preserve"> Y el doctor Castañeda vive de opinar sobre casi todos los temas del acontecer nacional y de la aldea global, </w:t>
      </w:r>
      <w:r w:rsidR="000F1995" w:rsidRPr="000115F4">
        <w:rPr>
          <w:rFonts w:ascii="Arial" w:eastAsia="Times New Roman" w:hAnsi="Arial" w:cs="Arial"/>
          <w:color w:val="000000" w:themeColor="text1"/>
          <w:sz w:val="24"/>
          <w:szCs w:val="24"/>
          <w:lang w:eastAsia="es-MX"/>
        </w:rPr>
        <w:t xml:space="preserve">mas </w:t>
      </w:r>
      <w:r w:rsidR="00157D6C" w:rsidRPr="000115F4">
        <w:rPr>
          <w:rFonts w:ascii="Arial" w:eastAsia="Times New Roman" w:hAnsi="Arial" w:cs="Arial"/>
          <w:color w:val="000000" w:themeColor="text1"/>
          <w:sz w:val="24"/>
          <w:szCs w:val="24"/>
          <w:lang w:eastAsia="es-MX"/>
        </w:rPr>
        <w:t xml:space="preserve">padece de incontinencia verbal o </w:t>
      </w:r>
      <w:r w:rsidR="008C2FBA" w:rsidRPr="000115F4">
        <w:rPr>
          <w:rFonts w:ascii="Arial" w:eastAsia="Times New Roman" w:hAnsi="Arial" w:cs="Arial"/>
          <w:color w:val="000000" w:themeColor="text1"/>
          <w:sz w:val="24"/>
          <w:szCs w:val="24"/>
          <w:lang w:eastAsia="es-MX"/>
        </w:rPr>
        <w:t xml:space="preserve">no conoce el </w:t>
      </w:r>
      <w:r w:rsidR="00157D6C" w:rsidRPr="000115F4">
        <w:rPr>
          <w:rFonts w:ascii="Arial" w:eastAsia="Times New Roman" w:hAnsi="Arial" w:cs="Arial"/>
          <w:color w:val="000000" w:themeColor="text1"/>
          <w:sz w:val="24"/>
          <w:szCs w:val="24"/>
          <w:lang w:eastAsia="es-MX"/>
        </w:rPr>
        <w:t>respeto a sí mismo</w:t>
      </w:r>
      <w:r w:rsidR="008C2FBA" w:rsidRPr="000115F4">
        <w:rPr>
          <w:rFonts w:ascii="Arial" w:eastAsia="Times New Roman" w:hAnsi="Arial" w:cs="Arial"/>
          <w:color w:val="000000" w:themeColor="text1"/>
          <w:sz w:val="24"/>
          <w:szCs w:val="24"/>
          <w:lang w:eastAsia="es-MX"/>
        </w:rPr>
        <w:t xml:space="preserve">, </w:t>
      </w:r>
      <w:r w:rsidR="00157D6C" w:rsidRPr="000115F4">
        <w:rPr>
          <w:rFonts w:ascii="Arial" w:eastAsia="Times New Roman" w:hAnsi="Arial" w:cs="Arial"/>
          <w:color w:val="000000" w:themeColor="text1"/>
          <w:sz w:val="24"/>
          <w:szCs w:val="24"/>
          <w:lang w:eastAsia="es-MX"/>
        </w:rPr>
        <w:t xml:space="preserve">las audiencias y lectores, </w:t>
      </w:r>
      <w:r w:rsidR="000F1995" w:rsidRPr="000115F4">
        <w:rPr>
          <w:rFonts w:ascii="Arial" w:eastAsia="Times New Roman" w:hAnsi="Arial" w:cs="Arial"/>
          <w:color w:val="000000" w:themeColor="text1"/>
          <w:sz w:val="24"/>
          <w:szCs w:val="24"/>
          <w:lang w:eastAsia="es-MX"/>
        </w:rPr>
        <w:t>porque</w:t>
      </w:r>
      <w:r w:rsidR="00157D6C" w:rsidRPr="000115F4">
        <w:rPr>
          <w:rFonts w:ascii="Arial" w:eastAsia="Times New Roman" w:hAnsi="Arial" w:cs="Arial"/>
          <w:color w:val="000000" w:themeColor="text1"/>
          <w:sz w:val="24"/>
          <w:szCs w:val="24"/>
          <w:lang w:eastAsia="es-MX"/>
        </w:rPr>
        <w:t xml:space="preserve"> no dice una palabra sobre el apabullante revés que le propinó Andrés Manuel, así como a su asesorado y </w:t>
      </w:r>
      <w:r w:rsidR="009001F6">
        <w:rPr>
          <w:rFonts w:ascii="Arial" w:eastAsia="Times New Roman" w:hAnsi="Arial" w:cs="Arial"/>
          <w:color w:val="000000" w:themeColor="text1"/>
          <w:sz w:val="24"/>
          <w:szCs w:val="24"/>
          <w:lang w:eastAsia="es-MX"/>
        </w:rPr>
        <w:t>al PAN</w:t>
      </w:r>
      <w:r w:rsidR="00157D6C" w:rsidRPr="000115F4">
        <w:rPr>
          <w:rFonts w:ascii="Arial" w:eastAsia="Times New Roman" w:hAnsi="Arial" w:cs="Arial"/>
          <w:color w:val="000000" w:themeColor="text1"/>
          <w:sz w:val="24"/>
          <w:szCs w:val="24"/>
          <w:lang w:eastAsia="es-MX"/>
        </w:rPr>
        <w:t>.</w:t>
      </w:r>
    </w:p>
    <w:p w:rsidR="00CE6A01" w:rsidRPr="000115F4" w:rsidRDefault="008C2FBA" w:rsidP="004960EA">
      <w:pPr>
        <w:spacing w:after="0" w:line="240" w:lineRule="auto"/>
        <w:ind w:firstLine="708"/>
        <w:jc w:val="both"/>
        <w:rPr>
          <w:rFonts w:ascii="Arial" w:eastAsia="Times New Roman" w:hAnsi="Arial" w:cs="Arial"/>
          <w:color w:val="000000" w:themeColor="text1"/>
          <w:sz w:val="24"/>
          <w:szCs w:val="24"/>
          <w:lang w:eastAsia="es-MX"/>
        </w:rPr>
      </w:pPr>
      <w:r w:rsidRPr="000115F4">
        <w:rPr>
          <w:rFonts w:ascii="Arial" w:eastAsia="Times New Roman" w:hAnsi="Arial" w:cs="Arial"/>
          <w:color w:val="000000" w:themeColor="text1"/>
          <w:sz w:val="24"/>
          <w:szCs w:val="24"/>
          <w:lang w:eastAsia="es-MX"/>
        </w:rPr>
        <w:lastRenderedPageBreak/>
        <w:t xml:space="preserve">Si bien no simpatizo con el empleo del argumento sobre “la autoridad moral”, que en este caso la reconoce o quita sólo el voto de los militantes panistas, no los contendientes, el hecho sobresaliente es que </w:t>
      </w:r>
      <w:proofErr w:type="spellStart"/>
      <w:r w:rsidRPr="000115F4">
        <w:rPr>
          <w:rFonts w:ascii="Arial" w:eastAsia="Times New Roman" w:hAnsi="Arial" w:cs="Arial"/>
          <w:color w:val="000000" w:themeColor="text1"/>
          <w:sz w:val="24"/>
          <w:szCs w:val="24"/>
          <w:lang w:eastAsia="es-MX"/>
        </w:rPr>
        <w:t>Marko</w:t>
      </w:r>
      <w:proofErr w:type="spellEnd"/>
      <w:r w:rsidRPr="000115F4">
        <w:rPr>
          <w:rFonts w:ascii="Arial" w:eastAsia="Times New Roman" w:hAnsi="Arial" w:cs="Arial"/>
          <w:color w:val="000000" w:themeColor="text1"/>
          <w:sz w:val="24"/>
          <w:szCs w:val="24"/>
          <w:lang w:eastAsia="es-MX"/>
        </w:rPr>
        <w:t xml:space="preserve"> Cortez es el diputado que institucionalizo </w:t>
      </w:r>
      <w:r w:rsidR="000115F4" w:rsidRPr="000115F4">
        <w:rPr>
          <w:rFonts w:ascii="Arial" w:eastAsia="Times New Roman" w:hAnsi="Arial" w:cs="Arial"/>
          <w:color w:val="000000" w:themeColor="text1"/>
          <w:sz w:val="24"/>
          <w:szCs w:val="24"/>
          <w:lang w:eastAsia="es-MX"/>
        </w:rPr>
        <w:t>“</w:t>
      </w:r>
      <w:r w:rsidRPr="000115F4">
        <w:rPr>
          <w:rFonts w:ascii="Arial" w:eastAsia="Times New Roman" w:hAnsi="Arial" w:cs="Arial"/>
          <w:color w:val="000000" w:themeColor="text1"/>
          <w:sz w:val="24"/>
          <w:szCs w:val="24"/>
          <w:lang w:eastAsia="es-MX"/>
        </w:rPr>
        <w:t>los moches</w:t>
      </w:r>
      <w:r w:rsidR="000115F4" w:rsidRPr="000115F4">
        <w:rPr>
          <w:rFonts w:ascii="Arial" w:eastAsia="Times New Roman" w:hAnsi="Arial" w:cs="Arial"/>
          <w:color w:val="000000" w:themeColor="text1"/>
          <w:sz w:val="24"/>
          <w:szCs w:val="24"/>
          <w:lang w:eastAsia="es-MX"/>
        </w:rPr>
        <w:t>”</w:t>
      </w:r>
      <w:r w:rsidRPr="000115F4">
        <w:rPr>
          <w:rFonts w:ascii="Arial" w:eastAsia="Times New Roman" w:hAnsi="Arial" w:cs="Arial"/>
          <w:color w:val="000000" w:themeColor="text1"/>
          <w:sz w:val="24"/>
          <w:szCs w:val="24"/>
          <w:lang w:eastAsia="es-MX"/>
        </w:rPr>
        <w:t xml:space="preserve"> en San Lázaro para bajar recursos federales para los alcaldes y gobernadores panistas, cobrándoles un</w:t>
      </w:r>
      <w:r w:rsidR="004960EA" w:rsidRPr="000115F4">
        <w:rPr>
          <w:rFonts w:ascii="Arial" w:eastAsia="Times New Roman" w:hAnsi="Arial" w:cs="Arial"/>
          <w:color w:val="000000" w:themeColor="text1"/>
          <w:sz w:val="24"/>
          <w:szCs w:val="24"/>
          <w:lang w:eastAsia="es-MX"/>
        </w:rPr>
        <w:t xml:space="preserve"> porcentaje. Y como bien define Manuel Gómez</w:t>
      </w:r>
      <w:r w:rsidR="000115F4" w:rsidRPr="000115F4">
        <w:rPr>
          <w:rFonts w:ascii="Arial" w:eastAsia="Times New Roman" w:hAnsi="Arial" w:cs="Arial"/>
          <w:color w:val="000000" w:themeColor="text1"/>
          <w:sz w:val="24"/>
          <w:szCs w:val="24"/>
          <w:lang w:eastAsia="es-MX"/>
        </w:rPr>
        <w:t>,</w:t>
      </w:r>
      <w:r w:rsidR="004960EA" w:rsidRPr="000115F4">
        <w:rPr>
          <w:rFonts w:ascii="Arial" w:eastAsia="Times New Roman" w:hAnsi="Arial" w:cs="Arial"/>
          <w:color w:val="000000" w:themeColor="text1"/>
          <w:sz w:val="24"/>
          <w:szCs w:val="24"/>
          <w:lang w:eastAsia="es-MX"/>
        </w:rPr>
        <w:t xml:space="preserve"> es del mismo grupo de Anaya que </w:t>
      </w:r>
      <w:r w:rsidR="00BD086C" w:rsidRPr="000115F4">
        <w:rPr>
          <w:rFonts w:ascii="Arial" w:eastAsia="Times New Roman" w:hAnsi="Arial" w:cs="Arial"/>
          <w:color w:val="000000" w:themeColor="text1"/>
          <w:sz w:val="24"/>
          <w:szCs w:val="24"/>
          <w:lang w:eastAsia="es-MX"/>
        </w:rPr>
        <w:t xml:space="preserve">la </w:t>
      </w:r>
      <w:r w:rsidR="004960EA" w:rsidRPr="000115F4">
        <w:rPr>
          <w:rFonts w:ascii="Arial" w:eastAsia="Times New Roman" w:hAnsi="Arial" w:cs="Arial"/>
          <w:color w:val="000000" w:themeColor="text1"/>
          <w:sz w:val="24"/>
          <w:szCs w:val="24"/>
          <w:lang w:eastAsia="es-MX"/>
        </w:rPr>
        <w:t>institucionalizó y se apoderó de la dirigencia</w:t>
      </w:r>
      <w:r w:rsidR="000115F4" w:rsidRPr="000115F4">
        <w:rPr>
          <w:rFonts w:ascii="Arial" w:eastAsia="Times New Roman" w:hAnsi="Arial" w:cs="Arial"/>
          <w:color w:val="000000" w:themeColor="text1"/>
          <w:sz w:val="24"/>
          <w:szCs w:val="24"/>
          <w:lang w:eastAsia="es-MX"/>
        </w:rPr>
        <w:t xml:space="preserve"> del blanquiazul.</w:t>
      </w:r>
    </w:p>
    <w:p w:rsidR="009D6F39" w:rsidRPr="000115F4" w:rsidRDefault="009D6F39" w:rsidP="009D6F39">
      <w:pPr>
        <w:spacing w:after="0" w:line="240" w:lineRule="auto"/>
        <w:jc w:val="center"/>
        <w:rPr>
          <w:rFonts w:ascii="Arial" w:eastAsia="Times New Roman" w:hAnsi="Arial" w:cs="Arial"/>
          <w:b/>
          <w:color w:val="000000" w:themeColor="text1"/>
          <w:sz w:val="24"/>
          <w:szCs w:val="24"/>
          <w:lang w:eastAsia="es-MX"/>
        </w:rPr>
      </w:pPr>
      <w:r w:rsidRPr="000115F4">
        <w:rPr>
          <w:rFonts w:ascii="Arial" w:eastAsia="Times New Roman" w:hAnsi="Arial" w:cs="Arial"/>
          <w:b/>
          <w:color w:val="000000" w:themeColor="text1"/>
          <w:sz w:val="24"/>
          <w:szCs w:val="24"/>
          <w:lang w:eastAsia="es-MX"/>
        </w:rPr>
        <w:t>Acuse de recibo</w:t>
      </w:r>
    </w:p>
    <w:p w:rsidR="009D6F39" w:rsidRPr="000115F4" w:rsidRDefault="009D6F39" w:rsidP="009D6F39">
      <w:pPr>
        <w:spacing w:after="0" w:line="240" w:lineRule="auto"/>
        <w:jc w:val="both"/>
        <w:rPr>
          <w:rFonts w:ascii="Arial" w:eastAsia="Times New Roman" w:hAnsi="Arial" w:cs="Arial"/>
          <w:bCs/>
          <w:color w:val="000000" w:themeColor="text1"/>
          <w:sz w:val="24"/>
          <w:szCs w:val="24"/>
          <w:lang w:eastAsia="es-MX"/>
        </w:rPr>
      </w:pPr>
      <w:r w:rsidRPr="000115F4">
        <w:rPr>
          <w:rFonts w:ascii="Arial" w:eastAsia="Times New Roman" w:hAnsi="Arial" w:cs="Arial"/>
          <w:color w:val="000000" w:themeColor="text1"/>
          <w:sz w:val="24"/>
          <w:szCs w:val="24"/>
          <w:lang w:eastAsia="es-MX"/>
        </w:rPr>
        <w:t>“Te mando el artículo que envié a Siempre</w:t>
      </w:r>
      <w:proofErr w:type="gramStart"/>
      <w:r w:rsidRPr="000115F4">
        <w:rPr>
          <w:rFonts w:ascii="Arial" w:eastAsia="Times New Roman" w:hAnsi="Arial" w:cs="Arial"/>
          <w:color w:val="000000" w:themeColor="text1"/>
          <w:sz w:val="24"/>
          <w:szCs w:val="24"/>
          <w:lang w:eastAsia="es-MX"/>
        </w:rPr>
        <w:t>!</w:t>
      </w:r>
      <w:proofErr w:type="gramEnd"/>
      <w:r w:rsidRPr="000115F4">
        <w:rPr>
          <w:rFonts w:ascii="Arial" w:eastAsia="Times New Roman" w:hAnsi="Arial" w:cs="Arial"/>
          <w:color w:val="000000" w:themeColor="text1"/>
          <w:sz w:val="24"/>
          <w:szCs w:val="24"/>
          <w:lang w:eastAsia="es-MX"/>
        </w:rPr>
        <w:t xml:space="preserve"> para el número de la semana próxima. Proceso se equivocó con esas cabezas de portada. Por otra parte, yo también, ‘sin mediar solicitud de asesoría’, creo que López Obrador requiere de un vocero con más presencia, proyección y colmillo que el actual. Saltar al ruedo diariamente quizá estaba bien cuando era aspirante a la Presidencia, no ahora, porque el exceso de exposición desgasta y crea conflictos innecesarios para quien ya tiene muchas cosas de qué preocuparse. Que AMLO salga a responder, sí, pero sólo cuando el asunto lo amerite, no a tiro por viaje”. Lo anterior opina Humberto </w:t>
      </w:r>
      <w:proofErr w:type="spellStart"/>
      <w:r w:rsidRPr="000115F4">
        <w:rPr>
          <w:rFonts w:ascii="Arial" w:eastAsia="Times New Roman" w:hAnsi="Arial" w:cs="Arial"/>
          <w:color w:val="000000" w:themeColor="text1"/>
          <w:sz w:val="24"/>
          <w:szCs w:val="24"/>
          <w:lang w:eastAsia="es-MX"/>
        </w:rPr>
        <w:t>Musacchio</w:t>
      </w:r>
      <w:proofErr w:type="spellEnd"/>
      <w:r w:rsidRPr="000115F4">
        <w:rPr>
          <w:rFonts w:ascii="Arial" w:eastAsia="Times New Roman" w:hAnsi="Arial" w:cs="Arial"/>
          <w:color w:val="000000" w:themeColor="text1"/>
          <w:sz w:val="24"/>
          <w:szCs w:val="24"/>
          <w:lang w:eastAsia="es-MX"/>
        </w:rPr>
        <w:t xml:space="preserve"> en </w:t>
      </w:r>
      <w:r w:rsidR="00BD086C" w:rsidRPr="000115F4">
        <w:rPr>
          <w:rFonts w:ascii="Arial" w:eastAsia="Times New Roman" w:hAnsi="Arial" w:cs="Arial"/>
          <w:color w:val="000000" w:themeColor="text1"/>
          <w:sz w:val="24"/>
          <w:szCs w:val="24"/>
          <w:lang w:eastAsia="es-MX"/>
        </w:rPr>
        <w:t>el</w:t>
      </w:r>
      <w:r w:rsidRPr="000115F4">
        <w:rPr>
          <w:rFonts w:ascii="Arial" w:eastAsia="Times New Roman" w:hAnsi="Arial" w:cs="Arial"/>
          <w:color w:val="000000" w:themeColor="text1"/>
          <w:sz w:val="24"/>
          <w:szCs w:val="24"/>
          <w:lang w:eastAsia="es-MX"/>
        </w:rPr>
        <w:t xml:space="preserve"> texto que usted podrá consultar en: </w:t>
      </w:r>
      <w:hyperlink r:id="rId5" w:history="1">
        <w:r w:rsidRPr="000115F4">
          <w:rPr>
            <w:rStyle w:val="Hipervnculo"/>
            <w:rFonts w:ascii="Arial" w:eastAsia="Times New Roman" w:hAnsi="Arial" w:cs="Arial"/>
            <w:color w:val="000000" w:themeColor="text1"/>
            <w:sz w:val="24"/>
            <w:szCs w:val="24"/>
          </w:rPr>
          <w:t>http://www.siempre.mx/2018/11/siempre-3412/</w:t>
        </w:r>
      </w:hyperlink>
      <w:r w:rsidRPr="000115F4">
        <w:rPr>
          <w:rFonts w:ascii="Arial" w:eastAsia="Times New Roman" w:hAnsi="Arial" w:cs="Arial"/>
          <w:color w:val="000000" w:themeColor="text1"/>
          <w:sz w:val="24"/>
          <w:szCs w:val="24"/>
        </w:rPr>
        <w:t xml:space="preserve"> (…) Para Francisco Salinas Ríos (Juicios y prejuicios): “</w:t>
      </w:r>
      <w:r w:rsidRPr="000115F4">
        <w:rPr>
          <w:rFonts w:ascii="Arial" w:hAnsi="Arial" w:cs="Arial"/>
          <w:color w:val="000000" w:themeColor="text1"/>
          <w:sz w:val="24"/>
          <w:szCs w:val="24"/>
        </w:rPr>
        <w:t xml:space="preserve">Mal está terminando el gobierno de Enrique Peña Nieto al fracasar la Comisión Nacional del Agua por la falta de previsión y de supervisión del trabajo que realizan las empresas Consultoría de Ingeniería para Soluciones Integradas y Consultoría en Obras Estructurales de Tubería que son las encargadas de los trabajos del Cutzamala. Fallaron al no calcular correctamente un conector en forma de K que no funcionó como ducto alterno (…)” Lea en </w:t>
      </w:r>
      <w:proofErr w:type="spellStart"/>
      <w:r w:rsidRPr="000115F4">
        <w:rPr>
          <w:rFonts w:ascii="Arial" w:hAnsi="Arial" w:cs="Arial"/>
          <w:color w:val="000000" w:themeColor="text1"/>
          <w:sz w:val="24"/>
          <w:szCs w:val="24"/>
        </w:rPr>
        <w:t>Forum</w:t>
      </w:r>
      <w:proofErr w:type="spellEnd"/>
      <w:r w:rsidRPr="000115F4">
        <w:rPr>
          <w:rFonts w:ascii="Arial" w:hAnsi="Arial" w:cs="Arial"/>
          <w:color w:val="000000" w:themeColor="text1"/>
          <w:sz w:val="24"/>
          <w:szCs w:val="24"/>
        </w:rPr>
        <w:t xml:space="preserve">: Tercera llamada (Jorge </w:t>
      </w:r>
      <w:proofErr w:type="spellStart"/>
      <w:r w:rsidRPr="000115F4">
        <w:rPr>
          <w:rFonts w:ascii="Arial" w:hAnsi="Arial" w:cs="Arial"/>
          <w:color w:val="000000" w:themeColor="text1"/>
          <w:sz w:val="24"/>
          <w:szCs w:val="24"/>
        </w:rPr>
        <w:t>Faljo</w:t>
      </w:r>
      <w:proofErr w:type="spellEnd"/>
      <w:r w:rsidRPr="000115F4">
        <w:rPr>
          <w:rFonts w:ascii="Arial" w:hAnsi="Arial" w:cs="Arial"/>
          <w:color w:val="000000" w:themeColor="text1"/>
          <w:sz w:val="24"/>
          <w:szCs w:val="24"/>
        </w:rPr>
        <w:t xml:space="preserve">). </w:t>
      </w:r>
      <w:r w:rsidRPr="000115F4">
        <w:rPr>
          <w:rFonts w:ascii="Arial" w:eastAsia="Times New Roman" w:hAnsi="Arial" w:cs="Arial"/>
          <w:bCs/>
          <w:color w:val="000000" w:themeColor="text1"/>
          <w:sz w:val="24"/>
          <w:szCs w:val="24"/>
          <w:lang w:eastAsia="es-MX"/>
        </w:rPr>
        <w:t>¿El NAIM, como el distribuidor vial San Antonio? (</w:t>
      </w:r>
      <w:r w:rsidRPr="000115F4">
        <w:rPr>
          <w:rFonts w:ascii="Arial" w:eastAsia="Times New Roman" w:hAnsi="Arial" w:cs="Arial"/>
          <w:bCs/>
          <w:iCs/>
          <w:color w:val="000000" w:themeColor="text1"/>
          <w:sz w:val="24"/>
          <w:szCs w:val="24"/>
          <w:lang w:eastAsia="es-MX"/>
        </w:rPr>
        <w:t>Renato Consuegra). Ni complicidad ni silencio; Aeropuerto y maestría política; Nueva estratagema golpista (</w:t>
      </w:r>
      <w:r w:rsidRPr="000115F4">
        <w:rPr>
          <w:rFonts w:ascii="Arial" w:eastAsia="Times New Roman" w:hAnsi="Arial" w:cs="Arial"/>
          <w:bCs/>
          <w:color w:val="000000" w:themeColor="text1"/>
          <w:sz w:val="24"/>
          <w:szCs w:val="24"/>
          <w:lang w:eastAsia="es-MX"/>
        </w:rPr>
        <w:t>Miguel Ángel Ferrer):</w:t>
      </w:r>
    </w:p>
    <w:p w:rsidR="00791FA3" w:rsidRPr="000115F4" w:rsidRDefault="009001F6" w:rsidP="009D6F39">
      <w:pPr>
        <w:spacing w:after="0" w:line="240" w:lineRule="auto"/>
        <w:jc w:val="both"/>
        <w:rPr>
          <w:rFonts w:ascii="Arial" w:eastAsia="Times New Roman" w:hAnsi="Arial" w:cs="Arial"/>
          <w:color w:val="000000" w:themeColor="text1"/>
          <w:sz w:val="16"/>
          <w:szCs w:val="16"/>
          <w:lang w:eastAsia="es-MX"/>
        </w:rPr>
      </w:pPr>
      <w:hyperlink r:id="rId6" w:history="1">
        <w:r w:rsidR="009D6F39" w:rsidRPr="000115F4">
          <w:rPr>
            <w:rStyle w:val="Hipervnculo"/>
            <w:rFonts w:ascii="Arial" w:eastAsia="Times New Roman" w:hAnsi="Arial" w:cs="Arial"/>
            <w:color w:val="000000" w:themeColor="text1"/>
            <w:sz w:val="16"/>
            <w:szCs w:val="16"/>
            <w:u w:val="none"/>
            <w:lang w:eastAsia="es-MX"/>
          </w:rPr>
          <w:t>http://www.forumenlinea.com/</w:t>
        </w:r>
      </w:hyperlink>
      <w:r w:rsidR="009D6F39" w:rsidRPr="000115F4">
        <w:rPr>
          <w:rStyle w:val="Hipervnculo"/>
          <w:rFonts w:ascii="Arial" w:eastAsia="Times New Roman" w:hAnsi="Arial" w:cs="Arial"/>
          <w:color w:val="000000" w:themeColor="text1"/>
          <w:sz w:val="16"/>
          <w:szCs w:val="16"/>
          <w:u w:val="none"/>
          <w:lang w:eastAsia="es-MX"/>
        </w:rPr>
        <w:t xml:space="preserve">    </w:t>
      </w:r>
      <w:hyperlink r:id="rId7" w:history="1">
        <w:r w:rsidR="009D6F39" w:rsidRPr="000115F4">
          <w:rPr>
            <w:rFonts w:ascii="Arial" w:hAnsi="Arial" w:cs="Arial"/>
            <w:color w:val="000000" w:themeColor="text1"/>
            <w:sz w:val="16"/>
            <w:szCs w:val="16"/>
            <w:lang w:val="en-US"/>
          </w:rPr>
          <w:t>https://www.facebook.com/forumenlinea</w:t>
        </w:r>
      </w:hyperlink>
      <w:r w:rsidR="009D6F39" w:rsidRPr="000115F4">
        <w:rPr>
          <w:rFonts w:ascii="Arial" w:eastAsia="Times New Roman" w:hAnsi="Arial" w:cs="Arial"/>
          <w:color w:val="000000" w:themeColor="text1"/>
          <w:sz w:val="16"/>
          <w:szCs w:val="16"/>
          <w:lang w:eastAsia="es-MX"/>
        </w:rPr>
        <w:t xml:space="preserve">    </w:t>
      </w:r>
      <w:hyperlink r:id="rId8" w:history="1">
        <w:r w:rsidR="009D6F39" w:rsidRPr="000115F4">
          <w:rPr>
            <w:rStyle w:val="Hipervnculo"/>
            <w:rFonts w:ascii="Arial" w:eastAsia="Times New Roman" w:hAnsi="Arial" w:cs="Arial"/>
            <w:color w:val="000000" w:themeColor="text1"/>
            <w:sz w:val="16"/>
            <w:szCs w:val="16"/>
            <w:u w:val="none"/>
            <w:lang w:eastAsia="es-MX"/>
          </w:rPr>
          <w:t>forum@forumenlinea.com</w:t>
        </w:r>
      </w:hyperlink>
      <w:r w:rsidR="009D6F39" w:rsidRPr="000115F4">
        <w:rPr>
          <w:rStyle w:val="Hipervnculo"/>
          <w:rFonts w:ascii="Arial" w:eastAsia="Times New Roman" w:hAnsi="Arial" w:cs="Arial"/>
          <w:color w:val="000000" w:themeColor="text1"/>
          <w:sz w:val="16"/>
          <w:szCs w:val="16"/>
          <w:u w:val="none"/>
          <w:lang w:eastAsia="es-MX"/>
        </w:rPr>
        <w:t xml:space="preserve">    </w:t>
      </w:r>
      <w:hyperlink r:id="rId9" w:anchor="%21/IbarraAguirreEd" w:tgtFrame="_blank" w:history="1">
        <w:r w:rsidR="009D6F39" w:rsidRPr="000115F4">
          <w:rPr>
            <w:rFonts w:ascii="Arial" w:hAnsi="Arial" w:cs="Arial"/>
            <w:color w:val="000000" w:themeColor="text1"/>
            <w:sz w:val="16"/>
            <w:szCs w:val="16"/>
          </w:rPr>
          <w:t>@</w:t>
        </w:r>
        <w:proofErr w:type="spellStart"/>
        <w:r w:rsidR="009D6F39" w:rsidRPr="000115F4">
          <w:rPr>
            <w:rFonts w:ascii="Arial" w:hAnsi="Arial" w:cs="Arial"/>
            <w:color w:val="000000" w:themeColor="text1"/>
            <w:sz w:val="16"/>
            <w:szCs w:val="16"/>
          </w:rPr>
          <w:t>IbarraAguirreEd</w:t>
        </w:r>
        <w:proofErr w:type="spellEnd"/>
      </w:hyperlink>
    </w:p>
    <w:sectPr w:rsidR="00791FA3" w:rsidRPr="000115F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152CDE"/>
    <w:multiLevelType w:val="multilevel"/>
    <w:tmpl w:val="D5B06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F39"/>
    <w:rsid w:val="000115F4"/>
    <w:rsid w:val="000F1995"/>
    <w:rsid w:val="00157D6C"/>
    <w:rsid w:val="00385E22"/>
    <w:rsid w:val="004960EA"/>
    <w:rsid w:val="0071190D"/>
    <w:rsid w:val="007360A0"/>
    <w:rsid w:val="00761CEF"/>
    <w:rsid w:val="00791FA3"/>
    <w:rsid w:val="008C2FBA"/>
    <w:rsid w:val="009001F6"/>
    <w:rsid w:val="009D6F39"/>
    <w:rsid w:val="00BD086C"/>
    <w:rsid w:val="00CE6A0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D43C26-AB75-4E53-9AA2-6B587FC44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6F3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D6F3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settings" Target="settings.xml"/><Relationship Id="rId7" Type="http://schemas.openxmlformats.org/officeDocument/2006/relationships/hyperlink" Target="https://www.facebook.com/forumenline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siempre.mx/2018/11/siempre-3412/"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2</Pages>
  <Words>838</Words>
  <Characters>4270</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2018-11-08T15:50:00Z</dcterms:created>
  <dcterms:modified xsi:type="dcterms:W3CDTF">2018-11-12T18:18:00Z</dcterms:modified>
</cp:coreProperties>
</file>