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9" w:rsidRPr="00512993" w:rsidRDefault="00361D4A" w:rsidP="00BA0038">
      <w:pPr>
        <w:spacing w:after="0" w:line="240" w:lineRule="auto"/>
        <w:jc w:val="both"/>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 xml:space="preserve"> </w:t>
      </w:r>
      <w:r w:rsidR="00FA70D9" w:rsidRPr="00512993">
        <w:rPr>
          <w:rFonts w:ascii="Arial" w:eastAsia="Times New Roman" w:hAnsi="Arial" w:cs="Arial"/>
          <w:color w:val="000000" w:themeColor="text1"/>
          <w:sz w:val="28"/>
          <w:szCs w:val="28"/>
        </w:rPr>
        <w:t>Utopía</w:t>
      </w:r>
    </w:p>
    <w:p w:rsidR="00FA70D9" w:rsidRPr="00512993" w:rsidRDefault="00FA70D9" w:rsidP="00BA0038">
      <w:pPr>
        <w:spacing w:after="0" w:line="240" w:lineRule="auto"/>
        <w:jc w:val="both"/>
        <w:rPr>
          <w:rFonts w:ascii="Arial" w:eastAsia="Times New Roman" w:hAnsi="Arial" w:cs="Arial"/>
          <w:color w:val="000000" w:themeColor="text1"/>
          <w:sz w:val="24"/>
          <w:szCs w:val="24"/>
        </w:rPr>
      </w:pPr>
    </w:p>
    <w:p w:rsidR="00C723AE" w:rsidRPr="00512993" w:rsidRDefault="00BA0038" w:rsidP="00BA0038">
      <w:pPr>
        <w:spacing w:after="0" w:line="240" w:lineRule="auto"/>
        <w:jc w:val="center"/>
        <w:rPr>
          <w:rFonts w:ascii="Arial" w:eastAsia="Times New Roman" w:hAnsi="Arial" w:cs="Arial"/>
          <w:b/>
          <w:color w:val="000000" w:themeColor="text1"/>
          <w:sz w:val="36"/>
          <w:szCs w:val="36"/>
        </w:rPr>
      </w:pPr>
      <w:r w:rsidRPr="00512993">
        <w:rPr>
          <w:rFonts w:ascii="Arial" w:eastAsia="Times New Roman" w:hAnsi="Arial" w:cs="Arial"/>
          <w:b/>
          <w:color w:val="000000" w:themeColor="text1"/>
          <w:sz w:val="36"/>
          <w:szCs w:val="36"/>
        </w:rPr>
        <w:t xml:space="preserve">Tormenta </w:t>
      </w:r>
      <w:r w:rsidR="00C84C61" w:rsidRPr="00512993">
        <w:rPr>
          <w:rFonts w:ascii="Arial" w:eastAsia="Times New Roman" w:hAnsi="Arial" w:cs="Arial"/>
          <w:b/>
          <w:color w:val="000000" w:themeColor="text1"/>
          <w:sz w:val="36"/>
          <w:szCs w:val="36"/>
        </w:rPr>
        <w:t xml:space="preserve">o </w:t>
      </w:r>
      <w:r w:rsidRPr="00512993">
        <w:rPr>
          <w:rFonts w:ascii="Arial" w:eastAsia="Times New Roman" w:hAnsi="Arial" w:cs="Arial"/>
          <w:b/>
          <w:color w:val="000000" w:themeColor="text1"/>
          <w:sz w:val="36"/>
          <w:szCs w:val="36"/>
        </w:rPr>
        <w:t>llovizna</w:t>
      </w:r>
    </w:p>
    <w:p w:rsidR="00C723AE" w:rsidRPr="00512993" w:rsidRDefault="00C723AE" w:rsidP="00BA0038">
      <w:pPr>
        <w:spacing w:after="0" w:line="240" w:lineRule="auto"/>
        <w:jc w:val="both"/>
        <w:rPr>
          <w:rFonts w:ascii="Arial" w:eastAsia="Times New Roman" w:hAnsi="Arial" w:cs="Arial"/>
          <w:color w:val="000000" w:themeColor="text1"/>
          <w:sz w:val="24"/>
          <w:szCs w:val="24"/>
        </w:rPr>
      </w:pPr>
    </w:p>
    <w:p w:rsidR="00FA70D9" w:rsidRPr="00512993" w:rsidRDefault="00FA70D9" w:rsidP="00BA0038">
      <w:pPr>
        <w:spacing w:after="0" w:line="240" w:lineRule="auto"/>
        <w:jc w:val="both"/>
        <w:rPr>
          <w:rFonts w:ascii="Arial" w:eastAsia="Times New Roman" w:hAnsi="Arial" w:cs="Arial"/>
          <w:b/>
          <w:color w:val="000000" w:themeColor="text1"/>
          <w:sz w:val="24"/>
          <w:szCs w:val="24"/>
        </w:rPr>
      </w:pPr>
      <w:r w:rsidRPr="00512993">
        <w:rPr>
          <w:rFonts w:ascii="Arial" w:eastAsia="Times New Roman" w:hAnsi="Arial" w:cs="Arial"/>
          <w:b/>
          <w:color w:val="000000" w:themeColor="text1"/>
          <w:sz w:val="24"/>
          <w:szCs w:val="24"/>
        </w:rPr>
        <w:t>Eduardo Ibarra Aguirre</w:t>
      </w:r>
    </w:p>
    <w:p w:rsidR="00FA70D9" w:rsidRPr="00512993" w:rsidRDefault="00FA70D9" w:rsidP="00BA0038">
      <w:pPr>
        <w:spacing w:after="0" w:line="240" w:lineRule="auto"/>
        <w:jc w:val="both"/>
        <w:rPr>
          <w:rFonts w:ascii="Arial" w:eastAsia="Times New Roman" w:hAnsi="Arial" w:cs="Arial"/>
          <w:color w:val="000000" w:themeColor="text1"/>
          <w:sz w:val="24"/>
          <w:szCs w:val="24"/>
        </w:rPr>
      </w:pPr>
    </w:p>
    <w:p w:rsidR="00C723AE" w:rsidRPr="00512993" w:rsidRDefault="00C723AE" w:rsidP="00BA0038">
      <w:pPr>
        <w:spacing w:after="0" w:line="240" w:lineRule="auto"/>
        <w:jc w:val="both"/>
        <w:rPr>
          <w:rFonts w:ascii="Arial" w:eastAsia="Times New Roman" w:hAnsi="Arial" w:cs="Arial"/>
          <w:color w:val="000000" w:themeColor="text1"/>
          <w:sz w:val="24"/>
          <w:szCs w:val="24"/>
        </w:rPr>
      </w:pPr>
      <w:r w:rsidRPr="00512993">
        <w:rPr>
          <w:rFonts w:ascii="Arial" w:eastAsia="Times New Roman" w:hAnsi="Arial" w:cs="Arial"/>
          <w:color w:val="000000" w:themeColor="text1"/>
          <w:sz w:val="24"/>
          <w:szCs w:val="24"/>
        </w:rPr>
        <w:t xml:space="preserve">A la crema y nata de los intelectuales comprometidos con el modelo económico y político dominante en los últimos 36 años, </w:t>
      </w:r>
      <w:r w:rsidR="00680411" w:rsidRPr="00512993">
        <w:rPr>
          <w:rFonts w:ascii="Arial" w:eastAsia="Times New Roman" w:hAnsi="Arial" w:cs="Arial"/>
          <w:color w:val="000000" w:themeColor="text1"/>
          <w:sz w:val="24"/>
          <w:szCs w:val="24"/>
        </w:rPr>
        <w:t xml:space="preserve">coloquialmente denominado neoliberal, cuando en rigor es capitalismo salvaje, </w:t>
      </w:r>
      <w:r w:rsidRPr="00512993">
        <w:rPr>
          <w:rFonts w:ascii="Arial" w:eastAsia="Times New Roman" w:hAnsi="Arial" w:cs="Arial"/>
          <w:color w:val="000000" w:themeColor="text1"/>
          <w:sz w:val="24"/>
          <w:szCs w:val="24"/>
        </w:rPr>
        <w:t>les resulta difí</w:t>
      </w:r>
      <w:r w:rsidR="00680411" w:rsidRPr="00512993">
        <w:rPr>
          <w:rFonts w:ascii="Arial" w:eastAsia="Times New Roman" w:hAnsi="Arial" w:cs="Arial"/>
          <w:color w:val="000000" w:themeColor="text1"/>
          <w:sz w:val="24"/>
          <w:szCs w:val="24"/>
        </w:rPr>
        <w:t xml:space="preserve">cil </w:t>
      </w:r>
      <w:r w:rsidRPr="00512993">
        <w:rPr>
          <w:rFonts w:ascii="Arial" w:eastAsia="Times New Roman" w:hAnsi="Arial" w:cs="Arial"/>
          <w:color w:val="000000" w:themeColor="text1"/>
          <w:sz w:val="24"/>
          <w:szCs w:val="24"/>
        </w:rPr>
        <w:t>acostumbrar</w:t>
      </w:r>
      <w:r w:rsidR="00680411" w:rsidRPr="00512993">
        <w:rPr>
          <w:rFonts w:ascii="Arial" w:eastAsia="Times New Roman" w:hAnsi="Arial" w:cs="Arial"/>
          <w:color w:val="000000" w:themeColor="text1"/>
          <w:sz w:val="24"/>
          <w:szCs w:val="24"/>
        </w:rPr>
        <w:t xml:space="preserve">se, </w:t>
      </w:r>
      <w:r w:rsidR="00C84C61" w:rsidRPr="00512993">
        <w:rPr>
          <w:rFonts w:ascii="Arial" w:eastAsia="Times New Roman" w:hAnsi="Arial" w:cs="Arial"/>
          <w:color w:val="000000" w:themeColor="text1"/>
          <w:sz w:val="24"/>
          <w:szCs w:val="24"/>
        </w:rPr>
        <w:t>obvio</w:t>
      </w:r>
      <w:r w:rsidR="00680411" w:rsidRPr="00512993">
        <w:rPr>
          <w:rFonts w:ascii="Arial" w:eastAsia="Times New Roman" w:hAnsi="Arial" w:cs="Arial"/>
          <w:color w:val="000000" w:themeColor="text1"/>
          <w:sz w:val="24"/>
          <w:szCs w:val="24"/>
        </w:rPr>
        <w:t xml:space="preserve"> que críticamente, </w:t>
      </w:r>
      <w:r w:rsidRPr="00512993">
        <w:rPr>
          <w:rFonts w:ascii="Arial" w:eastAsia="Times New Roman" w:hAnsi="Arial" w:cs="Arial"/>
          <w:color w:val="000000" w:themeColor="text1"/>
          <w:sz w:val="24"/>
          <w:szCs w:val="24"/>
        </w:rPr>
        <w:t>al estilo personal de gober</w:t>
      </w:r>
      <w:r w:rsidR="00680411" w:rsidRPr="00512993">
        <w:rPr>
          <w:rFonts w:ascii="Arial" w:eastAsia="Times New Roman" w:hAnsi="Arial" w:cs="Arial"/>
          <w:color w:val="000000" w:themeColor="text1"/>
          <w:sz w:val="24"/>
          <w:szCs w:val="24"/>
        </w:rPr>
        <w:t>nar</w:t>
      </w:r>
      <w:r w:rsidRPr="00512993">
        <w:rPr>
          <w:rFonts w:ascii="Arial" w:eastAsia="Times New Roman" w:hAnsi="Arial" w:cs="Arial"/>
          <w:color w:val="000000" w:themeColor="text1"/>
          <w:sz w:val="24"/>
          <w:szCs w:val="24"/>
        </w:rPr>
        <w:t xml:space="preserve"> de Andrés Manuel López Obrador</w:t>
      </w:r>
      <w:r w:rsidR="00680411" w:rsidRPr="00512993">
        <w:rPr>
          <w:rFonts w:ascii="Arial" w:eastAsia="Times New Roman" w:hAnsi="Arial" w:cs="Arial"/>
          <w:color w:val="000000" w:themeColor="text1"/>
          <w:sz w:val="24"/>
          <w:szCs w:val="24"/>
        </w:rPr>
        <w:t>.</w:t>
      </w:r>
    </w:p>
    <w:p w:rsidR="006F47D8" w:rsidRPr="00512993" w:rsidRDefault="00680411" w:rsidP="00BA0038">
      <w:pPr>
        <w:spacing w:after="0" w:line="240" w:lineRule="auto"/>
        <w:ind w:firstLine="708"/>
        <w:jc w:val="both"/>
        <w:rPr>
          <w:rFonts w:ascii="Arial" w:eastAsia="Times New Roman" w:hAnsi="Arial" w:cs="Arial"/>
          <w:color w:val="000000" w:themeColor="text1"/>
          <w:sz w:val="24"/>
          <w:szCs w:val="24"/>
        </w:rPr>
      </w:pPr>
      <w:r w:rsidRPr="00512993">
        <w:rPr>
          <w:rFonts w:ascii="Arial" w:eastAsia="Times New Roman" w:hAnsi="Arial" w:cs="Arial"/>
          <w:color w:val="000000" w:themeColor="text1"/>
          <w:sz w:val="24"/>
          <w:szCs w:val="24"/>
        </w:rPr>
        <w:t xml:space="preserve">Por lo visto se acostumbraron a </w:t>
      </w:r>
      <w:r w:rsidR="006F47D8" w:rsidRPr="00512993">
        <w:rPr>
          <w:rFonts w:ascii="Arial" w:eastAsia="Times New Roman" w:hAnsi="Arial" w:cs="Arial"/>
          <w:color w:val="000000" w:themeColor="text1"/>
          <w:sz w:val="24"/>
          <w:szCs w:val="24"/>
        </w:rPr>
        <w:t xml:space="preserve">la variedad de </w:t>
      </w:r>
      <w:r w:rsidRPr="00512993">
        <w:rPr>
          <w:rFonts w:ascii="Arial" w:eastAsia="Times New Roman" w:hAnsi="Arial" w:cs="Arial"/>
          <w:color w:val="000000" w:themeColor="text1"/>
          <w:sz w:val="24"/>
          <w:szCs w:val="24"/>
        </w:rPr>
        <w:t>los estilos desarrollados desde Miguel de la Madrid (nervioso</w:t>
      </w:r>
      <w:r w:rsidR="006F47D8" w:rsidRPr="00512993">
        <w:rPr>
          <w:rFonts w:ascii="Arial" w:eastAsia="Times New Roman" w:hAnsi="Arial" w:cs="Arial"/>
          <w:color w:val="000000" w:themeColor="text1"/>
          <w:sz w:val="24"/>
          <w:szCs w:val="24"/>
        </w:rPr>
        <w:t>, aparentemente gris</w:t>
      </w:r>
      <w:r w:rsidRPr="00512993">
        <w:rPr>
          <w:rFonts w:ascii="Arial" w:eastAsia="Times New Roman" w:hAnsi="Arial" w:cs="Arial"/>
          <w:color w:val="000000" w:themeColor="text1"/>
          <w:sz w:val="24"/>
          <w:szCs w:val="24"/>
        </w:rPr>
        <w:t xml:space="preserve"> e inquieto en acto</w:t>
      </w:r>
      <w:r w:rsidR="00C84C61" w:rsidRPr="00512993">
        <w:rPr>
          <w:rFonts w:ascii="Arial" w:eastAsia="Times New Roman" w:hAnsi="Arial" w:cs="Arial"/>
          <w:color w:val="000000" w:themeColor="text1"/>
          <w:sz w:val="24"/>
          <w:szCs w:val="24"/>
        </w:rPr>
        <w:t>s</w:t>
      </w:r>
      <w:r w:rsidRPr="00512993">
        <w:rPr>
          <w:rFonts w:ascii="Arial" w:eastAsia="Times New Roman" w:hAnsi="Arial" w:cs="Arial"/>
          <w:color w:val="000000" w:themeColor="text1"/>
          <w:sz w:val="24"/>
          <w:szCs w:val="24"/>
        </w:rPr>
        <w:t xml:space="preserve"> político</w:t>
      </w:r>
      <w:r w:rsidR="00C84C61" w:rsidRPr="00512993">
        <w:rPr>
          <w:rFonts w:ascii="Arial" w:eastAsia="Times New Roman" w:hAnsi="Arial" w:cs="Arial"/>
          <w:color w:val="000000" w:themeColor="text1"/>
          <w:sz w:val="24"/>
          <w:szCs w:val="24"/>
        </w:rPr>
        <w:t>s</w:t>
      </w:r>
      <w:r w:rsidRPr="00512993">
        <w:rPr>
          <w:rFonts w:ascii="Arial" w:eastAsia="Times New Roman" w:hAnsi="Arial" w:cs="Arial"/>
          <w:color w:val="000000" w:themeColor="text1"/>
          <w:sz w:val="24"/>
          <w:szCs w:val="24"/>
        </w:rPr>
        <w:t xml:space="preserve">) hasta Enrique Peña Nieto con su inseparable </w:t>
      </w:r>
      <w:proofErr w:type="spellStart"/>
      <w:r w:rsidRPr="00512993">
        <w:rPr>
          <w:rFonts w:ascii="Arial" w:eastAsia="Times New Roman" w:hAnsi="Arial" w:cs="Arial"/>
          <w:color w:val="000000" w:themeColor="text1"/>
          <w:sz w:val="24"/>
          <w:szCs w:val="24"/>
        </w:rPr>
        <w:t>teleprónter</w:t>
      </w:r>
      <w:proofErr w:type="spellEnd"/>
      <w:r w:rsidR="006F47D8" w:rsidRPr="00512993">
        <w:rPr>
          <w:rFonts w:ascii="Arial" w:eastAsia="Times New Roman" w:hAnsi="Arial" w:cs="Arial"/>
          <w:color w:val="000000" w:themeColor="text1"/>
          <w:sz w:val="24"/>
          <w:szCs w:val="24"/>
        </w:rPr>
        <w:t>, los actos faraó</w:t>
      </w:r>
      <w:r w:rsidR="00C84C61" w:rsidRPr="00512993">
        <w:rPr>
          <w:rFonts w:ascii="Arial" w:eastAsia="Times New Roman" w:hAnsi="Arial" w:cs="Arial"/>
          <w:color w:val="000000" w:themeColor="text1"/>
          <w:sz w:val="24"/>
          <w:szCs w:val="24"/>
        </w:rPr>
        <w:t>nicos y un</w:t>
      </w:r>
      <w:r w:rsidR="006F47D8" w:rsidRPr="00512993">
        <w:rPr>
          <w:rFonts w:ascii="Arial" w:eastAsia="Times New Roman" w:hAnsi="Arial" w:cs="Arial"/>
          <w:color w:val="000000" w:themeColor="text1"/>
          <w:sz w:val="24"/>
          <w:szCs w:val="24"/>
        </w:rPr>
        <w:t xml:space="preserve"> afán de parecer </w:t>
      </w:r>
      <w:r w:rsidR="007D1E89" w:rsidRPr="00512993">
        <w:rPr>
          <w:rFonts w:ascii="Arial" w:eastAsia="Times New Roman" w:hAnsi="Arial" w:cs="Arial"/>
          <w:color w:val="000000" w:themeColor="text1"/>
          <w:sz w:val="24"/>
          <w:szCs w:val="24"/>
        </w:rPr>
        <w:t xml:space="preserve">muy </w:t>
      </w:r>
      <w:r w:rsidR="006F47D8" w:rsidRPr="00512993">
        <w:rPr>
          <w:rFonts w:ascii="Arial" w:eastAsia="Times New Roman" w:hAnsi="Arial" w:cs="Arial"/>
          <w:color w:val="000000" w:themeColor="text1"/>
          <w:sz w:val="24"/>
          <w:szCs w:val="24"/>
        </w:rPr>
        <w:t>ejecutivo.</w:t>
      </w:r>
    </w:p>
    <w:p w:rsidR="006B048E" w:rsidRPr="00512993" w:rsidRDefault="006F47D8" w:rsidP="00BA0038">
      <w:pPr>
        <w:spacing w:after="0" w:line="240" w:lineRule="auto"/>
        <w:ind w:firstLine="708"/>
        <w:jc w:val="both"/>
        <w:rPr>
          <w:rFonts w:ascii="Arial" w:eastAsia="Times New Roman" w:hAnsi="Arial" w:cs="Arial"/>
          <w:color w:val="000000" w:themeColor="text1"/>
          <w:sz w:val="24"/>
          <w:szCs w:val="24"/>
        </w:rPr>
      </w:pPr>
      <w:r w:rsidRPr="00512993">
        <w:rPr>
          <w:rFonts w:ascii="Arial" w:eastAsia="Times New Roman" w:hAnsi="Arial" w:cs="Arial"/>
          <w:color w:val="000000" w:themeColor="text1"/>
          <w:sz w:val="24"/>
          <w:szCs w:val="24"/>
        </w:rPr>
        <w:t xml:space="preserve">Se comprende que aparte de los intereses profesionales y mercantiles, cada vez </w:t>
      </w:r>
      <w:r w:rsidR="00C84C61" w:rsidRPr="00512993">
        <w:rPr>
          <w:rFonts w:ascii="Arial" w:eastAsia="Times New Roman" w:hAnsi="Arial" w:cs="Arial"/>
          <w:color w:val="000000" w:themeColor="text1"/>
          <w:sz w:val="24"/>
          <w:szCs w:val="24"/>
        </w:rPr>
        <w:t xml:space="preserve">les </w:t>
      </w:r>
      <w:r w:rsidRPr="00512993">
        <w:rPr>
          <w:rFonts w:ascii="Arial" w:eastAsia="Times New Roman" w:hAnsi="Arial" w:cs="Arial"/>
          <w:color w:val="000000" w:themeColor="text1"/>
          <w:sz w:val="24"/>
          <w:szCs w:val="24"/>
        </w:rPr>
        <w:t>cuest</w:t>
      </w:r>
      <w:r w:rsidR="007D1E89" w:rsidRPr="00512993">
        <w:rPr>
          <w:rFonts w:ascii="Arial" w:eastAsia="Times New Roman" w:hAnsi="Arial" w:cs="Arial"/>
          <w:color w:val="000000" w:themeColor="text1"/>
          <w:sz w:val="24"/>
          <w:szCs w:val="24"/>
        </w:rPr>
        <w:t>e</w:t>
      </w:r>
      <w:r w:rsidRPr="00512993">
        <w:rPr>
          <w:rFonts w:ascii="Arial" w:eastAsia="Times New Roman" w:hAnsi="Arial" w:cs="Arial"/>
          <w:color w:val="000000" w:themeColor="text1"/>
          <w:sz w:val="24"/>
          <w:szCs w:val="24"/>
        </w:rPr>
        <w:t xml:space="preserve"> más esfuerzo despojarse de los esquemas con los que leyeron la realidad durante casi cuatro décadas, mas pueden ser rebasados por la terca y compleja realidad si persisten en interpretarla en forma sesgada</w:t>
      </w:r>
      <w:r w:rsidR="008A0A4A" w:rsidRPr="00512993">
        <w:rPr>
          <w:rFonts w:ascii="Arial" w:eastAsia="Times New Roman" w:hAnsi="Arial" w:cs="Arial"/>
          <w:color w:val="000000" w:themeColor="text1"/>
          <w:sz w:val="24"/>
          <w:szCs w:val="24"/>
        </w:rPr>
        <w:t>, por</w:t>
      </w:r>
      <w:r w:rsidRPr="00512993">
        <w:rPr>
          <w:rFonts w:ascii="Arial" w:eastAsia="Times New Roman" w:hAnsi="Arial" w:cs="Arial"/>
          <w:color w:val="000000" w:themeColor="text1"/>
          <w:sz w:val="24"/>
          <w:szCs w:val="24"/>
        </w:rPr>
        <w:t xml:space="preserve"> </w:t>
      </w:r>
      <w:r w:rsidR="008A0A4A" w:rsidRPr="00512993">
        <w:rPr>
          <w:rFonts w:ascii="Arial" w:eastAsia="Times New Roman" w:hAnsi="Arial" w:cs="Arial"/>
          <w:color w:val="000000" w:themeColor="text1"/>
          <w:sz w:val="24"/>
          <w:szCs w:val="24"/>
        </w:rPr>
        <w:t xml:space="preserve">el </w:t>
      </w:r>
      <w:r w:rsidRPr="00512993">
        <w:rPr>
          <w:rFonts w:ascii="Arial" w:eastAsia="Times New Roman" w:hAnsi="Arial" w:cs="Arial"/>
          <w:color w:val="000000" w:themeColor="text1"/>
          <w:sz w:val="24"/>
          <w:szCs w:val="24"/>
        </w:rPr>
        <w:t>apego a intereses propios y de patrocina</w:t>
      </w:r>
      <w:r w:rsidR="00C84C61" w:rsidRPr="00512993">
        <w:rPr>
          <w:rFonts w:ascii="Arial" w:eastAsia="Times New Roman" w:hAnsi="Arial" w:cs="Arial"/>
          <w:color w:val="000000" w:themeColor="text1"/>
          <w:sz w:val="24"/>
          <w:szCs w:val="24"/>
        </w:rPr>
        <w:t>dores</w:t>
      </w:r>
      <w:r w:rsidRPr="00512993">
        <w:rPr>
          <w:rFonts w:ascii="Arial" w:eastAsia="Times New Roman" w:hAnsi="Arial" w:cs="Arial"/>
          <w:color w:val="000000" w:themeColor="text1"/>
          <w:sz w:val="24"/>
          <w:szCs w:val="24"/>
        </w:rPr>
        <w:t>.</w:t>
      </w:r>
    </w:p>
    <w:p w:rsidR="006B048E" w:rsidRPr="00512993" w:rsidRDefault="006B048E" w:rsidP="00BA0038">
      <w:pPr>
        <w:spacing w:after="0" w:line="240" w:lineRule="auto"/>
        <w:ind w:firstLine="708"/>
        <w:jc w:val="both"/>
        <w:rPr>
          <w:rFonts w:ascii="Arial" w:eastAsia="Times New Roman" w:hAnsi="Arial" w:cs="Arial"/>
          <w:color w:val="000000" w:themeColor="text1"/>
          <w:sz w:val="24"/>
          <w:szCs w:val="24"/>
        </w:rPr>
      </w:pPr>
      <w:r w:rsidRPr="00512993">
        <w:rPr>
          <w:rFonts w:ascii="Arial" w:eastAsia="Times New Roman" w:hAnsi="Arial" w:cs="Arial"/>
          <w:color w:val="000000" w:themeColor="text1"/>
          <w:sz w:val="24"/>
          <w:szCs w:val="24"/>
        </w:rPr>
        <w:t xml:space="preserve">Esto es pertinente decirlo ahora que los contratistas afectados por la cancelación del proyecto aeroportuario de Texcoco y </w:t>
      </w:r>
      <w:r w:rsidR="00C84C61" w:rsidRPr="00512993">
        <w:rPr>
          <w:rFonts w:ascii="Arial" w:eastAsia="Times New Roman" w:hAnsi="Arial" w:cs="Arial"/>
          <w:color w:val="000000" w:themeColor="text1"/>
          <w:sz w:val="24"/>
          <w:szCs w:val="24"/>
        </w:rPr>
        <w:t xml:space="preserve">el impulso al </w:t>
      </w:r>
      <w:r w:rsidR="008A0A4A" w:rsidRPr="00512993">
        <w:rPr>
          <w:rFonts w:ascii="Arial" w:eastAsia="Times New Roman" w:hAnsi="Arial" w:cs="Arial"/>
          <w:color w:val="000000" w:themeColor="text1"/>
          <w:sz w:val="24"/>
          <w:szCs w:val="24"/>
        </w:rPr>
        <w:t>de Tizayuca,</w:t>
      </w:r>
      <w:r w:rsidR="006F47D8" w:rsidRPr="00512993">
        <w:rPr>
          <w:rFonts w:ascii="Arial" w:eastAsia="Times New Roman" w:hAnsi="Arial" w:cs="Arial"/>
          <w:color w:val="000000" w:themeColor="text1"/>
          <w:sz w:val="24"/>
          <w:szCs w:val="24"/>
        </w:rPr>
        <w:t xml:space="preserve"> </w:t>
      </w:r>
      <w:r w:rsidRPr="00512993">
        <w:rPr>
          <w:rFonts w:ascii="Arial" w:eastAsia="Times New Roman" w:hAnsi="Arial" w:cs="Arial"/>
          <w:color w:val="000000" w:themeColor="text1"/>
          <w:sz w:val="24"/>
          <w:szCs w:val="24"/>
        </w:rPr>
        <w:t>llegaron a un acuerdo con el presidente electo</w:t>
      </w:r>
      <w:r w:rsidR="00C84C61" w:rsidRPr="00512993">
        <w:rPr>
          <w:rFonts w:ascii="Arial" w:eastAsia="Times New Roman" w:hAnsi="Arial" w:cs="Arial"/>
          <w:color w:val="000000" w:themeColor="text1"/>
          <w:sz w:val="24"/>
          <w:szCs w:val="24"/>
        </w:rPr>
        <w:t>.</w:t>
      </w:r>
    </w:p>
    <w:p w:rsidR="006B048E" w:rsidRPr="00512993" w:rsidRDefault="006B048E" w:rsidP="00BA0038">
      <w:pPr>
        <w:spacing w:after="0" w:line="240" w:lineRule="auto"/>
        <w:ind w:firstLine="708"/>
        <w:jc w:val="both"/>
        <w:rPr>
          <w:rFonts w:ascii="Arial" w:eastAsia="Times New Roman" w:hAnsi="Arial" w:cs="Arial"/>
          <w:color w:val="000000" w:themeColor="text1"/>
          <w:sz w:val="24"/>
          <w:szCs w:val="24"/>
        </w:rPr>
      </w:pPr>
      <w:r w:rsidRPr="00512993">
        <w:rPr>
          <w:rFonts w:ascii="Arial" w:eastAsia="Times New Roman" w:hAnsi="Arial" w:cs="Arial"/>
          <w:color w:val="000000" w:themeColor="text1"/>
          <w:sz w:val="24"/>
          <w:szCs w:val="24"/>
        </w:rPr>
        <w:t xml:space="preserve">Primer acuerdo general que después de la tormenta articulada desde el Consejo Mexicano de Negocios </w:t>
      </w:r>
      <w:r w:rsidR="00156727" w:rsidRPr="00512993">
        <w:rPr>
          <w:rFonts w:ascii="Arial" w:eastAsia="Times New Roman" w:hAnsi="Arial" w:cs="Arial"/>
          <w:color w:val="000000" w:themeColor="text1"/>
          <w:sz w:val="24"/>
          <w:szCs w:val="24"/>
        </w:rPr>
        <w:t>–</w:t>
      </w:r>
      <w:r w:rsidRPr="00512993">
        <w:rPr>
          <w:rFonts w:ascii="Arial" w:eastAsia="Times New Roman" w:hAnsi="Arial" w:cs="Arial"/>
          <w:color w:val="000000" w:themeColor="text1"/>
          <w:sz w:val="24"/>
          <w:szCs w:val="24"/>
        </w:rPr>
        <w:t xml:space="preserve">con la </w:t>
      </w:r>
      <w:r w:rsidR="00156727" w:rsidRPr="00512993">
        <w:rPr>
          <w:rFonts w:ascii="Arial" w:eastAsia="Times New Roman" w:hAnsi="Arial" w:cs="Arial"/>
          <w:color w:val="000000" w:themeColor="text1"/>
          <w:sz w:val="24"/>
          <w:szCs w:val="24"/>
        </w:rPr>
        <w:t xml:space="preserve">cachucha </w:t>
      </w:r>
      <w:r w:rsidRPr="00512993">
        <w:rPr>
          <w:rFonts w:ascii="Arial" w:eastAsia="Times New Roman" w:hAnsi="Arial" w:cs="Arial"/>
          <w:color w:val="000000" w:themeColor="text1"/>
          <w:sz w:val="24"/>
          <w:szCs w:val="24"/>
        </w:rPr>
        <w:t>de</w:t>
      </w:r>
      <w:r w:rsidR="00156727" w:rsidRPr="00512993">
        <w:rPr>
          <w:rFonts w:ascii="Arial" w:eastAsia="Times New Roman" w:hAnsi="Arial" w:cs="Arial"/>
          <w:color w:val="000000" w:themeColor="text1"/>
          <w:sz w:val="24"/>
          <w:szCs w:val="24"/>
        </w:rPr>
        <w:t>l</w:t>
      </w:r>
      <w:r w:rsidRPr="00512993">
        <w:rPr>
          <w:rFonts w:ascii="Arial" w:eastAsia="Times New Roman" w:hAnsi="Arial" w:cs="Arial"/>
          <w:color w:val="000000" w:themeColor="text1"/>
          <w:sz w:val="24"/>
          <w:szCs w:val="24"/>
        </w:rPr>
        <w:t xml:space="preserve"> Consejo Coordinador Empresarial y de la Confederación Patronal</w:t>
      </w:r>
      <w:r w:rsidR="00156727" w:rsidRPr="00512993">
        <w:rPr>
          <w:rFonts w:ascii="Arial" w:eastAsia="Times New Roman" w:hAnsi="Arial" w:cs="Arial"/>
          <w:color w:val="000000" w:themeColor="text1"/>
          <w:sz w:val="24"/>
          <w:szCs w:val="24"/>
        </w:rPr>
        <w:t>–,</w:t>
      </w:r>
      <w:r w:rsidRPr="00512993">
        <w:rPr>
          <w:rFonts w:ascii="Arial" w:eastAsia="Times New Roman" w:hAnsi="Arial" w:cs="Arial"/>
          <w:color w:val="000000" w:themeColor="text1"/>
          <w:sz w:val="24"/>
          <w:szCs w:val="24"/>
        </w:rPr>
        <w:t xml:space="preserve"> </w:t>
      </w:r>
      <w:r w:rsidR="00156727" w:rsidRPr="00512993">
        <w:rPr>
          <w:rFonts w:ascii="Arial" w:eastAsia="Times New Roman" w:hAnsi="Arial" w:cs="Arial"/>
          <w:color w:val="000000" w:themeColor="text1"/>
          <w:sz w:val="24"/>
          <w:szCs w:val="24"/>
        </w:rPr>
        <w:t xml:space="preserve">y </w:t>
      </w:r>
      <w:r w:rsidRPr="00512993">
        <w:rPr>
          <w:rFonts w:ascii="Arial" w:eastAsia="Times New Roman" w:hAnsi="Arial" w:cs="Arial"/>
          <w:color w:val="000000" w:themeColor="text1"/>
          <w:sz w:val="24"/>
          <w:szCs w:val="24"/>
        </w:rPr>
        <w:t>promovida desde el duopolio de la televisión –</w:t>
      </w:r>
      <w:r w:rsidR="00156727" w:rsidRPr="00512993">
        <w:rPr>
          <w:rFonts w:ascii="Arial" w:eastAsia="Times New Roman" w:hAnsi="Arial" w:cs="Arial"/>
          <w:color w:val="000000" w:themeColor="text1"/>
          <w:sz w:val="24"/>
          <w:szCs w:val="24"/>
        </w:rPr>
        <w:t xml:space="preserve">mismo </w:t>
      </w:r>
      <w:r w:rsidRPr="00512993">
        <w:rPr>
          <w:rFonts w:ascii="Arial" w:eastAsia="Times New Roman" w:hAnsi="Arial" w:cs="Arial"/>
          <w:color w:val="000000" w:themeColor="text1"/>
          <w:sz w:val="24"/>
          <w:szCs w:val="24"/>
        </w:rPr>
        <w:t>que refrend</w:t>
      </w:r>
      <w:r w:rsidR="008A0A4A" w:rsidRPr="00512993">
        <w:rPr>
          <w:rFonts w:ascii="Arial" w:eastAsia="Times New Roman" w:hAnsi="Arial" w:cs="Arial"/>
          <w:color w:val="000000" w:themeColor="text1"/>
          <w:sz w:val="24"/>
          <w:szCs w:val="24"/>
        </w:rPr>
        <w:t>ó</w:t>
      </w:r>
      <w:r w:rsidRPr="00512993">
        <w:rPr>
          <w:rFonts w:ascii="Arial" w:eastAsia="Times New Roman" w:hAnsi="Arial" w:cs="Arial"/>
          <w:color w:val="000000" w:themeColor="text1"/>
          <w:sz w:val="24"/>
          <w:szCs w:val="24"/>
        </w:rPr>
        <w:t xml:space="preserve"> las concesiones estatales </w:t>
      </w:r>
      <w:r w:rsidR="00156727" w:rsidRPr="00512993">
        <w:rPr>
          <w:rFonts w:ascii="Arial" w:eastAsia="Times New Roman" w:hAnsi="Arial" w:cs="Arial"/>
          <w:color w:val="000000" w:themeColor="text1"/>
          <w:sz w:val="24"/>
          <w:szCs w:val="24"/>
        </w:rPr>
        <w:t>dos</w:t>
      </w:r>
      <w:r w:rsidRPr="00512993">
        <w:rPr>
          <w:rFonts w:ascii="Arial" w:eastAsia="Times New Roman" w:hAnsi="Arial" w:cs="Arial"/>
          <w:color w:val="000000" w:themeColor="text1"/>
          <w:sz w:val="24"/>
          <w:szCs w:val="24"/>
        </w:rPr>
        <w:t xml:space="preserve"> años antes de que se venzan y por 20 años más– y desde el oligopolio radiofónico,</w:t>
      </w:r>
      <w:r w:rsidR="00156727" w:rsidRPr="00512993">
        <w:rPr>
          <w:rFonts w:ascii="Arial" w:eastAsia="Times New Roman" w:hAnsi="Arial" w:cs="Arial"/>
          <w:color w:val="000000" w:themeColor="text1"/>
          <w:sz w:val="24"/>
          <w:szCs w:val="24"/>
        </w:rPr>
        <w:t xml:space="preserve"> evidencia que los afectados aceptaron, como era previsible, la cancelación del proyecto Texcoco y participarán en la licitación, </w:t>
      </w:r>
      <w:r w:rsidR="00C84C61" w:rsidRPr="00512993">
        <w:rPr>
          <w:rFonts w:ascii="Arial" w:eastAsia="Times New Roman" w:hAnsi="Arial" w:cs="Arial"/>
          <w:color w:val="000000" w:themeColor="text1"/>
          <w:sz w:val="24"/>
          <w:szCs w:val="24"/>
        </w:rPr>
        <w:t xml:space="preserve">pero </w:t>
      </w:r>
      <w:r w:rsidR="00156727" w:rsidRPr="00512993">
        <w:rPr>
          <w:rFonts w:ascii="Arial" w:eastAsia="Times New Roman" w:hAnsi="Arial" w:cs="Arial"/>
          <w:color w:val="000000" w:themeColor="text1"/>
          <w:sz w:val="24"/>
          <w:szCs w:val="24"/>
        </w:rPr>
        <w:t>no en automático como grita el trio los Aguilar.</w:t>
      </w:r>
    </w:p>
    <w:p w:rsidR="008A0A4A" w:rsidRPr="00512993" w:rsidRDefault="00156727" w:rsidP="00BA0038">
      <w:pPr>
        <w:spacing w:after="0" w:line="240" w:lineRule="auto"/>
        <w:ind w:firstLine="708"/>
        <w:jc w:val="both"/>
        <w:rPr>
          <w:rFonts w:ascii="Arial" w:eastAsia="Times New Roman" w:hAnsi="Arial" w:cs="Arial"/>
          <w:color w:val="000000" w:themeColor="text1"/>
          <w:sz w:val="24"/>
          <w:szCs w:val="24"/>
          <w:lang w:eastAsia="es-MX"/>
        </w:rPr>
      </w:pPr>
      <w:r w:rsidRPr="00512993">
        <w:rPr>
          <w:rFonts w:ascii="Arial" w:eastAsia="Times New Roman" w:hAnsi="Arial" w:cs="Arial"/>
          <w:color w:val="000000" w:themeColor="text1"/>
          <w:sz w:val="24"/>
          <w:szCs w:val="24"/>
        </w:rPr>
        <w:t>Los inversionistas que negociaron con AMLO</w:t>
      </w:r>
      <w:r w:rsidR="00B13CA5" w:rsidRPr="00512993">
        <w:rPr>
          <w:rFonts w:ascii="Arial" w:eastAsia="Times New Roman" w:hAnsi="Arial" w:cs="Arial"/>
          <w:color w:val="000000" w:themeColor="text1"/>
          <w:sz w:val="24"/>
          <w:szCs w:val="24"/>
        </w:rPr>
        <w:t>, incluido el cuñado de Carlos Salinas, Hipólito Gerard,</w:t>
      </w:r>
      <w:r w:rsidRPr="00512993">
        <w:rPr>
          <w:rFonts w:ascii="Arial" w:eastAsia="Times New Roman" w:hAnsi="Arial" w:cs="Arial"/>
          <w:color w:val="000000" w:themeColor="text1"/>
          <w:sz w:val="24"/>
          <w:szCs w:val="24"/>
        </w:rPr>
        <w:t xml:space="preserve"> representan el 92</w:t>
      </w:r>
      <w:r w:rsidR="00C84C61" w:rsidRPr="00512993">
        <w:rPr>
          <w:rFonts w:ascii="Arial" w:eastAsia="Times New Roman" w:hAnsi="Arial" w:cs="Arial"/>
          <w:color w:val="000000" w:themeColor="text1"/>
          <w:sz w:val="24"/>
          <w:szCs w:val="24"/>
        </w:rPr>
        <w:t>%</w:t>
      </w:r>
      <w:r w:rsidRPr="00512993">
        <w:rPr>
          <w:rFonts w:ascii="Arial" w:eastAsia="Times New Roman" w:hAnsi="Arial" w:cs="Arial"/>
          <w:color w:val="000000" w:themeColor="text1"/>
          <w:sz w:val="24"/>
          <w:szCs w:val="24"/>
        </w:rPr>
        <w:t xml:space="preserve"> de los contratos de Texcoco que se cancelarán. Por eso ante la pregunta </w:t>
      </w:r>
      <w:r w:rsidR="00B13CA5" w:rsidRPr="00512993">
        <w:rPr>
          <w:rFonts w:ascii="Arial" w:eastAsia="Times New Roman" w:hAnsi="Arial" w:cs="Arial"/>
          <w:color w:val="000000" w:themeColor="text1"/>
          <w:sz w:val="24"/>
          <w:szCs w:val="24"/>
        </w:rPr>
        <w:t xml:space="preserve">reporteril </w:t>
      </w:r>
      <w:r w:rsidRPr="00512993">
        <w:rPr>
          <w:rFonts w:ascii="Arial" w:eastAsia="Times New Roman" w:hAnsi="Arial" w:cs="Arial"/>
          <w:color w:val="000000" w:themeColor="text1"/>
          <w:sz w:val="24"/>
          <w:szCs w:val="24"/>
        </w:rPr>
        <w:t>“¿Ya pasó la tormenta?”, el tabasqueño de Macuspana dijo: “</w:t>
      </w:r>
      <w:r w:rsidRPr="00512993">
        <w:rPr>
          <w:rFonts w:ascii="Arial" w:eastAsia="Times New Roman" w:hAnsi="Arial" w:cs="Arial"/>
          <w:color w:val="000000" w:themeColor="text1"/>
          <w:sz w:val="24"/>
          <w:szCs w:val="24"/>
          <w:lang w:eastAsia="es-MX"/>
        </w:rPr>
        <w:t>Llovió un poquito, lloviznó, pringó, dirían allá en mi pueblo”. Lenguaje directo, llano que genera escozor en intelectuales</w:t>
      </w:r>
      <w:r w:rsidR="008A0A4A" w:rsidRPr="00512993">
        <w:rPr>
          <w:rFonts w:ascii="Arial" w:eastAsia="Times New Roman" w:hAnsi="Arial" w:cs="Arial"/>
          <w:color w:val="000000" w:themeColor="text1"/>
          <w:sz w:val="24"/>
          <w:szCs w:val="24"/>
          <w:lang w:eastAsia="es-MX"/>
        </w:rPr>
        <w:t xml:space="preserve"> famosos.</w:t>
      </w:r>
    </w:p>
    <w:p w:rsidR="00B13CA5" w:rsidRPr="00512993" w:rsidRDefault="00B13CA5" w:rsidP="00BA0038">
      <w:pPr>
        <w:spacing w:after="0" w:line="240" w:lineRule="auto"/>
        <w:ind w:firstLine="708"/>
        <w:jc w:val="both"/>
        <w:rPr>
          <w:rFonts w:ascii="Arial" w:eastAsia="Times New Roman" w:hAnsi="Arial" w:cs="Arial"/>
          <w:color w:val="000000" w:themeColor="text1"/>
          <w:sz w:val="24"/>
          <w:szCs w:val="24"/>
          <w:lang w:eastAsia="es-MX"/>
        </w:rPr>
      </w:pPr>
      <w:r w:rsidRPr="00512993">
        <w:rPr>
          <w:rFonts w:ascii="Arial" w:eastAsia="Times New Roman" w:hAnsi="Arial" w:cs="Arial"/>
          <w:color w:val="000000" w:themeColor="text1"/>
          <w:sz w:val="24"/>
          <w:szCs w:val="24"/>
          <w:lang w:eastAsia="es-MX"/>
        </w:rPr>
        <w:t>Y un</w:t>
      </w:r>
      <w:r w:rsidR="00E3635D" w:rsidRPr="00512993">
        <w:rPr>
          <w:rFonts w:ascii="Arial" w:eastAsia="Times New Roman" w:hAnsi="Arial" w:cs="Arial"/>
          <w:color w:val="000000" w:themeColor="text1"/>
          <w:sz w:val="24"/>
          <w:szCs w:val="24"/>
          <w:lang w:eastAsia="es-MX"/>
        </w:rPr>
        <w:t xml:space="preserve"> señor </w:t>
      </w:r>
      <w:r w:rsidRPr="00512993">
        <w:rPr>
          <w:rFonts w:ascii="Arial" w:eastAsia="Times New Roman" w:hAnsi="Arial" w:cs="Arial"/>
          <w:color w:val="000000" w:themeColor="text1"/>
          <w:sz w:val="24"/>
          <w:szCs w:val="24"/>
          <w:lang w:eastAsia="es-MX"/>
        </w:rPr>
        <w:t>de plano le recomienda</w:t>
      </w:r>
      <w:r w:rsidR="00E3635D" w:rsidRPr="00512993">
        <w:rPr>
          <w:rFonts w:ascii="Arial" w:eastAsia="Times New Roman" w:hAnsi="Arial" w:cs="Arial"/>
          <w:color w:val="000000" w:themeColor="text1"/>
          <w:sz w:val="24"/>
          <w:szCs w:val="24"/>
          <w:lang w:eastAsia="es-MX"/>
        </w:rPr>
        <w:t>, sin mediar solicitud de asesoría que está de moda brindarle,</w:t>
      </w:r>
      <w:r w:rsidR="00156727" w:rsidRPr="00512993">
        <w:rPr>
          <w:rFonts w:ascii="Arial" w:eastAsia="Times New Roman" w:hAnsi="Arial" w:cs="Arial"/>
          <w:color w:val="000000" w:themeColor="text1"/>
          <w:sz w:val="24"/>
          <w:szCs w:val="24"/>
          <w:lang w:eastAsia="es-MX"/>
        </w:rPr>
        <w:t xml:space="preserve"> </w:t>
      </w:r>
      <w:r w:rsidRPr="00512993">
        <w:rPr>
          <w:rFonts w:ascii="Arial" w:eastAsia="Times New Roman" w:hAnsi="Arial" w:cs="Arial"/>
          <w:color w:val="000000" w:themeColor="text1"/>
          <w:sz w:val="24"/>
          <w:szCs w:val="24"/>
          <w:lang w:eastAsia="es-MX"/>
        </w:rPr>
        <w:t xml:space="preserve">que el “señor presidente” no debe, no puede ejercer el derecho de réplica frente a los </w:t>
      </w:r>
      <w:r w:rsidR="00512993" w:rsidRPr="00512993">
        <w:rPr>
          <w:rFonts w:ascii="Arial" w:eastAsia="Times New Roman" w:hAnsi="Arial" w:cs="Arial"/>
          <w:color w:val="000000" w:themeColor="text1"/>
          <w:sz w:val="24"/>
          <w:szCs w:val="24"/>
          <w:lang w:eastAsia="es-MX"/>
        </w:rPr>
        <w:t xml:space="preserve">medios y los </w:t>
      </w:r>
      <w:r w:rsidRPr="00512993">
        <w:rPr>
          <w:rFonts w:ascii="Arial" w:eastAsia="Times New Roman" w:hAnsi="Arial" w:cs="Arial"/>
          <w:color w:val="000000" w:themeColor="text1"/>
          <w:sz w:val="24"/>
          <w:szCs w:val="24"/>
          <w:lang w:eastAsia="es-MX"/>
        </w:rPr>
        <w:t xml:space="preserve">colegas, derecho que brilla por su ausencia para los mexicanos </w:t>
      </w:r>
      <w:r w:rsidR="008A0A4A" w:rsidRPr="00512993">
        <w:rPr>
          <w:rFonts w:ascii="Arial" w:eastAsia="Times New Roman" w:hAnsi="Arial" w:cs="Arial"/>
          <w:color w:val="000000" w:themeColor="text1"/>
          <w:sz w:val="24"/>
          <w:szCs w:val="24"/>
          <w:lang w:eastAsia="es-MX"/>
        </w:rPr>
        <w:t>más comunes que corrientes, conocidos como de a pie</w:t>
      </w:r>
      <w:r w:rsidRPr="00512993">
        <w:rPr>
          <w:rFonts w:ascii="Arial" w:eastAsia="Times New Roman" w:hAnsi="Arial" w:cs="Arial"/>
          <w:color w:val="000000" w:themeColor="text1"/>
          <w:sz w:val="24"/>
          <w:szCs w:val="24"/>
          <w:lang w:eastAsia="es-MX"/>
        </w:rPr>
        <w:t>, a tono con los condicionamientos que impuso el oligopolio mediático en la ley respectiva.</w:t>
      </w:r>
    </w:p>
    <w:p w:rsidR="006C51D1" w:rsidRPr="00512993" w:rsidRDefault="00E3635D" w:rsidP="00512993">
      <w:pPr>
        <w:spacing w:after="0" w:line="240" w:lineRule="auto"/>
        <w:ind w:firstLine="708"/>
        <w:jc w:val="both"/>
        <w:rPr>
          <w:rFonts w:ascii="Arial" w:eastAsia="Times New Roman" w:hAnsi="Arial" w:cs="Arial"/>
          <w:color w:val="000000" w:themeColor="text1"/>
          <w:sz w:val="24"/>
          <w:szCs w:val="24"/>
          <w:lang w:eastAsia="es-MX"/>
        </w:rPr>
      </w:pPr>
      <w:r w:rsidRPr="00512993">
        <w:rPr>
          <w:rFonts w:ascii="Arial" w:eastAsia="Times New Roman" w:hAnsi="Arial" w:cs="Arial"/>
          <w:color w:val="000000" w:themeColor="text1"/>
          <w:sz w:val="24"/>
          <w:szCs w:val="24"/>
          <w:lang w:eastAsia="es-MX"/>
        </w:rPr>
        <w:t xml:space="preserve">Como es su costumbre, </w:t>
      </w:r>
      <w:r w:rsidR="008A0A4A" w:rsidRPr="00512993">
        <w:rPr>
          <w:rFonts w:ascii="Arial" w:eastAsia="Times New Roman" w:hAnsi="Arial" w:cs="Arial"/>
          <w:color w:val="000000" w:themeColor="text1"/>
          <w:sz w:val="24"/>
          <w:szCs w:val="24"/>
          <w:lang w:eastAsia="es-MX"/>
        </w:rPr>
        <w:t xml:space="preserve">López </w:t>
      </w:r>
      <w:r w:rsidRPr="00512993">
        <w:rPr>
          <w:rFonts w:ascii="Arial" w:eastAsia="Times New Roman" w:hAnsi="Arial" w:cs="Arial"/>
          <w:color w:val="000000" w:themeColor="text1"/>
          <w:sz w:val="24"/>
          <w:szCs w:val="24"/>
          <w:lang w:eastAsia="es-MX"/>
        </w:rPr>
        <w:t>Obrador agarr</w:t>
      </w:r>
      <w:r w:rsidR="008A0A4A" w:rsidRPr="00512993">
        <w:rPr>
          <w:rFonts w:ascii="Arial" w:eastAsia="Times New Roman" w:hAnsi="Arial" w:cs="Arial"/>
          <w:color w:val="000000" w:themeColor="text1"/>
          <w:sz w:val="24"/>
          <w:szCs w:val="24"/>
          <w:lang w:eastAsia="es-MX"/>
        </w:rPr>
        <w:t>ó</w:t>
      </w:r>
      <w:r w:rsidRPr="00512993">
        <w:rPr>
          <w:rFonts w:ascii="Arial" w:eastAsia="Times New Roman" w:hAnsi="Arial" w:cs="Arial"/>
          <w:color w:val="000000" w:themeColor="text1"/>
          <w:sz w:val="24"/>
          <w:szCs w:val="24"/>
          <w:lang w:eastAsia="es-MX"/>
        </w:rPr>
        <w:t xml:space="preserve"> el toro por los cuernos con la </w:t>
      </w:r>
      <w:r w:rsidR="006C51D1" w:rsidRPr="00512993">
        <w:rPr>
          <w:rFonts w:ascii="Arial" w:eastAsia="Times New Roman" w:hAnsi="Arial" w:cs="Arial"/>
          <w:color w:val="000000" w:themeColor="text1"/>
          <w:sz w:val="24"/>
          <w:szCs w:val="24"/>
          <w:lang w:eastAsia="es-MX"/>
        </w:rPr>
        <w:t xml:space="preserve">muy debatida </w:t>
      </w:r>
      <w:r w:rsidRPr="00512993">
        <w:rPr>
          <w:rFonts w:ascii="Arial" w:eastAsia="Times New Roman" w:hAnsi="Arial" w:cs="Arial"/>
          <w:color w:val="000000" w:themeColor="text1"/>
          <w:sz w:val="24"/>
          <w:szCs w:val="24"/>
          <w:lang w:eastAsia="es-MX"/>
        </w:rPr>
        <w:t>portada de</w:t>
      </w:r>
      <w:r w:rsidR="006C51D1" w:rsidRPr="00512993">
        <w:rPr>
          <w:rFonts w:ascii="Arial" w:eastAsia="Times New Roman" w:hAnsi="Arial" w:cs="Arial"/>
          <w:color w:val="000000" w:themeColor="text1"/>
          <w:sz w:val="24"/>
          <w:szCs w:val="24"/>
          <w:lang w:eastAsia="es-MX"/>
        </w:rPr>
        <w:t xml:space="preserve">l semanario </w:t>
      </w:r>
      <w:r w:rsidRPr="00512993">
        <w:rPr>
          <w:rFonts w:ascii="Arial" w:eastAsia="Times New Roman" w:hAnsi="Arial" w:cs="Arial"/>
          <w:color w:val="000000" w:themeColor="text1"/>
          <w:sz w:val="24"/>
          <w:szCs w:val="24"/>
          <w:lang w:eastAsia="es-MX"/>
        </w:rPr>
        <w:t>Proceso “AMLO se aísla. El fantasma del fracaso”:</w:t>
      </w:r>
      <w:r w:rsidR="008A0A4A" w:rsidRPr="00512993">
        <w:rPr>
          <w:rFonts w:ascii="Arial" w:eastAsia="Times New Roman" w:hAnsi="Arial" w:cs="Arial"/>
          <w:color w:val="000000" w:themeColor="text1"/>
          <w:sz w:val="24"/>
          <w:szCs w:val="24"/>
          <w:lang w:eastAsia="es-MX"/>
        </w:rPr>
        <w:t xml:space="preserve"> </w:t>
      </w:r>
      <w:r w:rsidR="006C51D1" w:rsidRPr="00512993">
        <w:rPr>
          <w:rFonts w:ascii="Arial" w:eastAsia="Times New Roman" w:hAnsi="Arial" w:cs="Arial"/>
          <w:color w:val="000000" w:themeColor="text1"/>
          <w:sz w:val="24"/>
          <w:szCs w:val="24"/>
          <w:lang w:eastAsia="es-MX"/>
        </w:rPr>
        <w:t>“Se adelantaron un poquito. No pasa nada, porque esa revista pierde prestigio por esas desmesuras, por el amarillismo, por el sensacionalismo”. E insistió por enésima ocasión que “se habla mucho de la libertad de expresión y se niega la posibilidad de la réplica. Quisieran estarnos cuestionando y que nos quedemos callados. No. No va a ser así”</w:t>
      </w:r>
      <w:r w:rsidR="008A0A4A" w:rsidRPr="00512993">
        <w:rPr>
          <w:rFonts w:ascii="Arial" w:eastAsia="Times New Roman" w:hAnsi="Arial" w:cs="Arial"/>
          <w:color w:val="000000" w:themeColor="text1"/>
          <w:sz w:val="24"/>
          <w:szCs w:val="24"/>
          <w:lang w:eastAsia="es-MX"/>
        </w:rPr>
        <w:t>.</w:t>
      </w:r>
    </w:p>
    <w:p w:rsidR="00BA0038" w:rsidRPr="00512993" w:rsidRDefault="006C51D1" w:rsidP="00512993">
      <w:pPr>
        <w:spacing w:after="0" w:line="240" w:lineRule="auto"/>
        <w:ind w:firstLine="708"/>
        <w:jc w:val="both"/>
        <w:rPr>
          <w:rFonts w:ascii="Arial" w:eastAsia="Times New Roman" w:hAnsi="Arial" w:cs="Arial"/>
          <w:color w:val="000000" w:themeColor="text1"/>
          <w:sz w:val="24"/>
          <w:szCs w:val="24"/>
          <w:lang w:eastAsia="es-MX"/>
        </w:rPr>
      </w:pPr>
      <w:r w:rsidRPr="00512993">
        <w:rPr>
          <w:rFonts w:ascii="Arial" w:eastAsia="Times New Roman" w:hAnsi="Arial" w:cs="Arial"/>
          <w:color w:val="000000" w:themeColor="text1"/>
          <w:sz w:val="24"/>
          <w:szCs w:val="24"/>
          <w:lang w:eastAsia="es-MX"/>
        </w:rPr>
        <w:lastRenderedPageBreak/>
        <w:t xml:space="preserve">Es otro estilo de gobernar el del presidente electo que recibió en las urnas un respaldo sin precedente tanto en números absolutos como relativos. Y ésta es una de las tantas razones básicas, además del proyecto gubernamental, para el golpeteo sistemático, como lo hizo </w:t>
      </w:r>
      <w:r w:rsidR="007D1E89" w:rsidRPr="00512993">
        <w:rPr>
          <w:rFonts w:ascii="Arial" w:eastAsia="Times New Roman" w:hAnsi="Arial" w:cs="Arial"/>
          <w:color w:val="000000" w:themeColor="text1"/>
          <w:sz w:val="24"/>
          <w:szCs w:val="24"/>
          <w:lang w:eastAsia="es-MX"/>
        </w:rPr>
        <w:t xml:space="preserve">torpemente </w:t>
      </w:r>
      <w:r w:rsidRPr="00512993">
        <w:rPr>
          <w:rFonts w:ascii="Arial" w:eastAsia="Times New Roman" w:hAnsi="Arial" w:cs="Arial"/>
          <w:color w:val="000000" w:themeColor="text1"/>
          <w:sz w:val="24"/>
          <w:szCs w:val="24"/>
          <w:lang w:eastAsia="es-MX"/>
        </w:rPr>
        <w:t>el banco suizo UBS al invent</w:t>
      </w:r>
      <w:r w:rsidR="00BA0038" w:rsidRPr="00512993">
        <w:rPr>
          <w:rFonts w:ascii="Arial" w:eastAsia="Times New Roman" w:hAnsi="Arial" w:cs="Arial"/>
          <w:color w:val="000000" w:themeColor="text1"/>
          <w:sz w:val="24"/>
          <w:szCs w:val="24"/>
          <w:lang w:eastAsia="es-MX"/>
        </w:rPr>
        <w:t>a</w:t>
      </w:r>
      <w:r w:rsidRPr="00512993">
        <w:rPr>
          <w:rFonts w:ascii="Arial" w:eastAsia="Times New Roman" w:hAnsi="Arial" w:cs="Arial"/>
          <w:color w:val="000000" w:themeColor="text1"/>
          <w:sz w:val="24"/>
          <w:szCs w:val="24"/>
          <w:lang w:eastAsia="es-MX"/>
        </w:rPr>
        <w:t xml:space="preserve">rle propósitos releccionistas. </w:t>
      </w:r>
      <w:r w:rsidR="00BA0038" w:rsidRPr="00512993">
        <w:rPr>
          <w:rFonts w:ascii="Arial" w:eastAsia="Times New Roman" w:hAnsi="Arial" w:cs="Arial"/>
          <w:color w:val="000000" w:themeColor="text1"/>
          <w:sz w:val="24"/>
          <w:szCs w:val="24"/>
          <w:lang w:eastAsia="es-MX"/>
        </w:rPr>
        <w:t xml:space="preserve">“Se va a cumplir la revocación del mandato. Nada de que están inventando cosas y habrá relección y se quedará más de seis años”, respondió </w:t>
      </w:r>
      <w:r w:rsidR="00512993" w:rsidRPr="00512993">
        <w:rPr>
          <w:rFonts w:ascii="Arial" w:eastAsia="Times New Roman" w:hAnsi="Arial" w:cs="Arial"/>
          <w:color w:val="000000" w:themeColor="text1"/>
          <w:sz w:val="24"/>
          <w:szCs w:val="24"/>
          <w:lang w:eastAsia="es-MX"/>
        </w:rPr>
        <w:t>el casi presidente</w:t>
      </w:r>
      <w:r w:rsidR="00BA0038" w:rsidRPr="00512993">
        <w:rPr>
          <w:rFonts w:ascii="Arial" w:eastAsia="Times New Roman" w:hAnsi="Arial" w:cs="Arial"/>
          <w:color w:val="000000" w:themeColor="text1"/>
          <w:sz w:val="24"/>
          <w:szCs w:val="24"/>
          <w:lang w:eastAsia="es-MX"/>
        </w:rPr>
        <w:t>.</w:t>
      </w:r>
    </w:p>
    <w:p w:rsidR="00C723AE" w:rsidRPr="00512993" w:rsidRDefault="00C723AE" w:rsidP="00BA0038">
      <w:pPr>
        <w:spacing w:after="0" w:line="240" w:lineRule="auto"/>
        <w:jc w:val="center"/>
        <w:rPr>
          <w:rFonts w:ascii="Arial" w:eastAsia="Times New Roman" w:hAnsi="Arial" w:cs="Arial"/>
          <w:b/>
          <w:color w:val="000000" w:themeColor="text1"/>
          <w:sz w:val="24"/>
          <w:szCs w:val="24"/>
        </w:rPr>
      </w:pPr>
      <w:r w:rsidRPr="00512993">
        <w:rPr>
          <w:rFonts w:ascii="Arial" w:eastAsia="Times New Roman" w:hAnsi="Arial" w:cs="Arial"/>
          <w:b/>
          <w:color w:val="000000" w:themeColor="text1"/>
          <w:sz w:val="24"/>
          <w:szCs w:val="24"/>
        </w:rPr>
        <w:t>Acuse de recibo</w:t>
      </w:r>
    </w:p>
    <w:p w:rsidR="00FA70D9" w:rsidRPr="00512993" w:rsidRDefault="00FA70D9" w:rsidP="00BA0038">
      <w:pPr>
        <w:spacing w:after="0" w:line="240" w:lineRule="auto"/>
        <w:jc w:val="both"/>
        <w:rPr>
          <w:rFonts w:ascii="Arial" w:hAnsi="Arial" w:cs="Arial"/>
          <w:color w:val="000000" w:themeColor="text1"/>
          <w:sz w:val="24"/>
          <w:szCs w:val="24"/>
        </w:rPr>
      </w:pPr>
      <w:r w:rsidRPr="00512993">
        <w:rPr>
          <w:rFonts w:ascii="Arial" w:eastAsia="Times New Roman" w:hAnsi="Arial" w:cs="Arial"/>
          <w:color w:val="000000" w:themeColor="text1"/>
          <w:sz w:val="24"/>
          <w:szCs w:val="24"/>
        </w:rPr>
        <w:t xml:space="preserve">“Eduardo: El Anastasio Somoza al que se refirió en los años 40 </w:t>
      </w:r>
      <w:proofErr w:type="spellStart"/>
      <w:r w:rsidRPr="00512993">
        <w:rPr>
          <w:rFonts w:ascii="Arial" w:eastAsia="Times New Roman" w:hAnsi="Arial" w:cs="Arial"/>
          <w:color w:val="000000" w:themeColor="text1"/>
          <w:sz w:val="24"/>
          <w:szCs w:val="24"/>
        </w:rPr>
        <w:t>Cordell</w:t>
      </w:r>
      <w:proofErr w:type="spellEnd"/>
      <w:r w:rsidRPr="00512993">
        <w:rPr>
          <w:rFonts w:ascii="Arial" w:eastAsia="Times New Roman" w:hAnsi="Arial" w:cs="Arial"/>
          <w:color w:val="000000" w:themeColor="text1"/>
          <w:sz w:val="24"/>
          <w:szCs w:val="24"/>
        </w:rPr>
        <w:t xml:space="preserve"> Hull, debió ser Somoza García, quien ordenó el asesinato de César Augusto Sandino, tras lo cual estableció una dictadura que su hijo, Anastasio Somoza </w:t>
      </w:r>
      <w:proofErr w:type="spellStart"/>
      <w:r w:rsidRPr="00512993">
        <w:rPr>
          <w:rFonts w:ascii="Arial" w:eastAsia="Times New Roman" w:hAnsi="Arial" w:cs="Arial"/>
          <w:color w:val="000000" w:themeColor="text1"/>
          <w:sz w:val="24"/>
          <w:szCs w:val="24"/>
        </w:rPr>
        <w:t>Debayle</w:t>
      </w:r>
      <w:proofErr w:type="spellEnd"/>
      <w:r w:rsidRPr="00512993">
        <w:rPr>
          <w:rFonts w:ascii="Arial" w:eastAsia="Times New Roman" w:hAnsi="Arial" w:cs="Arial"/>
          <w:color w:val="000000" w:themeColor="text1"/>
          <w:sz w:val="24"/>
          <w:szCs w:val="24"/>
        </w:rPr>
        <w:t xml:space="preserve"> prolongó hasta que el FSLN lo derrotó en 1978-79, lo obligó a exiliarse y que fue muerto en un atentado en Paraguay. No te preocupes, ya lo corregí en tu columna.” La agradecible observación es de Francisco Salinas Ríos, director de la Agencia Nacional de Noticias… La ineptitud de Ricardo Ramírez de la Parra, director de Conagua, </w:t>
      </w:r>
      <w:r w:rsidR="004424D6" w:rsidRPr="00512993">
        <w:rPr>
          <w:rFonts w:ascii="Arial" w:eastAsia="Times New Roman" w:hAnsi="Arial" w:cs="Arial"/>
          <w:color w:val="000000" w:themeColor="text1"/>
          <w:sz w:val="24"/>
          <w:szCs w:val="24"/>
        </w:rPr>
        <w:t xml:space="preserve">quien no fue capaz de prever el número de soldadores y de horas hombre que se requerían, </w:t>
      </w:r>
      <w:r w:rsidRPr="00512993">
        <w:rPr>
          <w:rFonts w:ascii="Arial" w:eastAsia="Times New Roman" w:hAnsi="Arial" w:cs="Arial"/>
          <w:color w:val="000000" w:themeColor="text1"/>
          <w:sz w:val="24"/>
          <w:szCs w:val="24"/>
        </w:rPr>
        <w:t>dejó sin el vital líquido durante ¡10 días! a millones de capitalinos y mexiquenses. Y el oligopolio mediático calladito “como momio”... Dos invitaciones para el jueves 8: A las 16 horas p</w:t>
      </w:r>
      <w:r w:rsidRPr="00512993">
        <w:rPr>
          <w:rFonts w:ascii="Arial" w:hAnsi="Arial" w:cs="Arial"/>
          <w:color w:val="000000" w:themeColor="text1"/>
          <w:sz w:val="24"/>
          <w:szCs w:val="24"/>
        </w:rPr>
        <w:t xml:space="preserve">resentación de la campaña “Un mundo sin muros”, con Jamal Juma, líder de la organización palestina Stop de Wall. Museo Casa de la Memoria Indómita. Regina 66, Centro Histórico… Y a las 19 horas reunión con dirigentes juveniles </w:t>
      </w:r>
      <w:r w:rsidR="007D1E89" w:rsidRPr="00512993">
        <w:rPr>
          <w:rFonts w:ascii="Arial" w:hAnsi="Arial" w:cs="Arial"/>
          <w:color w:val="000000" w:themeColor="text1"/>
          <w:sz w:val="24"/>
          <w:szCs w:val="24"/>
        </w:rPr>
        <w:t xml:space="preserve">del </w:t>
      </w:r>
      <w:r w:rsidRPr="00512993">
        <w:rPr>
          <w:rFonts w:ascii="Arial" w:hAnsi="Arial" w:cs="Arial"/>
          <w:color w:val="000000" w:themeColor="text1"/>
          <w:sz w:val="24"/>
          <w:szCs w:val="24"/>
        </w:rPr>
        <w:t xml:space="preserve">Partido Socialista Unido de Venezuela, Schiller 326, Polanco, entre Horacio y Presidente </w:t>
      </w:r>
      <w:proofErr w:type="spellStart"/>
      <w:r w:rsidRPr="00512993">
        <w:rPr>
          <w:rFonts w:ascii="Arial" w:hAnsi="Arial" w:cs="Arial"/>
          <w:color w:val="000000" w:themeColor="text1"/>
          <w:sz w:val="24"/>
          <w:szCs w:val="24"/>
        </w:rPr>
        <w:t>Mazaryk</w:t>
      </w:r>
      <w:proofErr w:type="spellEnd"/>
      <w:r w:rsidRPr="00512993">
        <w:rPr>
          <w:rFonts w:ascii="Arial" w:hAnsi="Arial" w:cs="Arial"/>
          <w:color w:val="000000" w:themeColor="text1"/>
          <w:sz w:val="24"/>
          <w:szCs w:val="24"/>
        </w:rPr>
        <w:t xml:space="preserve">… </w:t>
      </w:r>
      <w:r w:rsidRPr="00512993">
        <w:rPr>
          <w:rFonts w:ascii="Arial" w:eastAsia="Times New Roman" w:hAnsi="Arial" w:cs="Arial"/>
          <w:color w:val="000000" w:themeColor="text1"/>
          <w:sz w:val="24"/>
          <w:szCs w:val="24"/>
        </w:rPr>
        <w:t xml:space="preserve">Para leer en </w:t>
      </w:r>
      <w:proofErr w:type="spellStart"/>
      <w:r w:rsidRPr="00512993">
        <w:rPr>
          <w:rFonts w:ascii="Arial" w:eastAsia="Times New Roman" w:hAnsi="Arial" w:cs="Arial"/>
          <w:color w:val="000000" w:themeColor="text1"/>
          <w:sz w:val="24"/>
          <w:szCs w:val="24"/>
        </w:rPr>
        <w:t>Forum</w:t>
      </w:r>
      <w:proofErr w:type="spellEnd"/>
      <w:r w:rsidRPr="00512993">
        <w:rPr>
          <w:rFonts w:ascii="Arial" w:eastAsia="Times New Roman" w:hAnsi="Arial" w:cs="Arial"/>
          <w:color w:val="000000" w:themeColor="text1"/>
          <w:sz w:val="24"/>
          <w:szCs w:val="24"/>
        </w:rPr>
        <w:t xml:space="preserve">: </w:t>
      </w:r>
      <w:r w:rsidRPr="00512993">
        <w:rPr>
          <w:rFonts w:ascii="Arial" w:hAnsi="Arial" w:cs="Arial"/>
          <w:color w:val="000000" w:themeColor="text1"/>
          <w:sz w:val="24"/>
          <w:szCs w:val="24"/>
        </w:rPr>
        <w:t xml:space="preserve">Consulta, críticos de </w:t>
      </w:r>
      <w:proofErr w:type="spellStart"/>
      <w:r w:rsidRPr="00512993">
        <w:rPr>
          <w:rFonts w:ascii="Arial" w:hAnsi="Arial" w:cs="Arial"/>
          <w:color w:val="000000" w:themeColor="text1"/>
          <w:sz w:val="24"/>
          <w:szCs w:val="24"/>
        </w:rPr>
        <w:t>Trump</w:t>
      </w:r>
      <w:proofErr w:type="spellEnd"/>
      <w:r w:rsidRPr="00512993">
        <w:rPr>
          <w:rFonts w:ascii="Arial" w:hAnsi="Arial" w:cs="Arial"/>
          <w:color w:val="000000" w:themeColor="text1"/>
          <w:sz w:val="24"/>
          <w:szCs w:val="24"/>
        </w:rPr>
        <w:t xml:space="preserve">, caravanas y </w:t>
      </w:r>
      <w:proofErr w:type="spellStart"/>
      <w:r w:rsidRPr="00512993">
        <w:rPr>
          <w:rFonts w:ascii="Arial" w:hAnsi="Arial" w:cs="Arial"/>
          <w:color w:val="000000" w:themeColor="text1"/>
          <w:sz w:val="24"/>
          <w:szCs w:val="24"/>
        </w:rPr>
        <w:t>Bolsonaro</w:t>
      </w:r>
      <w:proofErr w:type="spellEnd"/>
      <w:r w:rsidRPr="00512993">
        <w:rPr>
          <w:rFonts w:ascii="Arial" w:hAnsi="Arial" w:cs="Arial"/>
          <w:color w:val="000000" w:themeColor="text1"/>
          <w:sz w:val="24"/>
          <w:szCs w:val="24"/>
        </w:rPr>
        <w:t xml:space="preserve"> (Luis Gutiérrez </w:t>
      </w:r>
      <w:proofErr w:type="spellStart"/>
      <w:r w:rsidRPr="00512993">
        <w:rPr>
          <w:rFonts w:ascii="Arial" w:hAnsi="Arial" w:cs="Arial"/>
          <w:color w:val="000000" w:themeColor="text1"/>
          <w:sz w:val="24"/>
          <w:szCs w:val="24"/>
        </w:rPr>
        <w:t>Poucel</w:t>
      </w:r>
      <w:proofErr w:type="spellEnd"/>
      <w:r w:rsidRPr="00512993">
        <w:rPr>
          <w:rFonts w:ascii="Arial" w:hAnsi="Arial" w:cs="Arial"/>
          <w:color w:val="000000" w:themeColor="text1"/>
          <w:sz w:val="24"/>
          <w:szCs w:val="24"/>
        </w:rPr>
        <w:t>). Boda, lujos y conflictos; Claroscuros de la consulta (Jorge Meléndez Preciado)</w:t>
      </w:r>
      <w:r w:rsidR="00512993" w:rsidRPr="00512993">
        <w:rPr>
          <w:rFonts w:ascii="Arial" w:hAnsi="Arial" w:cs="Arial"/>
          <w:color w:val="000000" w:themeColor="text1"/>
          <w:sz w:val="24"/>
          <w:szCs w:val="24"/>
        </w:rPr>
        <w:t>.</w:t>
      </w:r>
      <w:r w:rsidRPr="00512993">
        <w:rPr>
          <w:rFonts w:ascii="Arial" w:hAnsi="Arial" w:cs="Arial"/>
          <w:color w:val="000000" w:themeColor="text1"/>
          <w:sz w:val="24"/>
          <w:szCs w:val="24"/>
        </w:rPr>
        <w:t xml:space="preserve"> </w:t>
      </w:r>
      <w:r w:rsidRPr="00512993">
        <w:rPr>
          <w:rFonts w:ascii="Arial" w:eastAsia="Times New Roman" w:hAnsi="Arial" w:cs="Arial"/>
          <w:color w:val="000000" w:themeColor="text1"/>
          <w:sz w:val="24"/>
          <w:szCs w:val="24"/>
          <w:lang w:eastAsia="es-MX"/>
        </w:rPr>
        <w:t xml:space="preserve">Devaluación; Los ausentes; El otro cincuentenario; ¿Fuga hacia adelante? (Raúl Moreno </w:t>
      </w:r>
      <w:proofErr w:type="spellStart"/>
      <w:r w:rsidRPr="00512993">
        <w:rPr>
          <w:rFonts w:ascii="Arial" w:eastAsia="Times New Roman" w:hAnsi="Arial" w:cs="Arial"/>
          <w:color w:val="000000" w:themeColor="text1"/>
          <w:sz w:val="24"/>
          <w:szCs w:val="24"/>
          <w:lang w:eastAsia="es-MX"/>
        </w:rPr>
        <w:t>Wonchee</w:t>
      </w:r>
      <w:proofErr w:type="spellEnd"/>
      <w:r w:rsidRPr="00512993">
        <w:rPr>
          <w:rFonts w:ascii="Arial" w:eastAsia="Times New Roman" w:hAnsi="Arial" w:cs="Arial"/>
          <w:color w:val="000000" w:themeColor="text1"/>
          <w:sz w:val="24"/>
          <w:szCs w:val="24"/>
          <w:lang w:eastAsia="es-MX"/>
        </w:rPr>
        <w:t>)</w:t>
      </w:r>
      <w:r w:rsidR="004424D6" w:rsidRPr="00512993">
        <w:rPr>
          <w:rFonts w:ascii="Arial" w:eastAsia="Times New Roman" w:hAnsi="Arial" w:cs="Arial"/>
          <w:color w:val="000000" w:themeColor="text1"/>
          <w:sz w:val="24"/>
          <w:szCs w:val="24"/>
          <w:lang w:eastAsia="es-MX"/>
        </w:rPr>
        <w:t>:</w:t>
      </w:r>
    </w:p>
    <w:p w:rsidR="00DE5CC3" w:rsidRPr="00512993" w:rsidRDefault="00361D4A" w:rsidP="00BA0038">
      <w:pPr>
        <w:spacing w:after="0" w:line="240" w:lineRule="auto"/>
        <w:jc w:val="both"/>
        <w:rPr>
          <w:rFonts w:ascii="Arial" w:eastAsia="Times New Roman" w:hAnsi="Arial" w:cs="Arial"/>
          <w:color w:val="000000" w:themeColor="text1"/>
          <w:sz w:val="16"/>
          <w:szCs w:val="16"/>
          <w:lang w:eastAsia="es-MX"/>
        </w:rPr>
      </w:pPr>
      <w:hyperlink r:id="rId4" w:history="1">
        <w:r w:rsidR="00FA70D9" w:rsidRPr="00512993">
          <w:rPr>
            <w:rStyle w:val="Hipervnculo"/>
            <w:rFonts w:ascii="Arial" w:eastAsia="Times New Roman" w:hAnsi="Arial" w:cs="Arial"/>
            <w:color w:val="000000" w:themeColor="text1"/>
            <w:sz w:val="16"/>
            <w:szCs w:val="16"/>
            <w:u w:val="none"/>
            <w:lang w:eastAsia="es-MX"/>
          </w:rPr>
          <w:t>http://www.forumenlinea.com/</w:t>
        </w:r>
      </w:hyperlink>
      <w:r w:rsidR="00FA70D9" w:rsidRPr="00512993">
        <w:rPr>
          <w:rStyle w:val="Hipervnculo"/>
          <w:rFonts w:ascii="Arial" w:eastAsia="Times New Roman" w:hAnsi="Arial" w:cs="Arial"/>
          <w:color w:val="000000" w:themeColor="text1"/>
          <w:sz w:val="16"/>
          <w:szCs w:val="16"/>
          <w:u w:val="none"/>
          <w:lang w:eastAsia="es-MX"/>
        </w:rPr>
        <w:t xml:space="preserve">    </w:t>
      </w:r>
      <w:hyperlink r:id="rId5" w:history="1">
        <w:r w:rsidR="00FA70D9" w:rsidRPr="00512993">
          <w:rPr>
            <w:rFonts w:ascii="Arial" w:hAnsi="Arial" w:cs="Arial"/>
            <w:color w:val="000000" w:themeColor="text1"/>
            <w:sz w:val="16"/>
            <w:szCs w:val="16"/>
            <w:lang w:val="en-US"/>
          </w:rPr>
          <w:t>https://www.facebook.com/forumenlinea</w:t>
        </w:r>
      </w:hyperlink>
      <w:r w:rsidR="00FA70D9" w:rsidRPr="00512993">
        <w:rPr>
          <w:rFonts w:ascii="Arial" w:eastAsia="Times New Roman" w:hAnsi="Arial" w:cs="Arial"/>
          <w:color w:val="000000" w:themeColor="text1"/>
          <w:sz w:val="16"/>
          <w:szCs w:val="16"/>
          <w:lang w:eastAsia="es-MX"/>
        </w:rPr>
        <w:t xml:space="preserve">    </w:t>
      </w:r>
      <w:hyperlink r:id="rId6" w:history="1">
        <w:r w:rsidR="00FA70D9" w:rsidRPr="00512993">
          <w:rPr>
            <w:rStyle w:val="Hipervnculo"/>
            <w:rFonts w:ascii="Arial" w:eastAsia="Times New Roman" w:hAnsi="Arial" w:cs="Arial"/>
            <w:color w:val="000000" w:themeColor="text1"/>
            <w:sz w:val="16"/>
            <w:szCs w:val="16"/>
            <w:u w:val="none"/>
            <w:lang w:eastAsia="es-MX"/>
          </w:rPr>
          <w:t>forum@forumenlinea.com</w:t>
        </w:r>
      </w:hyperlink>
      <w:r w:rsidR="00FA70D9" w:rsidRPr="00512993">
        <w:rPr>
          <w:rStyle w:val="Hipervnculo"/>
          <w:rFonts w:ascii="Arial" w:eastAsia="Times New Roman" w:hAnsi="Arial" w:cs="Arial"/>
          <w:color w:val="000000" w:themeColor="text1"/>
          <w:sz w:val="16"/>
          <w:szCs w:val="16"/>
          <w:u w:val="none"/>
          <w:lang w:eastAsia="es-MX"/>
        </w:rPr>
        <w:t xml:space="preserve">    </w:t>
      </w:r>
      <w:hyperlink r:id="rId7" w:anchor="%21/IbarraAguirreEd" w:tgtFrame="_blank" w:history="1">
        <w:r w:rsidR="00FA70D9" w:rsidRPr="00512993">
          <w:rPr>
            <w:rFonts w:ascii="Arial" w:hAnsi="Arial" w:cs="Arial"/>
            <w:color w:val="000000" w:themeColor="text1"/>
            <w:sz w:val="16"/>
            <w:szCs w:val="16"/>
          </w:rPr>
          <w:t>@</w:t>
        </w:r>
        <w:proofErr w:type="spellStart"/>
        <w:r w:rsidR="00FA70D9" w:rsidRPr="00512993">
          <w:rPr>
            <w:rFonts w:ascii="Arial" w:hAnsi="Arial" w:cs="Arial"/>
            <w:color w:val="000000" w:themeColor="text1"/>
            <w:sz w:val="16"/>
            <w:szCs w:val="16"/>
          </w:rPr>
          <w:t>IbarraAguirreEd</w:t>
        </w:r>
        <w:proofErr w:type="spellEnd"/>
      </w:hyperlink>
      <w:bookmarkStart w:id="0" w:name="_GoBack"/>
      <w:bookmarkEnd w:id="0"/>
    </w:p>
    <w:sectPr w:rsidR="00DE5CC3" w:rsidRPr="0051299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70D9"/>
    <w:rsid w:val="00156727"/>
    <w:rsid w:val="00361D4A"/>
    <w:rsid w:val="004424D6"/>
    <w:rsid w:val="00512993"/>
    <w:rsid w:val="00680411"/>
    <w:rsid w:val="006B048E"/>
    <w:rsid w:val="006C51D1"/>
    <w:rsid w:val="006F47D8"/>
    <w:rsid w:val="007D1E89"/>
    <w:rsid w:val="008A0A4A"/>
    <w:rsid w:val="00B13CA5"/>
    <w:rsid w:val="00BA0038"/>
    <w:rsid w:val="00C723AE"/>
    <w:rsid w:val="00C76217"/>
    <w:rsid w:val="00C84C61"/>
    <w:rsid w:val="00DE5CC3"/>
    <w:rsid w:val="00E3635D"/>
    <w:rsid w:val="00EE3C62"/>
    <w:rsid w:val="00FA70D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736334-7BF4-4AAE-86E2-FD090E2A8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0D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FA70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2</Pages>
  <Words>803</Words>
  <Characters>4304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2018-11-06T18:29:00Z</dcterms:created>
  <dcterms:modified xsi:type="dcterms:W3CDTF">2018-11-12T18:05:00Z</dcterms:modified>
</cp:coreProperties>
</file>