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288" w:rsidRPr="00F701C3" w:rsidRDefault="00226288" w:rsidP="00226288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F701C3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226288" w:rsidRPr="00F701C3" w:rsidRDefault="00226288" w:rsidP="0022628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26288" w:rsidRPr="00F701C3" w:rsidRDefault="0018578D" w:rsidP="0018578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F701C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Hacer a un lado el lenguaje propio</w:t>
      </w:r>
    </w:p>
    <w:p w:rsidR="00226288" w:rsidRPr="00F701C3" w:rsidRDefault="00226288" w:rsidP="0022628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26288" w:rsidRPr="00F701C3" w:rsidRDefault="00226288" w:rsidP="00226288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701C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226288" w:rsidRPr="00F701C3" w:rsidRDefault="00226288" w:rsidP="0006631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66315" w:rsidRPr="00F701C3" w:rsidRDefault="00066315" w:rsidP="0006631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F701C3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El presidente electo anunció que “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ya no puedo hablar como antes, porque ya tengo una representación, una investidura que tengo que cuidar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”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, lo hizo en Nogales, Sonora, </w:t>
      </w:r>
      <w:r w:rsidR="004B4256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el día 20, 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horas antes de encontrarse con el gobernador panista de Baja California.  “Ya me tengo que moderar, me tengo que </w:t>
      </w:r>
      <w:proofErr w:type="spellStart"/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autolimitar</w:t>
      </w:r>
      <w:proofErr w:type="spellEnd"/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, ya como la mitad de mi lenguaje la tengo que hacer a un lado, ya no puedo hablar de algunas cosas”.</w:t>
      </w:r>
    </w:p>
    <w:p w:rsidR="00A05C04" w:rsidRPr="00F701C3" w:rsidRDefault="0018578D" w:rsidP="004B42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B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uen propósito de Andrés Manuel López Obrador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y 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harto difícil que lo cumpla, pues como los </w:t>
      </w:r>
      <w:r w:rsidR="00A05C04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84 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presidentes que gobernaron o mal </w:t>
      </w:r>
      <w:r w:rsidR="004B4256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administraron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México, tiene su propio estilo 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personal 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d</w:t>
      </w:r>
      <w:r w:rsidR="00A05C04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e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gobernar, </w:t>
      </w:r>
      <w:r w:rsidR="00A05C04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lo 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que incluye el </w:t>
      </w:r>
      <w:r w:rsidR="00A05C04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vital 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lenguaje</w:t>
      </w:r>
      <w:r w:rsidR="00A05C04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y con el que usa AMLO logra comunicarse como nadie con decenas de millones de mexicanos.</w:t>
      </w:r>
    </w:p>
    <w:p w:rsidR="00A05C04" w:rsidRPr="00F701C3" w:rsidRDefault="00A05C04" w:rsidP="004B4256">
      <w:pPr>
        <w:spacing w:after="0" w:line="240" w:lineRule="auto"/>
        <w:ind w:firstLine="708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Ojalá (Alá quiera) me equivoque, pero sería tanto como pedirle a Enrique Peña Nieto que abandone el uso y abuso de “eventualmente” (de forma eventual), al confundirlo con</w:t>
      </w:r>
      <w:r w:rsidRPr="00F701C3">
        <w:rPr>
          <w:rFonts w:ascii="Arial" w:hAnsi="Arial" w:cs="Arial"/>
          <w:color w:val="000000" w:themeColor="text1"/>
          <w:sz w:val="24"/>
          <w:szCs w:val="24"/>
        </w:rPr>
        <w:t xml:space="preserve"> el adverbio inglés “</w:t>
      </w:r>
      <w:proofErr w:type="spellStart"/>
      <w:r w:rsidRPr="00F701C3">
        <w:rPr>
          <w:rFonts w:ascii="Arial" w:hAnsi="Arial" w:cs="Arial"/>
          <w:iCs/>
          <w:color w:val="000000" w:themeColor="text1"/>
          <w:sz w:val="24"/>
          <w:szCs w:val="24"/>
        </w:rPr>
        <w:t>eventually</w:t>
      </w:r>
      <w:proofErr w:type="spellEnd"/>
      <w:r w:rsidRPr="00F701C3">
        <w:rPr>
          <w:rFonts w:ascii="Arial" w:hAnsi="Arial" w:cs="Arial"/>
          <w:iCs/>
          <w:color w:val="000000" w:themeColor="text1"/>
          <w:sz w:val="24"/>
          <w:szCs w:val="24"/>
        </w:rPr>
        <w:t>”</w:t>
      </w:r>
      <w:r w:rsidRPr="00F701C3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Pr="00F701C3">
        <w:rPr>
          <w:rFonts w:ascii="Arial" w:hAnsi="Arial" w:cs="Arial"/>
          <w:iCs/>
          <w:color w:val="000000" w:themeColor="text1"/>
          <w:sz w:val="24"/>
          <w:szCs w:val="24"/>
        </w:rPr>
        <w:t>finalmente</w:t>
      </w:r>
      <w:r w:rsidRPr="00F701C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F701C3">
        <w:rPr>
          <w:rFonts w:ascii="Arial" w:hAnsi="Arial" w:cs="Arial"/>
          <w:iCs/>
          <w:color w:val="000000" w:themeColor="text1"/>
          <w:sz w:val="24"/>
          <w:szCs w:val="24"/>
        </w:rPr>
        <w:t xml:space="preserve">al final </w:t>
      </w:r>
      <w:r w:rsidR="00F31D12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F701C3">
        <w:rPr>
          <w:rFonts w:ascii="Arial" w:hAnsi="Arial" w:cs="Arial"/>
          <w:iCs/>
          <w:color w:val="000000" w:themeColor="text1"/>
          <w:sz w:val="24"/>
          <w:szCs w:val="24"/>
        </w:rPr>
        <w:t>de cuentas</w:t>
      </w:r>
      <w:r w:rsidR="00F31D12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F701C3">
        <w:rPr>
          <w:rFonts w:ascii="Arial" w:hAnsi="Arial" w:cs="Arial"/>
          <w:color w:val="000000" w:themeColor="text1"/>
          <w:sz w:val="24"/>
          <w:szCs w:val="24"/>
        </w:rPr>
        <w:t xml:space="preserve"> y “</w:t>
      </w:r>
      <w:r w:rsidRPr="00F701C3">
        <w:rPr>
          <w:rFonts w:ascii="Arial" w:hAnsi="Arial" w:cs="Arial"/>
          <w:iCs/>
          <w:color w:val="000000" w:themeColor="text1"/>
          <w:sz w:val="24"/>
          <w:szCs w:val="24"/>
        </w:rPr>
        <w:t>a la larga”</w:t>
      </w:r>
      <w:r w:rsidR="00CB150E" w:rsidRPr="00F701C3">
        <w:rPr>
          <w:rFonts w:ascii="Arial" w:hAnsi="Arial" w:cs="Arial"/>
          <w:iCs/>
          <w:color w:val="000000" w:themeColor="text1"/>
          <w:sz w:val="24"/>
          <w:szCs w:val="24"/>
        </w:rPr>
        <w:t>. P</w:t>
      </w:r>
      <w:r w:rsidRPr="00F701C3">
        <w:rPr>
          <w:rFonts w:ascii="Arial" w:hAnsi="Arial" w:cs="Arial"/>
          <w:iCs/>
          <w:color w:val="000000" w:themeColor="text1"/>
          <w:sz w:val="24"/>
          <w:szCs w:val="24"/>
        </w:rPr>
        <w:t xml:space="preserve">ara no mencionar </w:t>
      </w:r>
      <w:r w:rsidR="00F31D12" w:rsidRPr="00F701C3">
        <w:rPr>
          <w:rFonts w:ascii="Arial" w:hAnsi="Arial" w:cs="Arial"/>
          <w:iCs/>
          <w:color w:val="000000" w:themeColor="text1"/>
          <w:sz w:val="24"/>
          <w:szCs w:val="24"/>
        </w:rPr>
        <w:t>frecuentes</w:t>
      </w:r>
      <w:r w:rsidRPr="00F701C3">
        <w:rPr>
          <w:rFonts w:ascii="Arial" w:hAnsi="Arial" w:cs="Arial"/>
          <w:iCs/>
          <w:color w:val="000000" w:themeColor="text1"/>
          <w:sz w:val="24"/>
          <w:szCs w:val="24"/>
        </w:rPr>
        <w:t xml:space="preserve"> dislates</w:t>
      </w:r>
      <w:r w:rsidR="00CB150E" w:rsidRPr="00F701C3">
        <w:rPr>
          <w:rFonts w:ascii="Arial" w:hAnsi="Arial" w:cs="Arial"/>
          <w:iCs/>
          <w:color w:val="000000" w:themeColor="text1"/>
          <w:sz w:val="24"/>
          <w:szCs w:val="24"/>
        </w:rPr>
        <w:t xml:space="preserve"> </w:t>
      </w:r>
      <w:r w:rsidR="004B4256" w:rsidRPr="00F701C3">
        <w:rPr>
          <w:rFonts w:ascii="Arial" w:hAnsi="Arial" w:cs="Arial"/>
          <w:iCs/>
          <w:color w:val="000000" w:themeColor="text1"/>
          <w:sz w:val="24"/>
          <w:szCs w:val="24"/>
        </w:rPr>
        <w:t xml:space="preserve">como </w:t>
      </w:r>
      <w:r w:rsidR="00CB150E" w:rsidRPr="00F701C3">
        <w:rPr>
          <w:rFonts w:ascii="Arial" w:hAnsi="Arial" w:cs="Arial"/>
          <w:iCs/>
          <w:color w:val="000000" w:themeColor="text1"/>
          <w:sz w:val="24"/>
          <w:szCs w:val="24"/>
        </w:rPr>
        <w:t xml:space="preserve">hacer </w:t>
      </w:r>
      <w:r w:rsidRPr="00F701C3">
        <w:rPr>
          <w:rFonts w:ascii="Arial" w:hAnsi="Arial" w:cs="Arial"/>
          <w:iCs/>
          <w:color w:val="000000" w:themeColor="text1"/>
          <w:sz w:val="24"/>
          <w:szCs w:val="24"/>
        </w:rPr>
        <w:t>de León</w:t>
      </w:r>
      <w:r w:rsidR="004B4256" w:rsidRPr="00F701C3">
        <w:rPr>
          <w:rFonts w:ascii="Arial" w:hAnsi="Arial" w:cs="Arial"/>
          <w:iCs/>
          <w:color w:val="000000" w:themeColor="text1"/>
          <w:sz w:val="24"/>
          <w:szCs w:val="24"/>
        </w:rPr>
        <w:t>, Guanajuato,</w:t>
      </w:r>
      <w:r w:rsidRPr="00F701C3">
        <w:rPr>
          <w:rFonts w:ascii="Arial" w:hAnsi="Arial" w:cs="Arial"/>
          <w:iCs/>
          <w:color w:val="000000" w:themeColor="text1"/>
          <w:sz w:val="24"/>
          <w:szCs w:val="24"/>
        </w:rPr>
        <w:t xml:space="preserve"> y </w:t>
      </w:r>
      <w:r w:rsidR="004B4256" w:rsidRPr="00F701C3">
        <w:rPr>
          <w:rFonts w:ascii="Arial" w:hAnsi="Arial" w:cs="Arial"/>
          <w:iCs/>
          <w:color w:val="000000" w:themeColor="text1"/>
          <w:sz w:val="24"/>
          <w:szCs w:val="24"/>
        </w:rPr>
        <w:t xml:space="preserve">de </w:t>
      </w:r>
      <w:r w:rsidRPr="00F701C3">
        <w:rPr>
          <w:rFonts w:ascii="Arial" w:hAnsi="Arial" w:cs="Arial"/>
          <w:iCs/>
          <w:color w:val="000000" w:themeColor="text1"/>
          <w:sz w:val="24"/>
          <w:szCs w:val="24"/>
        </w:rPr>
        <w:t>San Juan de los Lagos</w:t>
      </w:r>
      <w:r w:rsidR="004B4256" w:rsidRPr="00F701C3">
        <w:rPr>
          <w:rFonts w:ascii="Arial" w:hAnsi="Arial" w:cs="Arial"/>
          <w:iCs/>
          <w:color w:val="000000" w:themeColor="text1"/>
          <w:sz w:val="24"/>
          <w:szCs w:val="24"/>
        </w:rPr>
        <w:t>, Jalisco,</w:t>
      </w:r>
      <w:r w:rsidRPr="00F701C3">
        <w:rPr>
          <w:rFonts w:ascii="Arial" w:hAnsi="Arial" w:cs="Arial"/>
          <w:iCs/>
          <w:color w:val="000000" w:themeColor="text1"/>
          <w:sz w:val="24"/>
          <w:szCs w:val="24"/>
        </w:rPr>
        <w:t xml:space="preserve"> entidad</w:t>
      </w:r>
      <w:r w:rsidR="004B4256" w:rsidRPr="00F701C3">
        <w:rPr>
          <w:rFonts w:ascii="Arial" w:hAnsi="Arial" w:cs="Arial"/>
          <w:iCs/>
          <w:color w:val="000000" w:themeColor="text1"/>
          <w:sz w:val="24"/>
          <w:szCs w:val="24"/>
        </w:rPr>
        <w:t>es</w:t>
      </w:r>
      <w:r w:rsidRPr="00F701C3">
        <w:rPr>
          <w:rFonts w:ascii="Arial" w:hAnsi="Arial" w:cs="Arial"/>
          <w:iCs/>
          <w:color w:val="000000" w:themeColor="text1"/>
          <w:sz w:val="24"/>
          <w:szCs w:val="24"/>
        </w:rPr>
        <w:t xml:space="preserve"> federativa</w:t>
      </w:r>
      <w:r w:rsidR="004B4256" w:rsidRPr="00F701C3">
        <w:rPr>
          <w:rFonts w:ascii="Arial" w:hAnsi="Arial" w:cs="Arial"/>
          <w:iCs/>
          <w:color w:val="000000" w:themeColor="text1"/>
          <w:sz w:val="24"/>
          <w:szCs w:val="24"/>
        </w:rPr>
        <w:t>s</w:t>
      </w:r>
      <w:r w:rsidR="00CB150E" w:rsidRPr="00F701C3">
        <w:rPr>
          <w:rFonts w:ascii="Arial" w:hAnsi="Arial" w:cs="Arial"/>
          <w:iCs/>
          <w:color w:val="000000" w:themeColor="text1"/>
          <w:sz w:val="24"/>
          <w:szCs w:val="24"/>
        </w:rPr>
        <w:t>.</w:t>
      </w:r>
    </w:p>
    <w:p w:rsidR="00CB150E" w:rsidRPr="00F701C3" w:rsidRDefault="0018578D" w:rsidP="004B42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F701C3">
        <w:rPr>
          <w:rFonts w:ascii="Arial" w:hAnsi="Arial" w:cs="Arial"/>
          <w:iCs/>
          <w:color w:val="000000" w:themeColor="text1"/>
          <w:sz w:val="24"/>
          <w:szCs w:val="24"/>
        </w:rPr>
        <w:t>E</w:t>
      </w:r>
      <w:r w:rsidR="00CB150E" w:rsidRPr="00F701C3">
        <w:rPr>
          <w:rFonts w:ascii="Arial" w:hAnsi="Arial" w:cs="Arial"/>
          <w:iCs/>
          <w:color w:val="000000" w:themeColor="text1"/>
          <w:sz w:val="24"/>
          <w:szCs w:val="24"/>
        </w:rPr>
        <w:t xml:space="preserve">l propósito de AMLO se produjo enseguida de </w:t>
      </w:r>
      <w:r w:rsidR="00F31D12" w:rsidRPr="00F701C3">
        <w:rPr>
          <w:rFonts w:ascii="Arial" w:hAnsi="Arial" w:cs="Arial"/>
          <w:iCs/>
          <w:color w:val="000000" w:themeColor="text1"/>
          <w:sz w:val="24"/>
          <w:szCs w:val="24"/>
        </w:rPr>
        <w:t>señalar</w:t>
      </w:r>
      <w:r w:rsidR="00CB150E" w:rsidRPr="00F701C3">
        <w:rPr>
          <w:rFonts w:ascii="Arial" w:hAnsi="Arial" w:cs="Arial"/>
          <w:iCs/>
          <w:color w:val="000000" w:themeColor="text1"/>
          <w:sz w:val="24"/>
          <w:szCs w:val="24"/>
        </w:rPr>
        <w:t xml:space="preserve"> 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que no se debe permitir que los 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g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obernadores 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“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hereden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”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sus cargos a sus familiares, como en Puebla, donde Martha Erika Alonso, esposa del ex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gobernador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Rafael Moreno Valle,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fue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declarada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r w:rsidR="00066315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ganadora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, pero el Tribunal Electoral del Poder Judicial </w:t>
      </w:r>
      <w:r w:rsidR="004B4256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de la Federación 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ordenó materializar el recuento “voto por voto”</w:t>
      </w:r>
      <w:r w:rsidR="00F31D12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,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r w:rsidR="00F31D12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debido a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las abundantes irregularidades cometidas por la señora y su equipo, donde destaca Maximiliano Cortázar, el censor </w:t>
      </w:r>
      <w:r w:rsidR="00F31D12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de 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Felipe Calderón en </w:t>
      </w:r>
      <w:r w:rsidR="0015460D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la Presidencia</w:t>
      </w:r>
      <w:r w:rsidR="00CB150E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.</w:t>
      </w:r>
    </w:p>
    <w:p w:rsidR="004B4256" w:rsidRPr="00F701C3" w:rsidRDefault="00CB150E" w:rsidP="004B42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Voto por voto fue la exigencia de millones de </w:t>
      </w:r>
      <w:r w:rsidR="0018578D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mexicanos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en julio</w:t>
      </w:r>
      <w:r w:rsidR="004B4256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-agosto de 20</w:t>
      </w:r>
      <w:r w:rsidR="0018578D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0</w:t>
      </w:r>
      <w:r w:rsidR="004B4256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6</w:t>
      </w:r>
      <w:r w:rsidR="0018578D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y </w:t>
      </w:r>
      <w:r w:rsidR="004B4256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fue desechada por el TEPJF y Calderón declarado presidente electo el 7 de septiembre de 20</w:t>
      </w:r>
      <w:r w:rsidR="00EC5C8C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0</w:t>
      </w:r>
      <w:r w:rsidR="004B4256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6, en medio de un conflicto poselectoral sin precedente en la historia mexicana</w:t>
      </w:r>
      <w:r w:rsidR="00F31D12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, superior al d</w:t>
      </w:r>
      <w:r w:rsidR="004B4256" w:rsidRPr="00F701C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e 1988 cuando Cuauhtémoc Cárdenas privilegió negociar con Carlos Salinas y formar el “partido del 6 de julio”.</w:t>
      </w:r>
    </w:p>
    <w:p w:rsidR="0069303C" w:rsidRPr="00F701C3" w:rsidRDefault="00F31D12" w:rsidP="00F31D12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Obrador aprovech</w:t>
      </w:r>
      <w:r w:rsidR="0018578D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ocasión </w:t>
      </w:r>
      <w:r w:rsidR="0069303C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recordó 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para legitimar su imposición como presidente, </w:t>
      </w:r>
      <w:r w:rsidRPr="00F701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Calderón Hinojosa 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decidió dar </w:t>
      </w:r>
      <w:r w:rsidR="0069303C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garrotazo a lo tonto al avispero</w:t>
      </w:r>
      <w:r w:rsidR="0069303C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18578D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emprendiendo una guerra contra el narcotráfico que desató la violencia y la inseguridad desde entonces en el país.</w:t>
      </w:r>
      <w:r w:rsidR="0069303C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Él mismo pregunt</w:t>
      </w:r>
      <w:r w:rsidR="00EC5C8C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15460D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¿Cuál fue el origen? Un fraude electoral, eso no hay que olvidarlo, </w:t>
      </w:r>
      <w:r w:rsidRPr="00F701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si se hubiese respetado la votación de los ciudadanos no estaría así el país</w:t>
      </w:r>
      <w:r w:rsidR="0069303C" w:rsidRPr="00F701C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”.</w:t>
      </w:r>
    </w:p>
    <w:p w:rsidR="0069303C" w:rsidRPr="00F701C3" w:rsidRDefault="0069303C" w:rsidP="00AD494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el enorme déficit de legitimidad con que Felipe del Sagrado Corazón de Jesús despachó en Los Pinos</w:t>
      </w:r>
      <w:r w:rsidR="00AD4940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impensable la guerra contra el narcotráfico, que Ciro Gómez Leyva pretendió justificar en Imagen Noticias </w:t>
      </w:r>
      <w:r w:rsidR="0015460D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(3.1) con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solicitud de refuerzos federales </w:t>
      </w:r>
      <w:r w:rsidR="0015460D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hecha por 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entonces gobernador de Michoacán Lázaro Cárdenas Batel</w:t>
      </w:r>
      <w:r w:rsidR="0015460D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 </w:t>
      </w:r>
      <w:r w:rsidR="0015460D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petición 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fue desmentid</w:t>
      </w:r>
      <w:r w:rsidR="00512F6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varias veces por </w:t>
      </w:r>
      <w:r w:rsidR="0015460D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ahora coordinador de asesores de AMLO.</w:t>
      </w:r>
    </w:p>
    <w:p w:rsidR="005B29AA" w:rsidRPr="00F701C3" w:rsidRDefault="005B29AA" w:rsidP="0069303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No tiene pies ni cabeza atribuir una estrategia central del gobierno de Calderón a una petición de apoyo, además porque aquella no es mexican</w:t>
      </w:r>
      <w:r w:rsidR="0015460D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sino  estadunidense y fue impuesta a la Organización de las Naciones Unidas hace </w:t>
      </w:r>
      <w:r w:rsidR="00F701C3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57 años (17-VI)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Richard Nixon, relanzada por George W. Bush y ahora en franca “bancarrota” en la aldea global.</w:t>
      </w:r>
    </w:p>
    <w:p w:rsidR="00F31D12" w:rsidRPr="00F701C3" w:rsidRDefault="005B29AA" w:rsidP="0069303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el presunto criminal de guerra en Afganistán e Irak, de los primeros presidentes en reconocer el triunfo de Calderón y esa factura se paga y costó mucho a México. Tardíamente </w:t>
      </w:r>
      <w:r w:rsidR="00F701C3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Calderón</w:t>
      </w:r>
      <w:r w:rsidR="0015460D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deslindó en la ONU de la fallida estrategia global, pero el baño de sangre, muerte y </w:t>
      </w:r>
      <w:r w:rsidR="0015460D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desaparecidos</w:t>
      </w: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estaba consumado.</w:t>
      </w:r>
      <w:r w:rsidR="0069303C"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226288" w:rsidRPr="00F701C3" w:rsidRDefault="00226288" w:rsidP="0022628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701C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226288" w:rsidRPr="00F701C3" w:rsidRDefault="00226288" w:rsidP="002262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Opiniones sobre AMLO, bancarrota y polémica (21-IX-18) “</w:t>
      </w:r>
      <w:hyperlink r:id="rId5" w:tgtFrame="_blank" w:history="1">
        <w:r w:rsidRPr="00F701C3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Ricar Franco</w:t>
        </w:r>
      </w:hyperlink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Excelente artículo muy certero y bien documentado”… “</w:t>
      </w:r>
      <w:hyperlink r:id="rId6" w:tgtFrame="_blank" w:history="1">
        <w:r w:rsidRPr="00F701C3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Jose Tomas</w:t>
        </w:r>
      </w:hyperlink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Amén”… “</w:t>
      </w:r>
      <w:hyperlink r:id="rId7" w:tgtFrame="_blank" w:history="1">
        <w:r w:rsidRPr="00F701C3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Gely Maldonado</w:t>
        </w:r>
      </w:hyperlink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Eduardo Ibarra Aguirre, el término de bancarrota en un país, no es lo mismo para una persona, una empresa, etc., es una nación y tú eres comunista, qué podemos esperar de tu crítica y lo clásico de los seguidores de AMLO amenazas, pues que poco criterio, mucha ignorancia y nada de ética”… De Arturo Martínez </w:t>
      </w:r>
      <w:proofErr w:type="spellStart"/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Nateras</w:t>
      </w:r>
      <w:proofErr w:type="spellEnd"/>
      <w:r w:rsidRPr="00F701C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“En 1968 éramos unos 5 mil jóvenes comunistas. Luchadores muy activos y conscientes. En 1963, en Morelia empezó lo que sería el Movimiento Estudiantil de 1968 (M68). Libramos batallas memorables y sucesivas. Nunca claudicamos. El M68 no se puede entender sin el papel de los comunistas. Los invito a participar el martes 25 en el aula 114, de la Facultad de Filosofía y Letras de la UNAM, a partir de las 17 horas, en CU”… </w:t>
      </w:r>
      <w:r w:rsidRPr="00F701C3">
        <w:rPr>
          <w:rFonts w:ascii="Arial" w:hAnsi="Arial" w:cs="Arial"/>
          <w:bCs/>
          <w:color w:val="000000" w:themeColor="text1"/>
          <w:sz w:val="24"/>
          <w:szCs w:val="24"/>
        </w:rPr>
        <w:t xml:space="preserve">Coloquio internacional </w:t>
      </w:r>
      <w:r w:rsidRPr="00F701C3">
        <w:rPr>
          <w:rFonts w:ascii="Arial" w:hAnsi="Arial" w:cs="Arial"/>
          <w:color w:val="000000" w:themeColor="text1"/>
          <w:sz w:val="24"/>
          <w:szCs w:val="24"/>
        </w:rPr>
        <w:t xml:space="preserve">del Centro Investigaciones Interdisciplinarias de la UNAM, en el 4º piso de la Torre II de Humanidades, en CU. Septiembre 25, 26 y 27, a las 11 horas. Conferencias: Michael T. </w:t>
      </w:r>
      <w:proofErr w:type="spellStart"/>
      <w:r w:rsidRPr="00F701C3">
        <w:rPr>
          <w:rFonts w:ascii="Arial" w:hAnsi="Arial" w:cs="Arial"/>
          <w:color w:val="000000" w:themeColor="text1"/>
          <w:sz w:val="24"/>
          <w:szCs w:val="24"/>
        </w:rPr>
        <w:t>Klare</w:t>
      </w:r>
      <w:proofErr w:type="spellEnd"/>
      <w:r w:rsidRPr="00F701C3">
        <w:rPr>
          <w:rFonts w:ascii="Arial" w:hAnsi="Arial" w:cs="Arial"/>
          <w:color w:val="000000" w:themeColor="text1"/>
          <w:sz w:val="24"/>
          <w:szCs w:val="24"/>
        </w:rPr>
        <w:t xml:space="preserve">. Convergencia catastrófica: cambio climático y guerra nuclear. </w:t>
      </w:r>
      <w:proofErr w:type="spellStart"/>
      <w:r w:rsidRPr="00F701C3">
        <w:rPr>
          <w:rFonts w:ascii="Arial" w:hAnsi="Arial" w:cs="Arial"/>
          <w:color w:val="000000" w:themeColor="text1"/>
          <w:sz w:val="24"/>
          <w:szCs w:val="24"/>
        </w:rPr>
        <w:t>Éric</w:t>
      </w:r>
      <w:proofErr w:type="spellEnd"/>
      <w:r w:rsidRPr="00F701C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F701C3">
        <w:rPr>
          <w:rFonts w:ascii="Arial" w:hAnsi="Arial" w:cs="Arial"/>
          <w:color w:val="000000" w:themeColor="text1"/>
          <w:sz w:val="24"/>
          <w:szCs w:val="24"/>
        </w:rPr>
        <w:t>Toussaint</w:t>
      </w:r>
      <w:proofErr w:type="spellEnd"/>
      <w:r w:rsidRPr="00F701C3">
        <w:rPr>
          <w:rFonts w:ascii="Arial" w:hAnsi="Arial" w:cs="Arial"/>
          <w:color w:val="000000" w:themeColor="text1"/>
          <w:sz w:val="24"/>
          <w:szCs w:val="24"/>
        </w:rPr>
        <w:t xml:space="preserve">: Abolición de las deudas ilegítimas: el caso de México. Gerardo Ceballos: Aniquilación biológica y extinción masiva de especies… La propuesta del </w:t>
      </w:r>
      <w:r w:rsidRPr="00F701C3">
        <w:rPr>
          <w:rFonts w:ascii="Arial" w:hAnsi="Arial" w:cs="Arial"/>
          <w:bCs/>
          <w:color w:val="000000" w:themeColor="text1"/>
          <w:sz w:val="24"/>
          <w:szCs w:val="24"/>
        </w:rPr>
        <w:t xml:space="preserve">ombudsman militar 25 años después. Lunes a las 17 horas en: </w:t>
      </w:r>
      <w:hyperlink r:id="rId8" w:history="1">
        <w:r w:rsidRPr="00F701C3">
          <w:rPr>
            <w:rStyle w:val="Hipervnculo"/>
            <w:rFonts w:ascii="Arial" w:hAnsi="Arial" w:cs="Arial"/>
            <w:bCs/>
            <w:color w:val="000000" w:themeColor="text1"/>
            <w:sz w:val="24"/>
            <w:szCs w:val="24"/>
          </w:rPr>
          <w:t>http://astl.tv/</w:t>
        </w:r>
      </w:hyperlink>
      <w:r w:rsidRPr="00F701C3">
        <w:rPr>
          <w:rFonts w:ascii="Arial" w:hAnsi="Arial" w:cs="Arial"/>
          <w:bCs/>
          <w:color w:val="000000" w:themeColor="text1"/>
          <w:sz w:val="24"/>
          <w:szCs w:val="24"/>
        </w:rPr>
        <w:t xml:space="preserve"> (.)</w:t>
      </w:r>
    </w:p>
    <w:p w:rsidR="00561F0C" w:rsidRPr="00F701C3" w:rsidRDefault="00512F68" w:rsidP="002262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9" w:history="1">
        <w:r w:rsidR="00226288" w:rsidRPr="00F701C3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226288" w:rsidRPr="00F701C3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10" w:history="1">
        <w:r w:rsidR="00226288" w:rsidRPr="00F701C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226288" w:rsidRPr="00F701C3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11" w:history="1">
        <w:r w:rsidR="00226288" w:rsidRPr="00F701C3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226288" w:rsidRPr="00F701C3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12" w:anchor="%21/IbarraAguirreEd" w:tgtFrame="_blank" w:history="1">
        <w:r w:rsidR="00226288" w:rsidRPr="00F701C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226288" w:rsidRPr="00F701C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  <w:bookmarkStart w:id="0" w:name="_GoBack"/>
      <w:bookmarkEnd w:id="0"/>
    </w:p>
    <w:sectPr w:rsidR="00561F0C" w:rsidRPr="00F701C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288"/>
    <w:rsid w:val="00066315"/>
    <w:rsid w:val="0015460D"/>
    <w:rsid w:val="0018578D"/>
    <w:rsid w:val="00226288"/>
    <w:rsid w:val="004B4256"/>
    <w:rsid w:val="00512F68"/>
    <w:rsid w:val="00561F0C"/>
    <w:rsid w:val="005B29AA"/>
    <w:rsid w:val="0069303C"/>
    <w:rsid w:val="00A05C04"/>
    <w:rsid w:val="00AD4940"/>
    <w:rsid w:val="00CB150E"/>
    <w:rsid w:val="00EC5C8C"/>
    <w:rsid w:val="00F31D12"/>
    <w:rsid w:val="00F7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D2441D-CF87-42AF-A112-7083BE3A0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28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2262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57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stl.tv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people/Gely-Maldonado/100009364023854" TargetMode="External"/><Relationship Id="rId12" Type="http://schemas.openxmlformats.org/officeDocument/2006/relationships/hyperlink" Target="http://www.twitter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jose.tomas.7946" TargetMode="External"/><Relationship Id="rId11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ricar.franco.7" TargetMode="External"/><Relationship Id="rId10" Type="http://schemas.openxmlformats.org/officeDocument/2006/relationships/hyperlink" Target="https://www.facebook.com/forumenline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orumenlinea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8C88C-850E-4EE1-9B17-0BC8257B0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820</Words>
  <Characters>4282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2018-09-23T16:32:00Z</dcterms:created>
  <dcterms:modified xsi:type="dcterms:W3CDTF">2018-09-24T16:37:00Z</dcterms:modified>
</cp:coreProperties>
</file>