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91D" w:rsidRPr="00A17037" w:rsidRDefault="008A091D" w:rsidP="008A091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1703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A091D" w:rsidRPr="00A17037" w:rsidRDefault="008A091D" w:rsidP="008A091D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A091D" w:rsidRPr="00A17037" w:rsidRDefault="00F37DB9" w:rsidP="00F37DB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1703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 la oposición a Palacio Nacional</w:t>
      </w:r>
    </w:p>
    <w:p w:rsidR="008A091D" w:rsidRPr="00A17037" w:rsidRDefault="008A091D" w:rsidP="008A091D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A091D" w:rsidRPr="00A17037" w:rsidRDefault="008A091D" w:rsidP="008A091D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1703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564EA" w:rsidRPr="00A17037" w:rsidRDefault="006564EA" w:rsidP="008A091D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564EA" w:rsidRPr="00A17037" w:rsidRDefault="006564EA" w:rsidP="006564E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Concluidas las campañas, realizadas las elecciones y </w:t>
      </w:r>
      <w:r w:rsidR="00E2477E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dictaminados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="004A2127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triunfadores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nombres y apellidos, varios actores políticos tienen conductas características de la cuarta semana de junio </w:t>
      </w:r>
      <w:r w:rsidR="00E2477E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2018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564EA" w:rsidRPr="00A17037" w:rsidRDefault="006564EA" w:rsidP="00D1539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lo visto es complejo el tránsito de una condición a otra, de candidatos a legisladores de los estados y la Federación</w:t>
      </w:r>
      <w:r w:rsidR="004A2127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munícipes, regidores y mandatarios estatales</w:t>
      </w:r>
      <w:r w:rsidR="004A2127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presidente electo de México. </w:t>
      </w:r>
      <w:r w:rsidR="00E2477E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es para ellos, que son los que importan, no para los observa</w:t>
      </w:r>
      <w:r w:rsidR="00D272E4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dores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acaso lo estim</w:t>
      </w:r>
      <w:r w:rsidR="00E2477E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simple, pero son </w:t>
      </w:r>
      <w:r w:rsidR="00E2477E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aquéllos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protagonistas.</w:t>
      </w:r>
      <w:r w:rsidR="00E2477E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A2127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embargo,</w:t>
      </w:r>
      <w:r w:rsidR="00E2477E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272E4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pocos colegas ven boda y </w:t>
      </w:r>
      <w:r w:rsidR="00E2477E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quieren ser</w:t>
      </w:r>
      <w:r w:rsidR="00D272E4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novio.</w:t>
      </w:r>
    </w:p>
    <w:p w:rsidR="00ED2856" w:rsidRPr="00A17037" w:rsidRDefault="00D1539A" w:rsidP="00D272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bookmarkStart w:id="0" w:name="_GoBack"/>
      <w:bookmarkEnd w:id="0"/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 los que triunfaron junto a Andrés Manuel López Obrador acaban de asimilar a plenitud su impresionante victoria, ni los que perdieron de manera apabullante terminan por definir su perfil opositor y tienen arrebatos como Claudia Ruiz Salinas que les espet</w:t>
      </w:r>
      <w:r w:rsidR="00E2477E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los legisladores de Morena: “Les dejamos puesta la mesa”</w:t>
      </w:r>
      <w:r w:rsidR="00D272E4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O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D272E4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estratega</w:t>
      </w:r>
      <w:r w:rsidR="00D272E4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Jorge Castañeda que no dio cuentas a nadie sobre la derrota sin precedente del candidato Ricardo Anaya, pero hace juegos malabares para justificar un golpe de Estado en Venezuela</w:t>
      </w:r>
      <w:r w:rsidR="00D272E4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 lo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sugirió Luis Almagro</w:t>
      </w:r>
      <w:r w:rsidR="00D272E4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(“no debemos descartar ninguna opción”)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secretario general de la OEA subordinado a la Casa Blanca</w:t>
      </w:r>
      <w:r w:rsidR="00D272E4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enhorab</w:t>
      </w:r>
      <w:r w:rsidR="00D272E4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ena</w:t>
      </w:r>
      <w:r w:rsidR="00D272E4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rechaza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</w:t>
      </w:r>
      <w:r w:rsidR="00D272E4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11 de los 14 integrantes del Grupo de Lima “cualquier intervención militar o uso de la fuerza en Venezuela”</w:t>
      </w:r>
      <w:r w:rsidR="00E2477E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D2856" w:rsidRPr="00A17037" w:rsidRDefault="002E0EC9" w:rsidP="00D272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Cierto 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que cual</w:t>
      </w:r>
      <w:r w:rsidR="00985428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quier</w:t>
      </w:r>
      <w:r w:rsidR="00985428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error o desafortunado pronunciamiento de A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MLO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los de su primer círculo es magnificado</w:t>
      </w:r>
      <w:r w:rsidR="00985428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pues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sus adversarios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asimilan la derrota y no perfilan </w:t>
      </w:r>
      <w:r w:rsidR="00985428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bien 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papel opositor, indispensable para el país, sobre todo con la mayoría absoluta conseguida de feas maneras por Mario Delgado y Ricardo Monreal en una más que polémica negociación con el Partido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erde y Manuel Velasco, el gobernador-senador y a la inversa.</w:t>
      </w:r>
    </w:p>
    <w:p w:rsidR="00D272E4" w:rsidRPr="00A17037" w:rsidRDefault="002E0EC9" w:rsidP="00D272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subestimar las investigaciones periodísticas e institucionales, como la coordinada por </w:t>
      </w:r>
      <w:r w:rsidR="003B43AF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Muna </w:t>
      </w:r>
      <w:proofErr w:type="spellStart"/>
      <w:r w:rsidR="003B43AF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Buchahín</w:t>
      </w:r>
      <w:proofErr w:type="spellEnd"/>
      <w:r w:rsidR="003B43AF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la “Estafa maestra” y despedida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ello </w:t>
      </w:r>
      <w:r w:rsidR="003B43AF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Auditoría Superior de la Federación por David Colmenares,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Rosario Robles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limitarla a 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simple “chivo expiatorio” (</w:t>
      </w:r>
      <w:r w:rsidR="00ED2856" w:rsidRPr="00A1703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ED2856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3B43AF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cuando menos desafortunado. ¿O será un favor a Enrique Peña Nieto?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</w:t>
      </w:r>
      <w:r w:rsidR="003B43AF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abril de 2013</w:t>
      </w:r>
      <w:r w:rsidR="003B43AF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discurseaba</w:t>
      </w:r>
      <w:r w:rsidR="003B43AF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“No te preocupes Rosario”, justo cuando era señalada por corruptelas en </w:t>
      </w:r>
      <w:proofErr w:type="spellStart"/>
      <w:r w:rsidR="003B43AF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Sedesol</w:t>
      </w:r>
      <w:proofErr w:type="spellEnd"/>
      <w:r w:rsidR="003B43AF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54AB9" w:rsidRPr="00A17037" w:rsidRDefault="003B43AF" w:rsidP="00D272E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ahora “la situación de bancarrota en que se encuentra el país”, </w:t>
      </w:r>
      <w:r w:rsidR="002E0EC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enunciada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AMLO </w:t>
      </w:r>
      <w:r w:rsidR="00F37D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del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primer mit</w:t>
      </w:r>
      <w:r w:rsidR="00354A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</w:t>
      </w:r>
      <w:r w:rsidR="002E0EC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37D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domingo 16 en Tepic, Nayarit</w:t>
      </w:r>
      <w:r w:rsidR="00985428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E0EC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37D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gira de agradecimiento por el apoyo </w:t>
      </w:r>
      <w:r w:rsidR="002E0EC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recibido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354A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levantó ámpula como es natural en una transición administrativa que muchos estimaban de “terciopelo” y acostumbrados como están a observar los procesos políticos en blanco y negro y </w:t>
      </w:r>
      <w:r w:rsidR="0045277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354A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desechar el uso de la escala de grises.</w:t>
      </w:r>
    </w:p>
    <w:p w:rsidR="00354AB9" w:rsidRPr="00A17037" w:rsidRDefault="00354AB9" w:rsidP="00354AB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fortuna existen voces muy influyentes, como la del magnate Claudio X. González: “No comparto ese adjetivo pero sí el hecho realista de que no se puede hacer todo por falta de recursos y tiempo”. AMLO</w:t>
      </w:r>
      <w:r w:rsidR="00F37D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dijo el rudo adversario hasta hace 80 días,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“es un político pragmático y predicador al mismo tiempo, pero debe haber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un equilibrio entre ambas facetas. Habrá momentos apretados que no gustarán, pero los empresarios debemos aprovechar el pragmatismo”.</w:t>
      </w:r>
    </w:p>
    <w:p w:rsidR="00354AB9" w:rsidRPr="00A17037" w:rsidRDefault="00452779" w:rsidP="00354AB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AMLO </w:t>
      </w:r>
      <w:r w:rsidR="00354A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F37D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iera</w:t>
      </w:r>
      <w:r w:rsidR="00F37D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54A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darse el lujo de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hacer </w:t>
      </w:r>
      <w:r w:rsidR="00354A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declaraciones banqueteras 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dos días después ratificarlas, pues </w:t>
      </w:r>
      <w:r w:rsidR="00354AB9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presidente electo lo que diga y deje de decir tiene impacto aquí y allende nuestras fronteras.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Salvo que esté dispuesto a pagar costos</w:t>
      </w:r>
      <w:r w:rsidR="00985428"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innecesarios</w:t>
      </w:r>
      <w:r w:rsidRPr="00A170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A091D" w:rsidRPr="00A17037" w:rsidRDefault="008A091D" w:rsidP="008A091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1703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A091D" w:rsidRPr="00A17037" w:rsidRDefault="008A091D" w:rsidP="008A091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A17037">
        <w:rPr>
          <w:rFonts w:ascii="Arial" w:hAnsi="Arial" w:cs="Arial"/>
          <w:color w:val="000000" w:themeColor="text1"/>
        </w:rPr>
        <w:t xml:space="preserve">“(…), conocedor como soy de lo libérrima que es la línea editorial de tu </w:t>
      </w:r>
      <w:proofErr w:type="spellStart"/>
      <w:r w:rsidRPr="00A17037">
        <w:rPr>
          <w:rFonts w:ascii="Arial" w:hAnsi="Arial" w:cs="Arial"/>
          <w:color w:val="000000" w:themeColor="text1"/>
        </w:rPr>
        <w:t>Forum</w:t>
      </w:r>
      <w:proofErr w:type="spellEnd"/>
      <w:r w:rsidRPr="00A17037">
        <w:rPr>
          <w:rFonts w:ascii="Arial" w:hAnsi="Arial" w:cs="Arial"/>
          <w:color w:val="000000" w:themeColor="text1"/>
        </w:rPr>
        <w:t xml:space="preserve">, trinchera que conozco desde su comienzos en eso que alguien que sabía más que muchos llamó ‘encrucijada de la civilización’, me atrevo a recordarte que obligados por los jefes, nosotros los reporteros usamos el ‘nosotros’ para evitar el pecado de la fatuidad implícita en el ‘mí’, ‘yo’, ‘me’, etcétera (que un gramático dé a la definición). Los proxenetas de la política (los oligarcas), sus socios, en este caso el júnior del que tuvo por eminencia gris al traidor Carlos Salinas de Gortari, y sus chalanes utilizan el ‘nosotros’ para referirse sin falsa modestia, a todos sus cofrades en la </w:t>
      </w:r>
      <w:proofErr w:type="spellStart"/>
      <w:r w:rsidRPr="00A17037">
        <w:rPr>
          <w:rFonts w:ascii="Arial" w:hAnsi="Arial" w:cs="Arial"/>
          <w:color w:val="000000" w:themeColor="text1"/>
        </w:rPr>
        <w:t>pridictadura</w:t>
      </w:r>
      <w:proofErr w:type="spellEnd"/>
      <w:r w:rsidRPr="00A17037">
        <w:rPr>
          <w:rFonts w:ascii="Arial" w:hAnsi="Arial" w:cs="Arial"/>
          <w:color w:val="000000" w:themeColor="text1"/>
        </w:rPr>
        <w:t>. Algo así como ‘¡Aguas!, güeyes, que no estoy solo.’” El comentario es de Moisés Edwin Barreda (</w:t>
      </w:r>
      <w:r w:rsidRPr="00A17037">
        <w:rPr>
          <w:rFonts w:ascii="Arial" w:hAnsi="Arial" w:cs="Arial"/>
          <w:i/>
          <w:color w:val="000000" w:themeColor="text1"/>
        </w:rPr>
        <w:t xml:space="preserve">Beligerancia de Enrique de la Madrid, </w:t>
      </w:r>
      <w:r w:rsidRPr="00A17037">
        <w:rPr>
          <w:rFonts w:ascii="Arial" w:hAnsi="Arial" w:cs="Arial"/>
          <w:color w:val="000000" w:themeColor="text1"/>
        </w:rPr>
        <w:t xml:space="preserve">14-IX-18)… “Raúl </w:t>
      </w:r>
      <w:proofErr w:type="spellStart"/>
      <w:r w:rsidRPr="00A17037">
        <w:rPr>
          <w:rFonts w:ascii="Arial" w:hAnsi="Arial" w:cs="Arial"/>
          <w:color w:val="000000" w:themeColor="text1"/>
        </w:rPr>
        <w:t>Rebora</w:t>
      </w:r>
      <w:proofErr w:type="spellEnd"/>
      <w:r w:rsidRPr="00A17037">
        <w:rPr>
          <w:rFonts w:ascii="Arial" w:hAnsi="Arial" w:cs="Arial"/>
          <w:color w:val="000000" w:themeColor="text1"/>
        </w:rPr>
        <w:t xml:space="preserve">. Es otro impulsor de la continuidad, del neoliberalismo, de la corrupción. Necesitan ponerle un estate quieto como anteriormente Salinas se los puso cuando recibió un comentario de </w:t>
      </w:r>
      <w:proofErr w:type="spellStart"/>
      <w:r w:rsidRPr="00A17037">
        <w:rPr>
          <w:rFonts w:ascii="Arial" w:hAnsi="Arial" w:cs="Arial"/>
          <w:color w:val="000000" w:themeColor="text1"/>
        </w:rPr>
        <w:t>De</w:t>
      </w:r>
      <w:proofErr w:type="spellEnd"/>
      <w:r w:rsidRPr="00A17037">
        <w:rPr>
          <w:rFonts w:ascii="Arial" w:hAnsi="Arial" w:cs="Arial"/>
          <w:color w:val="000000" w:themeColor="text1"/>
        </w:rPr>
        <w:t xml:space="preserve"> la Madrid”… Y de Alianza de la Costa Verde: “Muy acertado, algo más: </w:t>
      </w:r>
      <w:r w:rsidRPr="00A17037">
        <w:rPr>
          <w:rFonts w:ascii="Arial" w:hAnsi="Arial" w:cs="Arial"/>
          <w:bCs/>
          <w:color w:val="000000" w:themeColor="text1"/>
        </w:rPr>
        <w:t>Turismo de México con cifras ‘chuecas’. Según el INEGI hubo inconsistencias en las cifras de los turistas. Las cifras sobre el turismo con ‘récords artificiales’</w:t>
      </w:r>
      <w:r w:rsidR="004A2127" w:rsidRPr="00A17037">
        <w:rPr>
          <w:rFonts w:ascii="Arial" w:hAnsi="Arial" w:cs="Arial"/>
          <w:bCs/>
          <w:color w:val="000000" w:themeColor="text1"/>
        </w:rPr>
        <w:t>”</w:t>
      </w:r>
      <w:r w:rsidRPr="00A17037">
        <w:rPr>
          <w:rFonts w:ascii="Arial" w:hAnsi="Arial" w:cs="Arial"/>
          <w:bCs/>
          <w:color w:val="000000" w:themeColor="text1"/>
        </w:rPr>
        <w:t xml:space="preserve">: </w:t>
      </w:r>
      <w:hyperlink r:id="rId4" w:history="1">
        <w:r w:rsidRPr="00A17037">
          <w:rPr>
            <w:rFonts w:ascii="Arial" w:hAnsi="Arial" w:cs="Arial"/>
            <w:bCs/>
            <w:color w:val="000000" w:themeColor="text1"/>
            <w:u w:val="single"/>
          </w:rPr>
          <w:t>http://rivieranayaritone.blogspot.com/2018/09/el-</w:t>
        </w:r>
      </w:hyperlink>
      <w:r w:rsidRPr="00A17037">
        <w:rPr>
          <w:rFonts w:ascii="Arial" w:hAnsi="Arial" w:cs="Arial"/>
          <w:color w:val="000000" w:themeColor="text1"/>
        </w:rPr>
        <w:t xml:space="preserve"> (...) </w:t>
      </w:r>
      <w:r w:rsidR="004A2127" w:rsidRPr="00A17037">
        <w:rPr>
          <w:rFonts w:ascii="Arial" w:hAnsi="Arial" w:cs="Arial"/>
          <w:color w:val="000000" w:themeColor="text1"/>
        </w:rPr>
        <w:t>El ombudsman militar, v</w:t>
      </w:r>
      <w:r w:rsidRPr="00A17037">
        <w:rPr>
          <w:rFonts w:ascii="Arial" w:hAnsi="Arial" w:cs="Arial"/>
          <w:color w:val="000000" w:themeColor="text1"/>
        </w:rPr>
        <w:t xml:space="preserve">ideo-invitación: </w:t>
      </w:r>
      <w:hyperlink r:id="rId5" w:history="1">
        <w:r w:rsidRPr="00A17037">
          <w:rPr>
            <w:rFonts w:ascii="Arial" w:hAnsi="Arial" w:cs="Arial"/>
            <w:color w:val="000000" w:themeColor="text1"/>
            <w:u w:val="single"/>
          </w:rPr>
          <w:t>https://youtu.be/_f21vI3KsAM</w:t>
        </w:r>
      </w:hyperlink>
      <w:r w:rsidRPr="00A17037">
        <w:rPr>
          <w:rFonts w:ascii="Arial" w:hAnsi="Arial" w:cs="Arial"/>
          <w:color w:val="000000" w:themeColor="text1"/>
        </w:rPr>
        <w:t xml:space="preserve"> (…) “Por el reconocimiento diplomático y cultural de Palestina”: </w:t>
      </w:r>
      <w:hyperlink r:id="rId6" w:history="1">
        <w:r w:rsidRPr="00A17037">
          <w:rPr>
            <w:rFonts w:ascii="Arial" w:hAnsi="Arial" w:cs="Arial"/>
            <w:color w:val="000000" w:themeColor="text1"/>
            <w:u w:val="single"/>
          </w:rPr>
          <w:t>https://chn.ge/2xcUiBv</w:t>
        </w:r>
      </w:hyperlink>
    </w:p>
    <w:p w:rsidR="00756FBF" w:rsidRPr="00A17037" w:rsidRDefault="00A17037" w:rsidP="008A091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7" w:history="1">
        <w:r w:rsidR="008A091D" w:rsidRPr="00A17037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8A091D" w:rsidRPr="00A17037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8" w:history="1">
        <w:r w:rsidR="008A091D" w:rsidRPr="00A17037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https://www.facebook.com/forumenlinea/</w:t>
        </w:r>
      </w:hyperlink>
      <w:r w:rsidR="008A091D" w:rsidRPr="00A17037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9" w:history="1">
        <w:r w:rsidR="008A091D" w:rsidRPr="00A17037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8A091D" w:rsidRPr="00A17037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10" w:anchor="%21/IbarraAguirreEd" w:tgtFrame="_blank" w:history="1">
        <w:r w:rsidR="008A091D" w:rsidRPr="00A17037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8A091D" w:rsidRPr="00A17037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756FBF" w:rsidRPr="00A170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91D"/>
    <w:rsid w:val="002E0EC9"/>
    <w:rsid w:val="00354AB9"/>
    <w:rsid w:val="003B43AF"/>
    <w:rsid w:val="00452779"/>
    <w:rsid w:val="004A2127"/>
    <w:rsid w:val="004C027C"/>
    <w:rsid w:val="006564EA"/>
    <w:rsid w:val="00756FBF"/>
    <w:rsid w:val="008A091D"/>
    <w:rsid w:val="00985428"/>
    <w:rsid w:val="00A17037"/>
    <w:rsid w:val="00C00DEC"/>
    <w:rsid w:val="00D1539A"/>
    <w:rsid w:val="00D272E4"/>
    <w:rsid w:val="00D56A46"/>
    <w:rsid w:val="00E2477E"/>
    <w:rsid w:val="00ED2856"/>
    <w:rsid w:val="00F3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67396C-834B-4B4F-961C-A02ECB97F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091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A091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A0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hn.ge/2xcUiBv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_f21vI3KsAM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://rivieranayaritone.blogspot.com/2018/09/el-encargado-actual-del-turismo-federal.html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861</Words>
  <Characters>4673</Characters>
  <Application>Microsoft Office Word</Application>
  <DocSecurity>0</DocSecurity>
  <Lines>79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2018-09-18T14:57:00Z</dcterms:created>
  <dcterms:modified xsi:type="dcterms:W3CDTF">2018-09-18T22:54:00Z</dcterms:modified>
</cp:coreProperties>
</file>