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48D8" w:rsidRPr="0015775F" w:rsidRDefault="00BE48D8" w:rsidP="00BE48D8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15775F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BE48D8" w:rsidRPr="0015775F" w:rsidRDefault="00BE48D8" w:rsidP="00BE48D8">
      <w:pPr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BE48D8" w:rsidRPr="0015775F" w:rsidRDefault="00AC4961" w:rsidP="00AC4961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15775F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Magnificar los claros y ocultar los oscuros</w:t>
      </w:r>
    </w:p>
    <w:p w:rsidR="00BE48D8" w:rsidRPr="0015775F" w:rsidRDefault="00BE48D8" w:rsidP="00BE48D8">
      <w:pPr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BE48D8" w:rsidRPr="0015775F" w:rsidRDefault="00BE48D8" w:rsidP="00BE48D8">
      <w:pPr>
        <w:spacing w:after="0" w:line="240" w:lineRule="auto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15775F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A8679D" w:rsidRPr="0015775F" w:rsidRDefault="00A8679D" w:rsidP="005C6381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DF7828" w:rsidRPr="0015775F" w:rsidRDefault="00DF7828" w:rsidP="00255AA6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1577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presidente </w:t>
      </w:r>
      <w:r w:rsidR="008B2F84" w:rsidRPr="001577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Enrique Peña Nieto deja, según su</w:t>
      </w:r>
      <w:r w:rsidRPr="001577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rendición de cuentas</w:t>
      </w:r>
      <w:r w:rsidR="008B2F84" w:rsidRPr="001577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B2092F" w:rsidRPr="001577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básicamente </w:t>
      </w:r>
      <w:r w:rsidRPr="001577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ante los suyos y </w:t>
      </w:r>
      <w:r w:rsidR="00255AA6" w:rsidRPr="001577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durante 90 minutos </w:t>
      </w:r>
      <w:r w:rsidR="008B2F84" w:rsidRPr="001577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 Palacio Nacional</w:t>
      </w:r>
      <w:r w:rsidR="00255AA6" w:rsidRPr="001577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8B2F84" w:rsidRPr="001577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un</w:t>
      </w:r>
      <w:r w:rsidR="00255AA6" w:rsidRPr="001577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México “con resultados tangibles y mejor del que recib</w:t>
      </w:r>
      <w:r w:rsidR="0057534A" w:rsidRPr="001577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í</w:t>
      </w:r>
      <w:r w:rsidR="00255AA6" w:rsidRPr="001577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hace seis años</w:t>
      </w:r>
      <w:r w:rsidR="0057534A" w:rsidRPr="001577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255AA6" w:rsidRPr="001577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255AA6" w:rsidRPr="0015775F" w:rsidRDefault="00255AA6" w:rsidP="00DF7828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1577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Esto es: </w:t>
      </w:r>
      <w:r w:rsidR="00DF7828" w:rsidRPr="001577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Pr="001577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un país con importantes fortalezas: estabilidad económica, política y social; finanzas públicas sanas, con 78 por ciento más de contribuyentes que hace seis años y una deuda manejable y en tendencia decreciente; la inflación más baja para un sexenio desde hace casi 50 años; nuevos empleos formales, que crecen a un ritmo de 800 mil por año; un nuevo modelo energético, que nos permite recuperar nuestra condición de potencia en ese sector y liberar recursos públicos para fines sociales; la mayor inversión extranjera directa, por casi 192 mil millones de dólares e inversiones comprometidas por casi 200 mil millones de dólares</w:t>
      </w:r>
      <w:r w:rsidR="00DF7828" w:rsidRPr="001577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Pr="001577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2D609C" w:rsidRPr="0015775F" w:rsidRDefault="002D609C" w:rsidP="00DF7828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1577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Más todavía: Los “menores porcentajes de pobreza y de carencias sociales desde que se tiene registro; un nuevo modelo educativo que se aplica en las aulas a partir de este ciclo escolar; proyectos de telecomunicaciones en marcha; el doble de la capacidad portuaria de la existente al inicio de este gobierno; una renovada red de carreteras y proyectos ferroviarios y aeroportuarios de gran escala”.</w:t>
      </w:r>
    </w:p>
    <w:p w:rsidR="003E645D" w:rsidRPr="0015775F" w:rsidRDefault="00B2092F" w:rsidP="003E645D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577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 </w:t>
      </w:r>
      <w:r w:rsidR="00A940F3" w:rsidRPr="001577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</w:t>
      </w:r>
      <w:r w:rsidR="00255AA6" w:rsidRPr="001577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brillante panorama </w:t>
      </w:r>
      <w:r w:rsidRPr="001577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presentado, </w:t>
      </w:r>
      <w:r w:rsidR="00DF7828" w:rsidRPr="001577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Peña Nieto </w:t>
      </w:r>
      <w:r w:rsidR="00255AA6" w:rsidRPr="001577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dibujó </w:t>
      </w:r>
      <w:r w:rsidR="00A940F3" w:rsidRPr="0015775F">
        <w:rPr>
          <w:rFonts w:ascii="Arial" w:hAnsi="Arial" w:cs="Arial"/>
          <w:bCs/>
          <w:color w:val="000000" w:themeColor="text1"/>
          <w:sz w:val="24"/>
          <w:szCs w:val="24"/>
        </w:rPr>
        <w:t>–</w:t>
      </w:r>
      <w:r w:rsidR="00255AA6" w:rsidRPr="001577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apoyado en cinco videos y estimulado con 28 tandas de aplausos</w:t>
      </w:r>
      <w:r w:rsidR="004A65E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255AA6" w:rsidRPr="001577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tres de ellos con la mayor parte de los exclusivos invitados de pie, así </w:t>
      </w:r>
      <w:r w:rsidRPr="001577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como </w:t>
      </w:r>
      <w:r w:rsidR="00255AA6" w:rsidRPr="001577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llanto de su esposa e hijas</w:t>
      </w:r>
      <w:r w:rsidR="00A940F3" w:rsidRPr="0015775F">
        <w:rPr>
          <w:rFonts w:ascii="Arial" w:hAnsi="Arial" w:cs="Arial"/>
          <w:bCs/>
          <w:color w:val="000000" w:themeColor="text1"/>
          <w:sz w:val="24"/>
          <w:szCs w:val="24"/>
        </w:rPr>
        <w:t>–</w:t>
      </w:r>
      <w:r w:rsidR="00255AA6" w:rsidRPr="001577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es </w:t>
      </w:r>
      <w:r w:rsidR="0057534A" w:rsidRPr="001577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una </w:t>
      </w:r>
      <w:r w:rsidRPr="001577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tarea </w:t>
      </w:r>
      <w:r w:rsidR="00255AA6" w:rsidRPr="001577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imposible </w:t>
      </w:r>
      <w:r w:rsidR="0057534A" w:rsidRPr="001577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de </w:t>
      </w:r>
      <w:r w:rsidR="00255AA6" w:rsidRPr="001577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establecer la menor correspondencia con lo sucedido el primer domingo de julio, cuando </w:t>
      </w:r>
      <w:r w:rsidR="00DF7828" w:rsidRPr="001577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45.7 millones de electores no sufragaron por su candidato</w:t>
      </w:r>
      <w:r w:rsidRPr="001577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(José Antonio </w:t>
      </w:r>
      <w:proofErr w:type="spellStart"/>
      <w:r w:rsidRPr="001577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Meade</w:t>
      </w:r>
      <w:proofErr w:type="spellEnd"/>
      <w:r w:rsidRPr="001577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)</w:t>
      </w:r>
      <w:r w:rsidR="00DF7828" w:rsidRPr="001577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Pr="001577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su </w:t>
      </w:r>
      <w:r w:rsidR="00DF7828" w:rsidRPr="001577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partido </w:t>
      </w:r>
      <w:r w:rsidRPr="001577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(PRI) </w:t>
      </w:r>
      <w:r w:rsidR="00DF7828" w:rsidRPr="001577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 la continuación de</w:t>
      </w:r>
      <w:r w:rsidR="003E645D" w:rsidRPr="001577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su</w:t>
      </w:r>
      <w:r w:rsidR="00DF7828" w:rsidRPr="001577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proyecto “transformador”</w:t>
      </w:r>
      <w:r w:rsidR="003E645D" w:rsidRPr="001577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(Mover a México)</w:t>
      </w:r>
      <w:r w:rsidR="00DF7828" w:rsidRPr="001577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Pr="001577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como insistió en llamarlo, </w:t>
      </w:r>
      <w:r w:rsidR="00DF7828" w:rsidRPr="001577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</w:t>
      </w:r>
      <w:r w:rsidRPr="001577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por los que </w:t>
      </w:r>
      <w:r w:rsidR="00DF7828" w:rsidRPr="001577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sólo sufragaron  </w:t>
      </w:r>
      <w:r w:rsidR="00DF7828" w:rsidRPr="0015775F">
        <w:rPr>
          <w:rFonts w:ascii="Arial" w:hAnsi="Arial" w:cs="Arial"/>
          <w:color w:val="000000" w:themeColor="text1"/>
          <w:sz w:val="24"/>
          <w:szCs w:val="24"/>
        </w:rPr>
        <w:t>9 millones 289 mil 853 ciudadanos o el 16.40%.</w:t>
      </w:r>
    </w:p>
    <w:p w:rsidR="003E645D" w:rsidRPr="0015775F" w:rsidRDefault="003E645D" w:rsidP="003E645D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5775F">
        <w:rPr>
          <w:rFonts w:ascii="Arial" w:hAnsi="Arial" w:cs="Arial"/>
          <w:color w:val="000000" w:themeColor="text1"/>
          <w:sz w:val="24"/>
          <w:szCs w:val="24"/>
        </w:rPr>
        <w:t>Es i</w:t>
      </w:r>
      <w:r w:rsidR="00B2092F" w:rsidRPr="0015775F">
        <w:rPr>
          <w:rFonts w:ascii="Arial" w:hAnsi="Arial" w:cs="Arial"/>
          <w:color w:val="000000" w:themeColor="text1"/>
          <w:sz w:val="24"/>
          <w:szCs w:val="24"/>
        </w:rPr>
        <w:t xml:space="preserve">mposible establecer </w:t>
      </w:r>
      <w:r w:rsidRPr="0015775F">
        <w:rPr>
          <w:rFonts w:ascii="Arial" w:hAnsi="Arial" w:cs="Arial"/>
          <w:color w:val="000000" w:themeColor="text1"/>
          <w:sz w:val="24"/>
          <w:szCs w:val="24"/>
        </w:rPr>
        <w:t>las correlaciones</w:t>
      </w:r>
      <w:r w:rsidR="00B2092F" w:rsidRPr="0015775F">
        <w:rPr>
          <w:rFonts w:ascii="Arial" w:hAnsi="Arial" w:cs="Arial"/>
          <w:color w:val="000000" w:themeColor="text1"/>
          <w:sz w:val="24"/>
          <w:szCs w:val="24"/>
        </w:rPr>
        <w:t xml:space="preserve"> entre el México </w:t>
      </w:r>
      <w:r w:rsidR="002C56A2" w:rsidRPr="0015775F">
        <w:rPr>
          <w:rFonts w:ascii="Arial" w:hAnsi="Arial" w:cs="Arial"/>
          <w:color w:val="000000" w:themeColor="text1"/>
          <w:sz w:val="24"/>
          <w:szCs w:val="24"/>
        </w:rPr>
        <w:t xml:space="preserve">del que Enrique Peña presentó un balance sexenal </w:t>
      </w:r>
      <w:r w:rsidRPr="0015775F">
        <w:rPr>
          <w:rFonts w:ascii="Arial" w:hAnsi="Arial" w:cs="Arial"/>
          <w:color w:val="000000" w:themeColor="text1"/>
          <w:sz w:val="24"/>
          <w:szCs w:val="24"/>
        </w:rPr>
        <w:t xml:space="preserve">y la </w:t>
      </w:r>
      <w:r w:rsidR="002C56A2" w:rsidRPr="0015775F">
        <w:rPr>
          <w:rFonts w:ascii="Arial" w:hAnsi="Arial" w:cs="Arial"/>
          <w:color w:val="000000" w:themeColor="text1"/>
          <w:sz w:val="24"/>
          <w:szCs w:val="24"/>
        </w:rPr>
        <w:t xml:space="preserve">percepción </w:t>
      </w:r>
      <w:r w:rsidRPr="0015775F">
        <w:rPr>
          <w:rFonts w:ascii="Arial" w:hAnsi="Arial" w:cs="Arial"/>
          <w:color w:val="000000" w:themeColor="text1"/>
          <w:sz w:val="24"/>
          <w:szCs w:val="24"/>
        </w:rPr>
        <w:t xml:space="preserve">que tiene la absoluta mayoría de los electores. O bien el titular del Ejecutivo y el grupo gobernante viven </w:t>
      </w:r>
      <w:r w:rsidR="002C56A2" w:rsidRPr="0015775F">
        <w:rPr>
          <w:rFonts w:ascii="Arial" w:hAnsi="Arial" w:cs="Arial"/>
          <w:color w:val="000000" w:themeColor="text1"/>
          <w:sz w:val="24"/>
          <w:szCs w:val="24"/>
        </w:rPr>
        <w:t xml:space="preserve">divorciados y hasta confrontados con la realidad, </w:t>
      </w:r>
      <w:r w:rsidRPr="0015775F">
        <w:rPr>
          <w:rFonts w:ascii="Arial" w:hAnsi="Arial" w:cs="Arial"/>
          <w:color w:val="000000" w:themeColor="text1"/>
          <w:sz w:val="24"/>
          <w:szCs w:val="24"/>
        </w:rPr>
        <w:t>o más del 8</w:t>
      </w:r>
      <w:r w:rsidR="004A65ED">
        <w:rPr>
          <w:rFonts w:ascii="Arial" w:hAnsi="Arial" w:cs="Arial"/>
          <w:color w:val="000000" w:themeColor="text1"/>
          <w:sz w:val="24"/>
          <w:szCs w:val="24"/>
        </w:rPr>
        <w:t>3</w:t>
      </w:r>
      <w:r w:rsidRPr="0015775F">
        <w:rPr>
          <w:rFonts w:ascii="Arial" w:hAnsi="Arial" w:cs="Arial"/>
          <w:color w:val="000000" w:themeColor="text1"/>
          <w:sz w:val="24"/>
          <w:szCs w:val="24"/>
        </w:rPr>
        <w:t xml:space="preserve">% por ciento de los </w:t>
      </w:r>
      <w:r w:rsidR="00A940F3" w:rsidRPr="0015775F">
        <w:rPr>
          <w:rFonts w:ascii="Arial" w:hAnsi="Arial" w:cs="Arial"/>
          <w:color w:val="000000" w:themeColor="text1"/>
          <w:sz w:val="24"/>
          <w:szCs w:val="24"/>
        </w:rPr>
        <w:t>que sufragaron</w:t>
      </w:r>
      <w:r w:rsidR="002C56A2" w:rsidRPr="0015775F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15775F">
        <w:rPr>
          <w:rFonts w:ascii="Arial" w:hAnsi="Arial" w:cs="Arial"/>
          <w:color w:val="000000" w:themeColor="text1"/>
          <w:sz w:val="24"/>
          <w:szCs w:val="24"/>
        </w:rPr>
        <w:t>están profundamente equivocado</w:t>
      </w:r>
      <w:r w:rsidR="00A940F3" w:rsidRPr="0015775F">
        <w:rPr>
          <w:rFonts w:ascii="Arial" w:hAnsi="Arial" w:cs="Arial"/>
          <w:color w:val="000000" w:themeColor="text1"/>
          <w:sz w:val="24"/>
          <w:szCs w:val="24"/>
        </w:rPr>
        <w:t>s</w:t>
      </w:r>
      <w:r w:rsidRPr="0015775F">
        <w:rPr>
          <w:rFonts w:ascii="Arial" w:hAnsi="Arial" w:cs="Arial"/>
          <w:color w:val="000000" w:themeColor="text1"/>
          <w:sz w:val="24"/>
          <w:szCs w:val="24"/>
        </w:rPr>
        <w:t>.</w:t>
      </w:r>
    </w:p>
    <w:p w:rsidR="00C9729F" w:rsidRPr="0015775F" w:rsidRDefault="00394EF8" w:rsidP="003E645D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5775F">
        <w:rPr>
          <w:rFonts w:ascii="Arial" w:hAnsi="Arial" w:cs="Arial"/>
          <w:color w:val="000000" w:themeColor="text1"/>
          <w:sz w:val="24"/>
          <w:szCs w:val="24"/>
        </w:rPr>
        <w:t>C</w:t>
      </w:r>
      <w:r w:rsidR="002C56A2" w:rsidRPr="0015775F">
        <w:rPr>
          <w:rFonts w:ascii="Arial" w:hAnsi="Arial" w:cs="Arial"/>
          <w:color w:val="000000" w:themeColor="text1"/>
          <w:sz w:val="24"/>
          <w:szCs w:val="24"/>
        </w:rPr>
        <w:t xml:space="preserve">omo todo en la cosa pública, </w:t>
      </w:r>
      <w:r w:rsidRPr="0015775F">
        <w:rPr>
          <w:rFonts w:ascii="Arial" w:hAnsi="Arial" w:cs="Arial"/>
          <w:color w:val="000000" w:themeColor="text1"/>
          <w:sz w:val="24"/>
          <w:szCs w:val="24"/>
        </w:rPr>
        <w:t xml:space="preserve">existen </w:t>
      </w:r>
      <w:r w:rsidR="002C56A2" w:rsidRPr="0015775F">
        <w:rPr>
          <w:rFonts w:ascii="Arial" w:hAnsi="Arial" w:cs="Arial"/>
          <w:color w:val="000000" w:themeColor="text1"/>
          <w:sz w:val="24"/>
          <w:szCs w:val="24"/>
        </w:rPr>
        <w:t xml:space="preserve">claroscuros, los llamados vasos medio llenos o medio vacíos. </w:t>
      </w:r>
      <w:r w:rsidR="002D609C" w:rsidRPr="0015775F">
        <w:rPr>
          <w:rFonts w:ascii="Arial" w:hAnsi="Arial" w:cs="Arial"/>
          <w:color w:val="000000" w:themeColor="text1"/>
          <w:sz w:val="24"/>
          <w:szCs w:val="24"/>
        </w:rPr>
        <w:t>Peña Nieto puso toda la fuerza de su</w:t>
      </w:r>
      <w:r w:rsidR="00C9729F" w:rsidRPr="0015775F">
        <w:rPr>
          <w:rFonts w:ascii="Arial" w:hAnsi="Arial" w:cs="Arial"/>
          <w:color w:val="000000" w:themeColor="text1"/>
          <w:sz w:val="24"/>
          <w:szCs w:val="24"/>
        </w:rPr>
        <w:t>s</w:t>
      </w:r>
      <w:r w:rsidR="002D609C" w:rsidRPr="0015775F">
        <w:rPr>
          <w:rFonts w:ascii="Arial" w:hAnsi="Arial" w:cs="Arial"/>
          <w:color w:val="000000" w:themeColor="text1"/>
          <w:sz w:val="24"/>
          <w:szCs w:val="24"/>
        </w:rPr>
        <w:t xml:space="preserve"> verbo</w:t>
      </w:r>
      <w:r w:rsidR="00C9729F" w:rsidRPr="0015775F">
        <w:rPr>
          <w:rFonts w:ascii="Arial" w:hAnsi="Arial" w:cs="Arial"/>
          <w:color w:val="000000" w:themeColor="text1"/>
          <w:sz w:val="24"/>
          <w:szCs w:val="24"/>
        </w:rPr>
        <w:t>s</w:t>
      </w:r>
      <w:r w:rsidR="002D609C" w:rsidRPr="0015775F">
        <w:rPr>
          <w:rFonts w:ascii="Arial" w:hAnsi="Arial" w:cs="Arial"/>
          <w:color w:val="000000" w:themeColor="text1"/>
          <w:sz w:val="24"/>
          <w:szCs w:val="24"/>
        </w:rPr>
        <w:t xml:space="preserve"> en los claros</w:t>
      </w:r>
      <w:r w:rsidR="00C9729F" w:rsidRPr="0015775F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2D609C" w:rsidRPr="0015775F">
        <w:rPr>
          <w:rFonts w:ascii="Arial" w:hAnsi="Arial" w:cs="Arial"/>
          <w:color w:val="000000" w:themeColor="text1"/>
          <w:sz w:val="24"/>
          <w:szCs w:val="24"/>
        </w:rPr>
        <w:t>los oscuros los ocultó o bien los endosó a lo</w:t>
      </w:r>
      <w:r w:rsidR="00C9729F" w:rsidRPr="0015775F">
        <w:rPr>
          <w:rFonts w:ascii="Arial" w:hAnsi="Arial" w:cs="Arial"/>
          <w:color w:val="000000" w:themeColor="text1"/>
          <w:sz w:val="24"/>
          <w:szCs w:val="24"/>
        </w:rPr>
        <w:t>s</w:t>
      </w:r>
      <w:r w:rsidR="002D609C" w:rsidRPr="0015775F">
        <w:rPr>
          <w:rFonts w:ascii="Arial" w:hAnsi="Arial" w:cs="Arial"/>
          <w:color w:val="000000" w:themeColor="text1"/>
          <w:sz w:val="24"/>
          <w:szCs w:val="24"/>
        </w:rPr>
        <w:t xml:space="preserve"> go</w:t>
      </w:r>
      <w:r w:rsidR="00C9729F" w:rsidRPr="0015775F">
        <w:rPr>
          <w:rFonts w:ascii="Arial" w:hAnsi="Arial" w:cs="Arial"/>
          <w:color w:val="000000" w:themeColor="text1"/>
          <w:sz w:val="24"/>
          <w:szCs w:val="24"/>
        </w:rPr>
        <w:t>biernos locales</w:t>
      </w:r>
      <w:r w:rsidR="002D609C" w:rsidRPr="0015775F">
        <w:rPr>
          <w:rFonts w:ascii="Arial" w:hAnsi="Arial" w:cs="Arial"/>
          <w:color w:val="000000" w:themeColor="text1"/>
          <w:sz w:val="24"/>
          <w:szCs w:val="24"/>
        </w:rPr>
        <w:t xml:space="preserve">, como </w:t>
      </w:r>
      <w:r w:rsidR="00C9729F" w:rsidRPr="0015775F">
        <w:rPr>
          <w:rFonts w:ascii="Arial" w:hAnsi="Arial" w:cs="Arial"/>
          <w:color w:val="000000" w:themeColor="text1"/>
          <w:sz w:val="24"/>
          <w:szCs w:val="24"/>
        </w:rPr>
        <w:t xml:space="preserve">al informar de la “disminución significativa”, la fragmentación de los consorcios del crimen organizado y culpar a los gobernadores y al Congreso del fracaso del grupo gobernante convertido </w:t>
      </w:r>
      <w:r w:rsidRPr="0015775F">
        <w:rPr>
          <w:rFonts w:ascii="Arial" w:hAnsi="Arial" w:cs="Arial"/>
          <w:color w:val="000000" w:themeColor="text1"/>
          <w:sz w:val="24"/>
          <w:szCs w:val="24"/>
        </w:rPr>
        <w:t xml:space="preserve">ya </w:t>
      </w:r>
      <w:r w:rsidR="00C9729F" w:rsidRPr="0015775F">
        <w:rPr>
          <w:rFonts w:ascii="Arial" w:hAnsi="Arial" w:cs="Arial"/>
          <w:color w:val="000000" w:themeColor="text1"/>
          <w:sz w:val="24"/>
          <w:szCs w:val="24"/>
        </w:rPr>
        <w:t>en campeón indiscutible en homicidios.</w:t>
      </w:r>
    </w:p>
    <w:p w:rsidR="00C9729F" w:rsidRPr="0015775F" w:rsidRDefault="00C9729F" w:rsidP="003E645D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5775F">
        <w:rPr>
          <w:rFonts w:ascii="Arial" w:hAnsi="Arial" w:cs="Arial"/>
          <w:color w:val="000000" w:themeColor="text1"/>
          <w:sz w:val="24"/>
          <w:szCs w:val="24"/>
        </w:rPr>
        <w:t xml:space="preserve">Para el hijo predilecto de Atlacomulco y su poderoso grupo </w:t>
      </w:r>
      <w:r w:rsidR="005C067C" w:rsidRPr="0015775F">
        <w:rPr>
          <w:rFonts w:ascii="Arial" w:hAnsi="Arial" w:cs="Arial"/>
          <w:color w:val="000000" w:themeColor="text1"/>
          <w:sz w:val="24"/>
          <w:szCs w:val="24"/>
        </w:rPr>
        <w:t xml:space="preserve">obligado a </w:t>
      </w:r>
      <w:r w:rsidRPr="0015775F">
        <w:rPr>
          <w:rFonts w:ascii="Arial" w:hAnsi="Arial" w:cs="Arial"/>
          <w:color w:val="000000" w:themeColor="text1"/>
          <w:sz w:val="24"/>
          <w:szCs w:val="24"/>
        </w:rPr>
        <w:t>refugiar</w:t>
      </w:r>
      <w:r w:rsidR="005C067C" w:rsidRPr="0015775F">
        <w:rPr>
          <w:rFonts w:ascii="Arial" w:hAnsi="Arial" w:cs="Arial"/>
          <w:color w:val="000000" w:themeColor="text1"/>
          <w:sz w:val="24"/>
          <w:szCs w:val="24"/>
        </w:rPr>
        <w:t>se</w:t>
      </w:r>
      <w:r w:rsidRPr="0015775F">
        <w:rPr>
          <w:rFonts w:ascii="Arial" w:hAnsi="Arial" w:cs="Arial"/>
          <w:color w:val="000000" w:themeColor="text1"/>
          <w:sz w:val="24"/>
          <w:szCs w:val="24"/>
        </w:rPr>
        <w:t xml:space="preserve"> en el </w:t>
      </w:r>
      <w:r w:rsidR="005C067C" w:rsidRPr="0015775F">
        <w:rPr>
          <w:rFonts w:ascii="Arial" w:hAnsi="Arial" w:cs="Arial"/>
          <w:color w:val="000000" w:themeColor="text1"/>
          <w:sz w:val="24"/>
          <w:szCs w:val="24"/>
        </w:rPr>
        <w:t>búnker mexiquense</w:t>
      </w:r>
      <w:r w:rsidRPr="0015775F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394EF8" w:rsidRPr="0015775F">
        <w:rPr>
          <w:rFonts w:ascii="Arial" w:hAnsi="Arial" w:cs="Arial"/>
          <w:bCs/>
          <w:color w:val="000000" w:themeColor="text1"/>
          <w:sz w:val="24"/>
          <w:szCs w:val="24"/>
        </w:rPr>
        <w:t>–</w:t>
      </w:r>
      <w:r w:rsidRPr="0015775F">
        <w:rPr>
          <w:rFonts w:ascii="Arial" w:hAnsi="Arial" w:cs="Arial"/>
          <w:color w:val="000000" w:themeColor="text1"/>
          <w:sz w:val="24"/>
          <w:szCs w:val="24"/>
        </w:rPr>
        <w:t>incluido</w:t>
      </w:r>
      <w:r w:rsidR="005C067C" w:rsidRPr="0015775F">
        <w:rPr>
          <w:rFonts w:ascii="Arial" w:hAnsi="Arial" w:cs="Arial"/>
          <w:color w:val="000000" w:themeColor="text1"/>
          <w:sz w:val="24"/>
          <w:szCs w:val="24"/>
        </w:rPr>
        <w:t xml:space="preserve">s sus gigantescos y medianos negocios como los </w:t>
      </w:r>
      <w:r w:rsidR="005C067C" w:rsidRPr="0015775F">
        <w:rPr>
          <w:rStyle w:val="st"/>
          <w:rFonts w:ascii="Arial" w:hAnsi="Arial" w:cs="Arial"/>
          <w:color w:val="000000" w:themeColor="text1"/>
          <w:sz w:val="24"/>
          <w:szCs w:val="24"/>
        </w:rPr>
        <w:t>Cuerpos de Seguridad Auxiliares del Estado de México, que invadieron la capital del país para imponer</w:t>
      </w:r>
      <w:r w:rsidR="00CE33DD" w:rsidRPr="0015775F">
        <w:rPr>
          <w:rStyle w:val="st"/>
          <w:rFonts w:ascii="Arial" w:hAnsi="Arial" w:cs="Arial"/>
          <w:color w:val="000000" w:themeColor="text1"/>
          <w:sz w:val="24"/>
          <w:szCs w:val="24"/>
        </w:rPr>
        <w:t>se</w:t>
      </w:r>
      <w:r w:rsidR="005C067C" w:rsidRPr="0015775F">
        <w:rPr>
          <w:rStyle w:val="st"/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394EF8" w:rsidRPr="0015775F">
        <w:rPr>
          <w:rStyle w:val="st"/>
          <w:rFonts w:ascii="Arial" w:hAnsi="Arial" w:cs="Arial"/>
          <w:color w:val="000000" w:themeColor="text1"/>
          <w:sz w:val="24"/>
          <w:szCs w:val="24"/>
        </w:rPr>
        <w:t xml:space="preserve">como </w:t>
      </w:r>
      <w:r w:rsidR="005C067C" w:rsidRPr="0015775F">
        <w:rPr>
          <w:rStyle w:val="st"/>
          <w:rFonts w:ascii="Arial" w:hAnsi="Arial" w:cs="Arial"/>
          <w:color w:val="000000" w:themeColor="text1"/>
          <w:sz w:val="24"/>
          <w:szCs w:val="24"/>
        </w:rPr>
        <w:t>mafia</w:t>
      </w:r>
      <w:r w:rsidR="00394EF8" w:rsidRPr="0015775F">
        <w:rPr>
          <w:rFonts w:ascii="Arial" w:hAnsi="Arial" w:cs="Arial"/>
          <w:bCs/>
          <w:color w:val="000000" w:themeColor="text1"/>
          <w:sz w:val="24"/>
          <w:szCs w:val="24"/>
        </w:rPr>
        <w:t>–</w:t>
      </w:r>
      <w:r w:rsidR="005C067C" w:rsidRPr="0015775F">
        <w:rPr>
          <w:rStyle w:val="st"/>
          <w:rFonts w:ascii="Arial" w:hAnsi="Arial" w:cs="Arial"/>
          <w:color w:val="000000" w:themeColor="text1"/>
          <w:sz w:val="24"/>
          <w:szCs w:val="24"/>
        </w:rPr>
        <w:t xml:space="preserve">, en </w:t>
      </w:r>
      <w:r w:rsidR="00CE33DD" w:rsidRPr="0015775F">
        <w:rPr>
          <w:rStyle w:val="st"/>
          <w:rFonts w:ascii="Arial" w:hAnsi="Arial" w:cs="Arial"/>
          <w:color w:val="000000" w:themeColor="text1"/>
          <w:sz w:val="24"/>
          <w:szCs w:val="24"/>
        </w:rPr>
        <w:t>el</w:t>
      </w:r>
      <w:r w:rsidR="005C067C" w:rsidRPr="0015775F">
        <w:rPr>
          <w:rStyle w:val="st"/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CE33DD" w:rsidRPr="0015775F">
        <w:rPr>
          <w:rStyle w:val="st"/>
          <w:rFonts w:ascii="Arial" w:hAnsi="Arial" w:cs="Arial"/>
          <w:color w:val="000000" w:themeColor="text1"/>
          <w:sz w:val="24"/>
          <w:szCs w:val="24"/>
        </w:rPr>
        <w:t>VI</w:t>
      </w:r>
      <w:r w:rsidR="00394EF8" w:rsidRPr="0015775F">
        <w:rPr>
          <w:rStyle w:val="st"/>
          <w:rFonts w:ascii="Arial" w:hAnsi="Arial" w:cs="Arial"/>
          <w:color w:val="000000" w:themeColor="text1"/>
          <w:sz w:val="24"/>
          <w:szCs w:val="24"/>
        </w:rPr>
        <w:t xml:space="preserve"> Informe</w:t>
      </w:r>
      <w:r w:rsidR="005C067C" w:rsidRPr="0015775F">
        <w:rPr>
          <w:rStyle w:val="st"/>
          <w:rFonts w:ascii="Arial" w:hAnsi="Arial" w:cs="Arial"/>
          <w:color w:val="000000" w:themeColor="text1"/>
          <w:sz w:val="24"/>
          <w:szCs w:val="24"/>
        </w:rPr>
        <w:t xml:space="preserve"> no existe la extendida corrupción sexenal ni la impunidad. </w:t>
      </w:r>
    </w:p>
    <w:p w:rsidR="005C067C" w:rsidRPr="0015775F" w:rsidRDefault="005C067C" w:rsidP="00C9729F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1577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ab/>
        <w:t xml:space="preserve">Y </w:t>
      </w:r>
      <w:r w:rsidR="00AC4961" w:rsidRPr="001577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las masacres de </w:t>
      </w:r>
      <w:proofErr w:type="spellStart"/>
      <w:r w:rsidRPr="001577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Tlatlaya</w:t>
      </w:r>
      <w:proofErr w:type="spellEnd"/>
      <w:r w:rsidRPr="001577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(estado de México), </w:t>
      </w:r>
      <w:proofErr w:type="spellStart"/>
      <w:r w:rsidRPr="001577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Ayotzinapa</w:t>
      </w:r>
      <w:proofErr w:type="spellEnd"/>
      <w:r w:rsidRPr="001577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(Guerrero) </w:t>
      </w:r>
      <w:r w:rsidR="00AC4961" w:rsidRPr="001577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</w:t>
      </w:r>
      <w:proofErr w:type="spellStart"/>
      <w:r w:rsidRPr="001577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Tanhuato</w:t>
      </w:r>
      <w:proofErr w:type="spellEnd"/>
      <w:r w:rsidRPr="001577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(Michoacán)</w:t>
      </w:r>
      <w:r w:rsidR="00AC4961" w:rsidRPr="001577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;</w:t>
      </w:r>
      <w:r w:rsidRPr="001577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 </w:t>
      </w:r>
      <w:r w:rsidRPr="0015775F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s-MX"/>
        </w:rPr>
        <w:t>Casa Blanca</w:t>
      </w:r>
      <w:r w:rsidRPr="001577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Pr="0015775F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s-MX"/>
        </w:rPr>
        <w:t>Papeles de Panamá</w:t>
      </w:r>
      <w:r w:rsidRPr="001577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proofErr w:type="spellStart"/>
      <w:r w:rsidR="00E64D7E" w:rsidRPr="001577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Odebrecht</w:t>
      </w:r>
      <w:proofErr w:type="spellEnd"/>
      <w:r w:rsidR="00394EF8" w:rsidRPr="001577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los grupos empresariales favoritos de Los Pinos; la</w:t>
      </w:r>
      <w:r w:rsidR="00E64D7E" w:rsidRPr="001577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1577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invitación a Donald </w:t>
      </w:r>
      <w:proofErr w:type="spellStart"/>
      <w:r w:rsidRPr="001577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Trump</w:t>
      </w:r>
      <w:proofErr w:type="spellEnd"/>
      <w:r w:rsidRPr="001577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394EF8" w:rsidRPr="001577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</w:t>
      </w:r>
      <w:r w:rsidRPr="001577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Paso Exprés a Cuernavaca, </w:t>
      </w:r>
      <w:r w:rsidR="00394EF8" w:rsidRPr="001577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las </w:t>
      </w:r>
      <w:r w:rsidR="00E64D7E" w:rsidRPr="001577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grandes obras inconclusas o canceladas, </w:t>
      </w:r>
      <w:r w:rsidRPr="001577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gobernadores </w:t>
      </w:r>
      <w:proofErr w:type="spellStart"/>
      <w:r w:rsidRPr="001577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mirrreyes</w:t>
      </w:r>
      <w:proofErr w:type="spellEnd"/>
      <w:r w:rsidR="00AC4961" w:rsidRPr="001577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(“nueva generación de líderes”, </w:t>
      </w:r>
      <w:r w:rsidR="00394EF8" w:rsidRPr="001577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los llam</w:t>
      </w:r>
      <w:r w:rsidR="00CE33DD" w:rsidRPr="001577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ó</w:t>
      </w:r>
      <w:r w:rsidR="00394EF8" w:rsidRPr="001577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E64D7E" w:rsidRPr="001577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EPN</w:t>
      </w:r>
      <w:r w:rsidR="00AC4961" w:rsidRPr="001577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)</w:t>
      </w:r>
      <w:r w:rsidR="00CE33DD" w:rsidRPr="001577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</w:t>
      </w:r>
      <w:r w:rsidRPr="001577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periodistas asesinados como en ninguno otro país</w:t>
      </w:r>
      <w:r w:rsidR="004A65E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394EF8" w:rsidRPr="001577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AC4961" w:rsidRPr="001577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no existieron, son ciencia ficción.</w:t>
      </w:r>
    </w:p>
    <w:p w:rsidR="00BE48D8" w:rsidRPr="0015775F" w:rsidRDefault="00BE48D8" w:rsidP="00BE48D8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15775F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BE48D8" w:rsidRPr="0015775F" w:rsidRDefault="00BE48D8" w:rsidP="00BE48D8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1577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Una reacción desde el tejano Valle del Río Grande sobre El Legislativo, protagonista del cambio (31-VIII): “¡Arrasó Morena! Me da gusto porque sí: Es un honor estar con Obrador. Bertha Adriana”… Yolanda Cristina Massieu Trigo le recuerda que </w:t>
      </w:r>
      <w:r w:rsidRPr="0015775F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Mirada de jaguar: venturas y desventuras de la biodiversidad en América Latina</w:t>
      </w:r>
      <w:r w:rsidRPr="001577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su más reciente </w:t>
      </w:r>
      <w:r w:rsidR="00394EF8" w:rsidRPr="001577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volumen</w:t>
      </w:r>
      <w:r w:rsidRPr="001577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será presentado en la Feria del Libro del Instituto Politécnico Nacional, en el Foro Einstein de Zacatenco, el viernes 7 a las 13 horas… </w:t>
      </w:r>
      <w:r w:rsidR="00CE33DD" w:rsidRPr="001577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Para leer en </w:t>
      </w:r>
      <w:proofErr w:type="spellStart"/>
      <w:r w:rsidR="00CE33DD" w:rsidRPr="001577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Forum</w:t>
      </w:r>
      <w:proofErr w:type="spellEnd"/>
      <w:r w:rsidR="00CE33DD" w:rsidRPr="001577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: </w:t>
      </w:r>
      <w:r w:rsidRPr="0015775F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Le salen “prietitos” al TLCAN. </w:t>
      </w:r>
      <w:r w:rsidRPr="0015775F">
        <w:rPr>
          <w:rFonts w:ascii="Arial" w:eastAsia="Times New Roman" w:hAnsi="Arial" w:cs="Arial"/>
          <w:bCs/>
          <w:color w:val="000000" w:themeColor="text1"/>
          <w:sz w:val="24"/>
          <w:szCs w:val="24"/>
        </w:rPr>
        <w:t>¿Es el acuerdo EU-México bueno o malo? (</w:t>
      </w:r>
      <w:r w:rsidRPr="0015775F">
        <w:rPr>
          <w:rFonts w:ascii="Arial" w:eastAsia="Times New Roman" w:hAnsi="Arial" w:cs="Arial"/>
          <w:bCs/>
          <w:iCs/>
          <w:color w:val="000000" w:themeColor="text1"/>
          <w:sz w:val="24"/>
          <w:szCs w:val="24"/>
        </w:rPr>
        <w:t xml:space="preserve">Luis Gutiérrez </w:t>
      </w:r>
      <w:proofErr w:type="spellStart"/>
      <w:r w:rsidRPr="0015775F">
        <w:rPr>
          <w:rFonts w:ascii="Arial" w:eastAsia="Times New Roman" w:hAnsi="Arial" w:cs="Arial"/>
          <w:bCs/>
          <w:iCs/>
          <w:color w:val="000000" w:themeColor="text1"/>
          <w:sz w:val="24"/>
          <w:szCs w:val="24"/>
        </w:rPr>
        <w:t>Poucel</w:t>
      </w:r>
      <w:proofErr w:type="spellEnd"/>
      <w:r w:rsidRPr="0015775F">
        <w:rPr>
          <w:rFonts w:ascii="Arial" w:eastAsia="Times New Roman" w:hAnsi="Arial" w:cs="Arial"/>
          <w:bCs/>
          <w:iCs/>
          <w:color w:val="000000" w:themeColor="text1"/>
          <w:sz w:val="24"/>
          <w:szCs w:val="24"/>
        </w:rPr>
        <w:t xml:space="preserve">). </w:t>
      </w:r>
      <w:r w:rsidRPr="001577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¡Por fin, un éxito! (Jorge Meléndez</w:t>
      </w:r>
      <w:r w:rsidR="0015775F" w:rsidRPr="001577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Preciado</w:t>
      </w:r>
      <w:r w:rsidRPr="001577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). </w:t>
      </w:r>
      <w:r w:rsidRPr="0015775F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El arte de la manipulación (</w:t>
      </w:r>
      <w:proofErr w:type="spellStart"/>
      <w:r w:rsidRPr="001577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Dolia</w:t>
      </w:r>
      <w:proofErr w:type="spellEnd"/>
      <w:r w:rsidRPr="001577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Estévez). El </w:t>
      </w:r>
      <w:r w:rsidRPr="0015775F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lavadero</w:t>
      </w:r>
      <w:r w:rsidRPr="001577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los Amigos de Fox (Pablo Cabañas Díaz). </w:t>
      </w:r>
      <w:r w:rsidRPr="0015775F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El pueblo conquistó su derecho a ser gobierno: López Obrador. </w:t>
      </w:r>
      <w:r w:rsidRPr="0015775F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“Señales contradictorias” de AMLO: Cárdenas. </w:t>
      </w:r>
      <w:r w:rsidRPr="0015775F">
        <w:rPr>
          <w:rFonts w:ascii="Arial" w:eastAsia="Calibri" w:hAnsi="Arial" w:cs="Arial"/>
          <w:color w:val="000000" w:themeColor="text1"/>
          <w:sz w:val="24"/>
          <w:szCs w:val="24"/>
        </w:rPr>
        <w:t>Igualdad para crecer es el camino: CEPAL (</w:t>
      </w:r>
      <w:r w:rsidRPr="001577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Genaro Rodríguez Navarrete). Despenalizar el aborto es viable hoy (Sonia </w:t>
      </w:r>
      <w:proofErr w:type="spellStart"/>
      <w:r w:rsidRPr="001577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Gerth</w:t>
      </w:r>
      <w:proofErr w:type="spellEnd"/>
      <w:r w:rsidRPr="001577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). Regreso sin rencores y con la frente en alto: Gómez Urrutia (Andrea Becerril). </w:t>
      </w:r>
      <w:r w:rsidRPr="0015775F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NAICM: El gobierno oculta información. </w:t>
      </w:r>
      <w:r w:rsidRPr="0015775F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Todos somos expertos en aeropuertos (</w:t>
      </w:r>
      <w:r w:rsidRPr="001577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Miguel Valencia </w:t>
      </w:r>
      <w:proofErr w:type="spellStart"/>
      <w:r w:rsidRPr="001577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Mulkay</w:t>
      </w:r>
      <w:proofErr w:type="spellEnd"/>
      <w:r w:rsidRPr="001577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). </w:t>
      </w:r>
      <w:r w:rsidRPr="0015775F">
        <w:rPr>
          <w:rFonts w:ascii="Arial" w:eastAsia="Calibri" w:hAnsi="Arial" w:cs="Arial"/>
          <w:bCs/>
          <w:color w:val="000000" w:themeColor="text1"/>
          <w:sz w:val="24"/>
          <w:szCs w:val="24"/>
        </w:rPr>
        <w:t xml:space="preserve">Mi versión: Nuestro 26 de julio de 1968 (Arturo Martínez </w:t>
      </w:r>
      <w:proofErr w:type="spellStart"/>
      <w:r w:rsidRPr="0015775F">
        <w:rPr>
          <w:rFonts w:ascii="Arial" w:eastAsia="Calibri" w:hAnsi="Arial" w:cs="Arial"/>
          <w:bCs/>
          <w:color w:val="000000" w:themeColor="text1"/>
          <w:sz w:val="24"/>
          <w:szCs w:val="24"/>
        </w:rPr>
        <w:t>Nateras</w:t>
      </w:r>
      <w:proofErr w:type="spellEnd"/>
      <w:r w:rsidRPr="0015775F">
        <w:rPr>
          <w:rFonts w:ascii="Arial" w:eastAsia="Calibri" w:hAnsi="Arial" w:cs="Arial"/>
          <w:bCs/>
          <w:color w:val="000000" w:themeColor="text1"/>
          <w:sz w:val="24"/>
          <w:szCs w:val="24"/>
        </w:rPr>
        <w:t xml:space="preserve">). </w:t>
      </w:r>
      <w:r w:rsidRPr="0015775F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Periodistas: 217,438 y 34% subempleados (</w:t>
      </w:r>
      <w:r w:rsidRPr="001577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Rogelio Hernández). </w:t>
      </w:r>
      <w:r w:rsidRPr="0015775F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Un gobierno de exitosos fracasos; </w:t>
      </w:r>
      <w:r w:rsidRPr="001577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Proteccionismo contra “ocultismo” (</w:t>
      </w:r>
      <w:r w:rsidRPr="0015775F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Jesús Delgado Guerrero). </w:t>
      </w:r>
      <w:r w:rsidRPr="0015775F">
        <w:rPr>
          <w:rFonts w:ascii="Arial" w:hAnsi="Arial" w:cs="Arial"/>
          <w:color w:val="000000" w:themeColor="text1"/>
          <w:sz w:val="24"/>
          <w:szCs w:val="24"/>
        </w:rPr>
        <w:t>La pequeña revolución energética (Víctor Rodríguez Padilla).</w:t>
      </w:r>
      <w:r w:rsidRPr="001577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4A65E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bookmarkStart w:id="0" w:name="_GoBack"/>
      <w:bookmarkEnd w:id="0"/>
      <w:r w:rsidRPr="001577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nlace: </w:t>
      </w:r>
    </w:p>
    <w:p w:rsidR="00FA7682" w:rsidRPr="0015775F" w:rsidRDefault="004A65ED" w:rsidP="00BE48D8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hyperlink r:id="rId4" w:history="1">
        <w:r w:rsidR="00BE48D8" w:rsidRPr="0015775F">
          <w:rPr>
            <w:rStyle w:val="Hipervnculo"/>
            <w:rFonts w:ascii="Arial" w:eastAsia="Times New Roman" w:hAnsi="Arial" w:cs="Arial"/>
            <w:color w:val="000000" w:themeColor="text1"/>
            <w:sz w:val="20"/>
            <w:szCs w:val="20"/>
            <w:u w:val="none"/>
            <w:lang w:eastAsia="es-MX"/>
          </w:rPr>
          <w:t>http://www.forumenlinea.com/</w:t>
        </w:r>
      </w:hyperlink>
      <w:r w:rsidR="00BE48D8" w:rsidRPr="0015775F">
        <w:rPr>
          <w:rStyle w:val="Hipervnculo"/>
          <w:rFonts w:ascii="Arial" w:eastAsia="Times New Roman" w:hAnsi="Arial" w:cs="Arial"/>
          <w:color w:val="000000" w:themeColor="text1"/>
          <w:sz w:val="20"/>
          <w:szCs w:val="20"/>
          <w:u w:val="none"/>
          <w:lang w:eastAsia="es-MX"/>
        </w:rPr>
        <w:t xml:space="preserve">    </w:t>
      </w:r>
      <w:hyperlink r:id="rId5" w:history="1">
        <w:r w:rsidR="00BE48D8" w:rsidRPr="0015775F">
          <w:rPr>
            <w:rStyle w:val="Hipervnculo"/>
            <w:rFonts w:ascii="Arial" w:eastAsia="Times New Roman" w:hAnsi="Arial" w:cs="Arial"/>
            <w:color w:val="000000" w:themeColor="text1"/>
            <w:sz w:val="20"/>
            <w:szCs w:val="20"/>
            <w:u w:val="none"/>
            <w:lang w:eastAsia="es-MX"/>
          </w:rPr>
          <w:t>forum@forumenlinea.com</w:t>
        </w:r>
      </w:hyperlink>
      <w:r w:rsidR="00BE48D8" w:rsidRPr="0015775F">
        <w:rPr>
          <w:rStyle w:val="Hipervnculo"/>
          <w:rFonts w:ascii="Arial" w:eastAsia="Times New Roman" w:hAnsi="Arial" w:cs="Arial"/>
          <w:color w:val="000000" w:themeColor="text1"/>
          <w:sz w:val="20"/>
          <w:szCs w:val="20"/>
          <w:u w:val="none"/>
          <w:lang w:eastAsia="es-MX"/>
        </w:rPr>
        <w:t xml:space="preserve">    </w:t>
      </w:r>
      <w:hyperlink r:id="rId6" w:anchor="%21/IbarraAguirreEd" w:tgtFrame="_blank" w:history="1">
        <w:r w:rsidR="00BE48D8" w:rsidRPr="0015775F">
          <w:rPr>
            <w:rFonts w:ascii="Arial" w:hAnsi="Arial" w:cs="Arial"/>
            <w:color w:val="000000" w:themeColor="text1"/>
            <w:sz w:val="20"/>
            <w:szCs w:val="20"/>
          </w:rPr>
          <w:t>@</w:t>
        </w:r>
        <w:proofErr w:type="spellStart"/>
        <w:r w:rsidR="00BE48D8" w:rsidRPr="0015775F">
          <w:rPr>
            <w:rFonts w:ascii="Arial" w:hAnsi="Arial" w:cs="Arial"/>
            <w:color w:val="000000" w:themeColor="text1"/>
            <w:sz w:val="20"/>
            <w:szCs w:val="20"/>
          </w:rPr>
          <w:t>IbarraAguirreEd</w:t>
        </w:r>
        <w:proofErr w:type="spellEnd"/>
      </w:hyperlink>
    </w:p>
    <w:sectPr w:rsidR="00FA7682" w:rsidRPr="0015775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48D8"/>
    <w:rsid w:val="0015775F"/>
    <w:rsid w:val="00255AA6"/>
    <w:rsid w:val="002C56A2"/>
    <w:rsid w:val="002D609C"/>
    <w:rsid w:val="00394EF8"/>
    <w:rsid w:val="003E645D"/>
    <w:rsid w:val="004A65ED"/>
    <w:rsid w:val="0057534A"/>
    <w:rsid w:val="005C067C"/>
    <w:rsid w:val="005C6381"/>
    <w:rsid w:val="00735911"/>
    <w:rsid w:val="008B2F84"/>
    <w:rsid w:val="00A8679D"/>
    <w:rsid w:val="00A940F3"/>
    <w:rsid w:val="00AC4961"/>
    <w:rsid w:val="00B2092F"/>
    <w:rsid w:val="00BE48D8"/>
    <w:rsid w:val="00C9729F"/>
    <w:rsid w:val="00CE33DD"/>
    <w:rsid w:val="00DF7828"/>
    <w:rsid w:val="00E64D7E"/>
    <w:rsid w:val="00FA76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9153681-9B0F-4FD8-9A9A-6090D866EA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48D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BE48D8"/>
    <w:rPr>
      <w:color w:val="0563C1" w:themeColor="hyperlink"/>
      <w:u w:val="single"/>
    </w:rPr>
  </w:style>
  <w:style w:type="character" w:customStyle="1" w:styleId="st">
    <w:name w:val="st"/>
    <w:basedOn w:val="Fuentedeprrafopredeter"/>
    <w:rsid w:val="005C067C"/>
  </w:style>
  <w:style w:type="character" w:styleId="nfasis">
    <w:name w:val="Emphasis"/>
    <w:basedOn w:val="Fuentedeprrafopredeter"/>
    <w:uiPriority w:val="20"/>
    <w:qFormat/>
    <w:rsid w:val="005C067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twitter.com/" TargetMode="External"/><Relationship Id="rId5" Type="http://schemas.openxmlformats.org/officeDocument/2006/relationships/hyperlink" Target="mailto:forum@forumenlinea.com" TargetMode="External"/><Relationship Id="rId4" Type="http://schemas.openxmlformats.org/officeDocument/2006/relationships/hyperlink" Target="http://www.forumenlinea.com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2</Pages>
  <Words>797</Words>
  <Characters>4308</Characters>
  <Application>Microsoft Office Word</Application>
  <DocSecurity>0</DocSecurity>
  <Lines>72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5</cp:revision>
  <dcterms:created xsi:type="dcterms:W3CDTF">2018-09-04T15:26:00Z</dcterms:created>
  <dcterms:modified xsi:type="dcterms:W3CDTF">2018-09-10T22:33:00Z</dcterms:modified>
</cp:coreProperties>
</file>