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4BFB" w:rsidRPr="00113551" w:rsidRDefault="00D64BFB" w:rsidP="00D64BFB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D64BFB" w:rsidRPr="00113551" w:rsidRDefault="00D64BFB" w:rsidP="00D64BFB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64BFB" w:rsidRPr="00113551" w:rsidRDefault="00A313AC" w:rsidP="00A313A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113551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Decisión plausible del TEPJF</w:t>
      </w:r>
    </w:p>
    <w:p w:rsidR="00D64BFB" w:rsidRPr="00113551" w:rsidRDefault="00D64BFB" w:rsidP="00D64BFB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D64BFB" w:rsidRPr="00113551" w:rsidRDefault="00D64BFB" w:rsidP="00D64BFB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22516" w:rsidRPr="00113551" w:rsidRDefault="00922516" w:rsidP="007F7311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22516" w:rsidRPr="00113551" w:rsidRDefault="0005638D" w:rsidP="0092251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 Tribunal Electoral del Poder Judicial de la Federación acordó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viernes 31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por medio de su sala superior, revocar el acuerdo 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Instituto Nacional Electoral 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imp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oner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Morena una multa de 197 millones de pesos por crear 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un mecanismo paralelo de financiamiento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 el fideicomiso Por los Demás, </w:t>
      </w:r>
      <w:r w:rsidR="00F6285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apoyar a damnificados 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vari</w:t>
      </w:r>
      <w:r w:rsidR="00C328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e</w:t>
      </w:r>
      <w:r w:rsidR="00C328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ntidades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por los sismos</w:t>
      </w:r>
      <w:r w:rsidR="00F6285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septiembre de 2017</w:t>
      </w:r>
      <w:r w:rsidR="0092251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F62859" w:rsidRPr="00113551" w:rsidRDefault="00922516" w:rsidP="00F6285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F6285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decisión fue tomada por los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magistrados </w:t>
      </w:r>
      <w:r w:rsidR="00F6285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unánime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considerar que el INE no agotó las líneas de investigación, fueron insuficientes las diligencias que efectuó y violó la garantía de audiencia al no requerir a los miembros del comité técnico del fideicomiso, a la fiduciaria o a los sujetos de apoyo.</w:t>
      </w:r>
      <w:r w:rsidR="00F6285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Conclusión que parcialmente adelantó el consejero José Roberto Ruiz, el único 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11 </w:t>
      </w:r>
      <w:r w:rsidR="00F6285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votó en contra de la decisión del Consejo General, el 19 de julio pasado.</w:t>
      </w:r>
    </w:p>
    <w:p w:rsidR="00961ED9" w:rsidRPr="00113551" w:rsidRDefault="00F62859" w:rsidP="00F6285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mismo día, el 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ho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ra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presidente electo y entonces candidato presidencial triunfante con números sin precedente en la historia electoral mexicana, ju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gó 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desde Palenque, Chiapas, que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decisión de los consejeros </w:t>
      </w:r>
      <w:r w:rsidR="00961ED9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“es una vil venganza”.</w:t>
      </w:r>
    </w:p>
    <w:p w:rsidR="00FE3793" w:rsidRPr="00113551" w:rsidRDefault="00961ED9" w:rsidP="00F6285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claridosa opinión, como es costumbre de </w:t>
      </w:r>
      <w:r w:rsidR="00137058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Andrés Manuel López Obrador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hacerlo, en una país donde la simulación es la conducta generalizada sobre todo entre las élites, levantó ámpula y fue aprovechada por </w:t>
      </w:r>
      <w:r w:rsidR="00B22551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sus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adversarios 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="00B22551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los de 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Morena (“el partido de un solo hombre”, decían antes del 1 de julio) para ajustar cuentas con el candidato y su partido-movimiento. La re</w:t>
      </w:r>
      <w:r w:rsidR="00137058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acción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5677DC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dominante en el oligopolio fue “¿venganza de qué?” </w:t>
      </w:r>
      <w:r w:rsidR="00137058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partir de allí una crítica severa, que los más considerados le exigieron </w:t>
      </w:r>
      <w:r w:rsidR="00137058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conductas de </w:t>
      </w:r>
      <w:r w:rsidR="00FE3793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jefe de Estado, cuando ni siquiera recibía aún el dictamen del TEPJF.</w:t>
      </w:r>
    </w:p>
    <w:p w:rsidR="0046752A" w:rsidRPr="00113551" w:rsidRDefault="00FE3793" w:rsidP="00F62859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 oportuna 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sobrerreacción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Obrador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estimuló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escándalo mediático 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alcanzó altísimos niveles </w:t>
      </w:r>
      <w:r w:rsidR="00137058" w:rsidRPr="00113551">
        <w:rPr>
          <w:rFonts w:ascii="Arial" w:hAnsi="Arial" w:cs="Arial"/>
          <w:bCs/>
          <w:color w:val="000000" w:themeColor="text1"/>
          <w:sz w:val="24"/>
          <w:szCs w:val="24"/>
        </w:rPr>
        <w:t>–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prejuzgando de antemano a favor del INE</w:t>
      </w:r>
      <w:r w:rsidR="00137058" w:rsidRPr="00113551">
        <w:rPr>
          <w:rFonts w:ascii="Arial" w:hAnsi="Arial" w:cs="Arial"/>
          <w:bCs/>
          <w:color w:val="000000" w:themeColor="text1"/>
          <w:sz w:val="24"/>
          <w:szCs w:val="24"/>
        </w:rPr>
        <w:t>–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debido a que como con los Amigos de Fox y el </w:t>
      </w:r>
      <w:proofErr w:type="spellStart"/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Pemexgate</w:t>
      </w:r>
      <w:proofErr w:type="spellEnd"/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se corría un alto riesgo de que el </w:t>
      </w:r>
      <w:r w:rsidR="005677DC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todavía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gobierno de López Obrador quedara manchado con el sello de la corrupción. Y esas manchas “ya no se borran, perduran todo el sexenio”, como bie</w:t>
      </w:r>
      <w:r w:rsidR="0046752A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sostuvo Jorge Castañeda, el </w:t>
      </w:r>
      <w:r w:rsidR="0046752A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estratega</w:t>
      </w:r>
      <w:r w:rsidR="0046752A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condujo al fracaso a Ricardo Anaya</w:t>
      </w:r>
      <w:r w:rsidR="0046752A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candidato presidencial “frentista”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sin que ninguno de los dos rindan </w:t>
      </w:r>
      <w:r w:rsidR="005677DC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="0046752A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E3D0B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cuentas a los electores</w:t>
      </w:r>
      <w:r w:rsidR="0046752A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A64356" w:rsidRPr="00113551" w:rsidRDefault="0046752A" w:rsidP="0046752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Naturalmente que </w:t>
      </w:r>
      <w:r w:rsidR="00137058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presidente electo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se anduvo con medias tintas con el dictamen inapelable del 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ribunal Electoral y concluyó que “no pudo la calumnia afectar</w:t>
      </w:r>
      <w:r w:rsidR="00137058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nos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salimos ilesos”. 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También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anunci</w:t>
      </w:r>
      <w:r w:rsidR="00C328F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una vez que se libere la cuenta 133-121765 de Banca Afirme y notifique el TEPJF al INE su resolución, reanudarán la recaudación de fondos para conseguir 18 millones de pesos que faltan, 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el propósito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cumplir el compromiso de campaña de entregar 103 millones de pesos a 45 mil damnificados, 2 mil 400 pesos para cada uno.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convoc</w:t>
      </w:r>
      <w:r w:rsidR="00B22551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los muchos</w:t>
      </w:r>
      <w:r w:rsidR="00A313AC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legisladores federales y locales, </w:t>
      </w:r>
      <w:r w:rsidR="00B22551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regidores, 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alcaldes</w:t>
      </w:r>
      <w:r w:rsidR="00B22551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gobernadores de Morena a seguir con sus aportaciones para los damnificados.</w:t>
      </w:r>
    </w:p>
    <w:p w:rsidR="00A64356" w:rsidRPr="00113551" w:rsidRDefault="004C198D" w:rsidP="00A64356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Enseguida de que el INE descongele la cuenta bancaria de Por los Demás, </w:t>
      </w:r>
      <w:r w:rsidR="00A64356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serán repartidos 19 millones 907 mil 676.64 pesos a 8 mil 295 personas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</w:t>
      </w:r>
      <w:r w:rsidR="005677DC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dable esperar que el árbitro electoral, sus 10 consejeros, aprendan a no actuar con precipitación, a no afectar los principios de objetividad e imparcialidad con los que debió actuar, pues contaba con los datos para ampliar su investigación y revisar si los recursos del fideicomiso fueron a parar a los damnificados o se usaron con finalidad electoral, pero no lo hizo. Tal y como recordó </w:t>
      </w:r>
      <w:r w:rsidR="00B22551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al INE 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el magistrado José Luis Vargas</w:t>
      </w:r>
      <w:r w:rsidR="005677DC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Valdez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64BFB" w:rsidRPr="00113551" w:rsidRDefault="00D64BFB" w:rsidP="00D64BF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D64BFB" w:rsidRPr="00113551" w:rsidRDefault="00D64BFB" w:rsidP="00D64BFB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B22551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(…)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 refiero al entrecomillado de tu columna (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 xml:space="preserve">Utopía 2011. En auxilio de </w:t>
      </w:r>
      <w:proofErr w:type="spellStart"/>
      <w:r w:rsidRPr="0011355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Trump</w:t>
      </w:r>
      <w:proofErr w:type="spellEnd"/>
      <w:r w:rsidRPr="00113551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s-MX"/>
        </w:rPr>
        <w:t>. 29-VIII-18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): </w:t>
      </w:r>
      <w:r w:rsidR="005677DC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‘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…inquieta que México se comprometió a importar un número mayor de productos agrícolas de EU, lo que comprometerá la recuperación de algunos sectores del empobrecido agro mexicano y el proyecto estratégico de la soberanía alimentaria que impulsará el gobierno de AMLO</w:t>
      </w:r>
      <w:r w:rsidR="005677DC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’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 inquietud que me parece acertada, la compartimos quienes analizamos los rubros de importación agroindustrial chatarra, competencia desleal a la oferta nacional, además del daño al mercado interior que significa tal importación. Son insumos que pueden sustituirse con producción propia programada, para la cual en Constitución y República tenemos propuesta: se trata de una Alianza Nacional de Fuerzas Productivas Comunitarias, desde las bases mismas con el criterio expresado en el documento anexo. Recibe un saludo fraternal. Fausto (Cantú Peña)”… Invitación de </w:t>
      </w:r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Valencia </w:t>
      </w:r>
      <w:proofErr w:type="spellStart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Mulkay</w:t>
      </w:r>
      <w:proofErr w:type="spellEnd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 “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Este lunes 3 de septiembre a las 5 de la tarde en el auditorio del Palacio de Medicina de la UNAM, en la plaza Santo Domingo del Centro Histórico, tendrá lugar la inauguración de la </w:t>
      </w:r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2018 </w:t>
      </w:r>
      <w:proofErr w:type="spellStart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First</w:t>
      </w:r>
      <w:proofErr w:type="spellEnd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North South </w:t>
      </w:r>
      <w:proofErr w:type="spellStart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Conference</w:t>
      </w:r>
      <w:proofErr w:type="spellEnd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on</w:t>
      </w:r>
      <w:proofErr w:type="spellEnd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</w:t>
      </w:r>
      <w:proofErr w:type="spellStart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Degrowth</w:t>
      </w:r>
      <w:proofErr w:type="spellEnd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-Descrecimiento, </w:t>
      </w:r>
      <w:proofErr w:type="spellStart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Mexico</w:t>
      </w:r>
      <w:proofErr w:type="spellEnd"/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City. 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inauguración estará a cargo del </w:t>
      </w:r>
      <w:r w:rsidR="00B22551"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doctor</w:t>
      </w:r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Domingo Alberto Vital, coordinador de Humanidades de la UNAM”</w:t>
      </w:r>
      <w:r w:rsidR="00B22551"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. Enlace</w:t>
      </w:r>
      <w:r w:rsidRPr="00113551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:</w:t>
      </w:r>
      <w:r w:rsidRPr="00113551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4" w:tgtFrame="_blank" w:history="1">
        <w:r w:rsidRPr="00113551">
          <w:rPr>
            <w:rFonts w:ascii="Arial" w:eastAsia="Times New Roman" w:hAnsi="Arial" w:cs="Arial"/>
            <w:color w:val="000000" w:themeColor="text1"/>
            <w:sz w:val="24"/>
            <w:szCs w:val="24"/>
            <w:u w:val="single"/>
            <w:lang w:eastAsia="es-MX"/>
          </w:rPr>
          <w:t>https://degrowth.descrecimiento.org/programa-general</w:t>
        </w:r>
      </w:hyperlink>
    </w:p>
    <w:p w:rsidR="00E02844" w:rsidRPr="00113551" w:rsidRDefault="00C328FA" w:rsidP="00D64BF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D64BFB" w:rsidRPr="00113551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http://forumenlinea.com/forum/</w:t>
        </w:r>
      </w:hyperlink>
      <w:r w:rsidR="00D64BFB" w:rsidRPr="00113551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http://forumenlinea.com/forum/    </w:t>
      </w:r>
      <w:hyperlink r:id="rId6" w:history="1">
        <w:r w:rsidR="00D64BFB" w:rsidRPr="00113551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  <w:lang w:val="en-US"/>
          </w:rPr>
          <w:t>https://www.facebook.com/forumenlinea</w:t>
        </w:r>
      </w:hyperlink>
      <w:r w:rsidR="00D64BFB" w:rsidRPr="00113551">
        <w:rPr>
          <w:rFonts w:ascii="Arial" w:hAnsi="Arial" w:cs="Arial"/>
          <w:color w:val="000000" w:themeColor="text1"/>
          <w:sz w:val="16"/>
          <w:szCs w:val="16"/>
          <w:lang w:val="en-US"/>
        </w:rPr>
        <w:t xml:space="preserve">    </w:t>
      </w:r>
      <w:hyperlink r:id="rId7" w:anchor="%21/IbarraAguirreEd" w:tgtFrame="_blank" w:history="1">
        <w:r w:rsidR="00D64BFB" w:rsidRPr="00113551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D64BFB" w:rsidRPr="00113551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  <w:bookmarkStart w:id="0" w:name="_GoBack"/>
      <w:bookmarkEnd w:id="0"/>
    </w:p>
    <w:sectPr w:rsidR="00E02844" w:rsidRPr="001135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BFB"/>
    <w:rsid w:val="0005638D"/>
    <w:rsid w:val="00113551"/>
    <w:rsid w:val="00137058"/>
    <w:rsid w:val="0046752A"/>
    <w:rsid w:val="004C198D"/>
    <w:rsid w:val="005677DC"/>
    <w:rsid w:val="007F7311"/>
    <w:rsid w:val="00922516"/>
    <w:rsid w:val="00961ED9"/>
    <w:rsid w:val="00A313AC"/>
    <w:rsid w:val="00A64356"/>
    <w:rsid w:val="00B22551"/>
    <w:rsid w:val="00BE3D0B"/>
    <w:rsid w:val="00C328FA"/>
    <w:rsid w:val="00D64BFB"/>
    <w:rsid w:val="00E02844"/>
    <w:rsid w:val="00F62859"/>
    <w:rsid w:val="00FE3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2CE4E5-3400-4643-8D63-4866FC721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4BF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D64B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forumenlinea.com/forum/" TargetMode="External"/><Relationship Id="rId4" Type="http://schemas.openxmlformats.org/officeDocument/2006/relationships/hyperlink" Target="https://degrowth.descrecimiento.org/programa-genera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804</Words>
  <Characters>4305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2018-09-02T15:17:00Z</dcterms:created>
  <dcterms:modified xsi:type="dcterms:W3CDTF">2018-09-05T23:13:00Z</dcterms:modified>
</cp:coreProperties>
</file>