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837" w:rsidRPr="00CC4962" w:rsidRDefault="00C16837" w:rsidP="00C16837">
      <w:pPr>
        <w:spacing w:after="0" w:line="240" w:lineRule="auto"/>
        <w:rPr>
          <w:rFonts w:ascii="Arial" w:eastAsia="Times New Roman" w:hAnsi="Arial" w:cs="Arial"/>
          <w:color w:val="000000" w:themeColor="text1"/>
          <w:sz w:val="28"/>
          <w:szCs w:val="28"/>
          <w:lang w:eastAsia="es-MX"/>
        </w:rPr>
      </w:pPr>
      <w:r w:rsidRPr="00CC4962">
        <w:rPr>
          <w:rFonts w:ascii="Arial" w:eastAsia="Times New Roman" w:hAnsi="Arial" w:cs="Arial"/>
          <w:color w:val="000000" w:themeColor="text1"/>
          <w:sz w:val="28"/>
          <w:szCs w:val="28"/>
          <w:lang w:eastAsia="es-MX"/>
        </w:rPr>
        <w:t>Utopía</w:t>
      </w:r>
    </w:p>
    <w:p w:rsidR="00C16837" w:rsidRPr="00CC4962" w:rsidRDefault="00C16837" w:rsidP="00C16837">
      <w:pPr>
        <w:spacing w:after="0" w:line="240" w:lineRule="auto"/>
        <w:rPr>
          <w:rFonts w:ascii="Arial" w:eastAsia="Times New Roman" w:hAnsi="Arial" w:cs="Arial"/>
          <w:color w:val="000000" w:themeColor="text1"/>
          <w:sz w:val="24"/>
          <w:szCs w:val="24"/>
          <w:lang w:eastAsia="es-MX"/>
        </w:rPr>
      </w:pPr>
    </w:p>
    <w:p w:rsidR="00C16837" w:rsidRPr="00CC4962" w:rsidRDefault="009C013C" w:rsidP="009C013C">
      <w:pPr>
        <w:spacing w:after="0" w:line="240" w:lineRule="auto"/>
        <w:jc w:val="center"/>
        <w:rPr>
          <w:rFonts w:ascii="Arial" w:eastAsia="Times New Roman" w:hAnsi="Arial" w:cs="Arial"/>
          <w:b/>
          <w:color w:val="000000" w:themeColor="text1"/>
          <w:sz w:val="36"/>
          <w:szCs w:val="36"/>
          <w:lang w:eastAsia="es-MX"/>
        </w:rPr>
      </w:pPr>
      <w:r w:rsidRPr="00CC4962">
        <w:rPr>
          <w:rFonts w:ascii="Arial" w:eastAsia="Times New Roman" w:hAnsi="Arial" w:cs="Arial"/>
          <w:b/>
          <w:color w:val="000000" w:themeColor="text1"/>
          <w:sz w:val="36"/>
          <w:szCs w:val="36"/>
          <w:lang w:eastAsia="es-MX"/>
        </w:rPr>
        <w:t xml:space="preserve">El 68 y los </w:t>
      </w:r>
      <w:r w:rsidR="00C83460" w:rsidRPr="00CC4962">
        <w:rPr>
          <w:rFonts w:ascii="Arial" w:eastAsia="Times New Roman" w:hAnsi="Arial" w:cs="Arial"/>
          <w:b/>
          <w:color w:val="000000" w:themeColor="text1"/>
          <w:sz w:val="36"/>
          <w:szCs w:val="36"/>
          <w:lang w:eastAsia="es-MX"/>
        </w:rPr>
        <w:t>reconocimientos</w:t>
      </w:r>
    </w:p>
    <w:p w:rsidR="00C16837" w:rsidRPr="00CC4962" w:rsidRDefault="00C16837" w:rsidP="00C16837">
      <w:pPr>
        <w:spacing w:after="0" w:line="240" w:lineRule="auto"/>
        <w:rPr>
          <w:rFonts w:ascii="Arial" w:eastAsia="Times New Roman" w:hAnsi="Arial" w:cs="Arial"/>
          <w:color w:val="000000" w:themeColor="text1"/>
          <w:sz w:val="24"/>
          <w:szCs w:val="24"/>
          <w:lang w:eastAsia="es-MX"/>
        </w:rPr>
      </w:pPr>
    </w:p>
    <w:p w:rsidR="00C16837" w:rsidRPr="00CC4962" w:rsidRDefault="00C16837" w:rsidP="00C16837">
      <w:pPr>
        <w:spacing w:after="0" w:line="240" w:lineRule="auto"/>
        <w:rPr>
          <w:rFonts w:ascii="Arial" w:eastAsia="Times New Roman" w:hAnsi="Arial" w:cs="Arial"/>
          <w:b/>
          <w:color w:val="000000" w:themeColor="text1"/>
          <w:sz w:val="24"/>
          <w:szCs w:val="24"/>
          <w:lang w:eastAsia="es-MX"/>
        </w:rPr>
      </w:pPr>
      <w:r w:rsidRPr="00CC4962">
        <w:rPr>
          <w:rFonts w:ascii="Arial" w:eastAsia="Times New Roman" w:hAnsi="Arial" w:cs="Arial"/>
          <w:b/>
          <w:color w:val="000000" w:themeColor="text1"/>
          <w:sz w:val="24"/>
          <w:szCs w:val="24"/>
          <w:lang w:eastAsia="es-MX"/>
        </w:rPr>
        <w:t>Eduardo Ibarra Aguirre</w:t>
      </w:r>
    </w:p>
    <w:p w:rsidR="00C16837" w:rsidRPr="00CC4962" w:rsidRDefault="00C16837" w:rsidP="00C16837">
      <w:pPr>
        <w:spacing w:after="0" w:line="240" w:lineRule="auto"/>
        <w:rPr>
          <w:rFonts w:ascii="Arial" w:eastAsia="Times New Roman" w:hAnsi="Arial" w:cs="Arial"/>
          <w:color w:val="000000" w:themeColor="text1"/>
          <w:sz w:val="24"/>
          <w:szCs w:val="24"/>
          <w:lang w:eastAsia="es-MX"/>
        </w:rPr>
      </w:pPr>
    </w:p>
    <w:p w:rsidR="00074FEB" w:rsidRPr="00CC4962" w:rsidRDefault="00B579D4" w:rsidP="00CD27B4">
      <w:pPr>
        <w:spacing w:after="0" w:line="240" w:lineRule="auto"/>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El movimiento estudiantil-popu</w:t>
      </w:r>
      <w:bookmarkStart w:id="0" w:name="_GoBack"/>
      <w:bookmarkEnd w:id="0"/>
      <w:r w:rsidRPr="00CC4962">
        <w:rPr>
          <w:rFonts w:ascii="Arial" w:eastAsia="Times New Roman" w:hAnsi="Arial" w:cs="Arial"/>
          <w:color w:val="000000" w:themeColor="text1"/>
          <w:sz w:val="24"/>
          <w:szCs w:val="24"/>
          <w:lang w:eastAsia="es-MX"/>
        </w:rPr>
        <w:t>lar de 1968 es más conocido aquí y en otras latitudes por su desembocadura represiva y sang</w:t>
      </w:r>
      <w:r w:rsidR="00CD27B4" w:rsidRPr="00CC4962">
        <w:rPr>
          <w:rFonts w:ascii="Arial" w:eastAsia="Times New Roman" w:hAnsi="Arial" w:cs="Arial"/>
          <w:color w:val="000000" w:themeColor="text1"/>
          <w:sz w:val="24"/>
          <w:szCs w:val="24"/>
          <w:lang w:eastAsia="es-MX"/>
        </w:rPr>
        <w:t>uinaria</w:t>
      </w:r>
      <w:r w:rsidRPr="00CC4962">
        <w:rPr>
          <w:rFonts w:ascii="Arial" w:eastAsia="Times New Roman" w:hAnsi="Arial" w:cs="Arial"/>
          <w:color w:val="000000" w:themeColor="text1"/>
          <w:sz w:val="24"/>
          <w:szCs w:val="24"/>
          <w:lang w:eastAsia="es-MX"/>
        </w:rPr>
        <w:t xml:space="preserve"> del 2 de octubre de 1968, en la Plaza de las Tres Culturas</w:t>
      </w:r>
      <w:r w:rsidR="00003B98" w:rsidRPr="00CC4962">
        <w:rPr>
          <w:rFonts w:ascii="Arial" w:eastAsia="Times New Roman" w:hAnsi="Arial" w:cs="Arial"/>
          <w:color w:val="000000" w:themeColor="text1"/>
          <w:sz w:val="24"/>
          <w:szCs w:val="24"/>
          <w:lang w:eastAsia="es-MX"/>
        </w:rPr>
        <w:t>,</w:t>
      </w:r>
      <w:r w:rsidRPr="00CC4962">
        <w:rPr>
          <w:rFonts w:ascii="Arial" w:eastAsia="Times New Roman" w:hAnsi="Arial" w:cs="Arial"/>
          <w:color w:val="000000" w:themeColor="text1"/>
          <w:sz w:val="24"/>
          <w:szCs w:val="24"/>
          <w:lang w:eastAsia="es-MX"/>
        </w:rPr>
        <w:t xml:space="preserve"> suceso agraviante como </w:t>
      </w:r>
      <w:r w:rsidR="00CD27B4" w:rsidRPr="00CC4962">
        <w:rPr>
          <w:rFonts w:ascii="Arial" w:eastAsia="Times New Roman" w:hAnsi="Arial" w:cs="Arial"/>
          <w:color w:val="000000" w:themeColor="text1"/>
          <w:sz w:val="24"/>
          <w:szCs w:val="24"/>
          <w:lang w:eastAsia="es-MX"/>
        </w:rPr>
        <w:t>ninguno a lo largo de julio-diciembre</w:t>
      </w:r>
      <w:r w:rsidR="00003B98" w:rsidRPr="00CC4962">
        <w:rPr>
          <w:rFonts w:ascii="Arial" w:eastAsia="Times New Roman" w:hAnsi="Arial" w:cs="Arial"/>
          <w:color w:val="000000" w:themeColor="text1"/>
          <w:sz w:val="24"/>
          <w:szCs w:val="24"/>
          <w:lang w:eastAsia="es-MX"/>
        </w:rPr>
        <w:t>. Y</w:t>
      </w:r>
      <w:r w:rsidR="00894681" w:rsidRPr="00CC4962">
        <w:rPr>
          <w:rFonts w:ascii="Arial" w:eastAsia="Arial Unicode MS" w:hAnsi="Arial" w:cs="Arial"/>
          <w:color w:val="000000" w:themeColor="text1"/>
          <w:sz w:val="24"/>
          <w:szCs w:val="24"/>
          <w:shd w:val="clear" w:color="auto" w:fill="FFFFFF"/>
          <w:lang w:eastAsia="es-MX"/>
        </w:rPr>
        <w:t xml:space="preserve"> mucho menos </w:t>
      </w:r>
      <w:r w:rsidRPr="00CC4962">
        <w:rPr>
          <w:rFonts w:ascii="Arial" w:eastAsia="Times New Roman" w:hAnsi="Arial" w:cs="Arial"/>
          <w:color w:val="000000" w:themeColor="text1"/>
          <w:sz w:val="24"/>
          <w:szCs w:val="24"/>
          <w:lang w:eastAsia="es-MX"/>
        </w:rPr>
        <w:t>por su riquísima trayectoria</w:t>
      </w:r>
      <w:r w:rsidR="00CD27B4" w:rsidRPr="00CC4962">
        <w:rPr>
          <w:rFonts w:ascii="Arial" w:eastAsia="Times New Roman" w:hAnsi="Arial" w:cs="Arial"/>
          <w:color w:val="000000" w:themeColor="text1"/>
          <w:sz w:val="24"/>
          <w:szCs w:val="24"/>
          <w:lang w:eastAsia="es-MX"/>
        </w:rPr>
        <w:t xml:space="preserve"> en la movilización social y ciudadana, ante todo juvenil, y el intenso y masivo activismo de las brigadas estudiantiles.</w:t>
      </w:r>
    </w:p>
    <w:p w:rsidR="00074FEB" w:rsidRPr="00CC4962" w:rsidRDefault="00CD27B4" w:rsidP="00074FEB">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 xml:space="preserve">Con </w:t>
      </w:r>
      <w:r w:rsidR="00074FEB" w:rsidRPr="00CC4962">
        <w:rPr>
          <w:rFonts w:ascii="Arial" w:eastAsia="Times New Roman" w:hAnsi="Arial" w:cs="Arial"/>
          <w:color w:val="000000" w:themeColor="text1"/>
          <w:sz w:val="24"/>
          <w:szCs w:val="24"/>
          <w:lang w:eastAsia="es-MX"/>
        </w:rPr>
        <w:t xml:space="preserve">alguna </w:t>
      </w:r>
      <w:r w:rsidRPr="00CC4962">
        <w:rPr>
          <w:rFonts w:ascii="Arial" w:eastAsia="Times New Roman" w:hAnsi="Arial" w:cs="Arial"/>
          <w:color w:val="000000" w:themeColor="text1"/>
          <w:sz w:val="24"/>
          <w:szCs w:val="24"/>
          <w:lang w:eastAsia="es-MX"/>
        </w:rPr>
        <w:t xml:space="preserve">frecuencia escucho la queja </w:t>
      </w:r>
      <w:r w:rsidR="00074FEB" w:rsidRPr="00CC4962">
        <w:rPr>
          <w:rFonts w:ascii="Arial" w:eastAsia="Times New Roman" w:hAnsi="Arial" w:cs="Arial"/>
          <w:color w:val="000000" w:themeColor="text1"/>
          <w:sz w:val="24"/>
          <w:szCs w:val="24"/>
          <w:lang w:eastAsia="es-MX"/>
        </w:rPr>
        <w:t xml:space="preserve">respecto a </w:t>
      </w:r>
      <w:r w:rsidRPr="00CC4962">
        <w:rPr>
          <w:rFonts w:ascii="Arial" w:eastAsia="Times New Roman" w:hAnsi="Arial" w:cs="Arial"/>
          <w:color w:val="000000" w:themeColor="text1"/>
          <w:sz w:val="24"/>
          <w:szCs w:val="24"/>
          <w:lang w:eastAsia="es-MX"/>
        </w:rPr>
        <w:t xml:space="preserve">que entre las nuevas generaciones es desconocido </w:t>
      </w:r>
      <w:r w:rsidR="00074FEB" w:rsidRPr="00CC4962">
        <w:rPr>
          <w:rFonts w:ascii="Arial" w:eastAsia="Times New Roman" w:hAnsi="Arial" w:cs="Arial"/>
          <w:color w:val="000000" w:themeColor="text1"/>
          <w:sz w:val="24"/>
          <w:szCs w:val="24"/>
          <w:lang w:eastAsia="es-MX"/>
        </w:rPr>
        <w:t xml:space="preserve">el 68 </w:t>
      </w:r>
      <w:r w:rsidRPr="00CC4962">
        <w:rPr>
          <w:rFonts w:ascii="Arial" w:eastAsia="Times New Roman" w:hAnsi="Arial" w:cs="Arial"/>
          <w:color w:val="000000" w:themeColor="text1"/>
          <w:sz w:val="24"/>
          <w:szCs w:val="24"/>
          <w:lang w:eastAsia="es-MX"/>
        </w:rPr>
        <w:t xml:space="preserve">y hace días Gilberto Guevara Niebla </w:t>
      </w:r>
      <w:r w:rsidR="00074FEB" w:rsidRPr="00CC4962">
        <w:rPr>
          <w:rFonts w:ascii="Arial" w:eastAsia="Times New Roman" w:hAnsi="Arial" w:cs="Arial"/>
          <w:color w:val="000000" w:themeColor="text1"/>
          <w:sz w:val="24"/>
          <w:szCs w:val="24"/>
          <w:lang w:eastAsia="es-MX"/>
        </w:rPr>
        <w:t xml:space="preserve">reclamaba </w:t>
      </w:r>
      <w:r w:rsidRPr="00CC4962">
        <w:rPr>
          <w:rFonts w:ascii="Arial" w:eastAsia="Times New Roman" w:hAnsi="Arial" w:cs="Arial"/>
          <w:color w:val="000000" w:themeColor="text1"/>
          <w:sz w:val="24"/>
          <w:szCs w:val="24"/>
          <w:lang w:eastAsia="es-MX"/>
        </w:rPr>
        <w:t>que los dirigentes no recib</w:t>
      </w:r>
      <w:r w:rsidR="00074FEB" w:rsidRPr="00CC4962">
        <w:rPr>
          <w:rFonts w:ascii="Arial" w:eastAsia="Times New Roman" w:hAnsi="Arial" w:cs="Arial"/>
          <w:color w:val="000000" w:themeColor="text1"/>
          <w:sz w:val="24"/>
          <w:szCs w:val="24"/>
          <w:lang w:eastAsia="es-MX"/>
        </w:rPr>
        <w:t>ieron</w:t>
      </w:r>
      <w:r w:rsidRPr="00CC4962">
        <w:rPr>
          <w:rFonts w:ascii="Arial" w:eastAsia="Times New Roman" w:hAnsi="Arial" w:cs="Arial"/>
          <w:color w:val="000000" w:themeColor="text1"/>
          <w:sz w:val="24"/>
          <w:szCs w:val="24"/>
          <w:lang w:eastAsia="es-MX"/>
        </w:rPr>
        <w:t xml:space="preserve"> el reconocimiento </w:t>
      </w:r>
      <w:r w:rsidR="00074FEB" w:rsidRPr="00CC4962">
        <w:rPr>
          <w:rFonts w:ascii="Arial" w:eastAsia="Times New Roman" w:hAnsi="Arial" w:cs="Arial"/>
          <w:color w:val="000000" w:themeColor="text1"/>
          <w:sz w:val="24"/>
          <w:szCs w:val="24"/>
          <w:lang w:eastAsia="es-MX"/>
        </w:rPr>
        <w:t>que, sin duda, merec</w:t>
      </w:r>
      <w:r w:rsidR="00003B98" w:rsidRPr="00CC4962">
        <w:rPr>
          <w:rFonts w:ascii="Arial" w:eastAsia="Times New Roman" w:hAnsi="Arial" w:cs="Arial"/>
          <w:color w:val="000000" w:themeColor="text1"/>
          <w:sz w:val="24"/>
          <w:szCs w:val="24"/>
          <w:lang w:eastAsia="es-MX"/>
        </w:rPr>
        <w:t>e</w:t>
      </w:r>
      <w:r w:rsidR="00074FEB" w:rsidRPr="00CC4962">
        <w:rPr>
          <w:rFonts w:ascii="Arial" w:eastAsia="Times New Roman" w:hAnsi="Arial" w:cs="Arial"/>
          <w:color w:val="000000" w:themeColor="text1"/>
          <w:sz w:val="24"/>
          <w:szCs w:val="24"/>
          <w:lang w:eastAsia="es-MX"/>
        </w:rPr>
        <w:t xml:space="preserve">n de parte </w:t>
      </w:r>
      <w:r w:rsidRPr="00CC4962">
        <w:rPr>
          <w:rFonts w:ascii="Arial" w:eastAsia="Times New Roman" w:hAnsi="Arial" w:cs="Arial"/>
          <w:color w:val="000000" w:themeColor="text1"/>
          <w:sz w:val="24"/>
          <w:szCs w:val="24"/>
          <w:lang w:eastAsia="es-MX"/>
        </w:rPr>
        <w:t>de la sociedad.</w:t>
      </w:r>
    </w:p>
    <w:p w:rsidR="00B579D4" w:rsidRPr="00CC4962" w:rsidRDefault="00CD27B4" w:rsidP="00074FEB">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 xml:space="preserve">Hace medio siglo y mucho </w:t>
      </w:r>
      <w:r w:rsidR="005168BB" w:rsidRPr="00CC4962">
        <w:rPr>
          <w:rFonts w:ascii="Arial" w:eastAsia="Times New Roman" w:hAnsi="Arial" w:cs="Arial"/>
          <w:color w:val="000000" w:themeColor="text1"/>
          <w:sz w:val="24"/>
          <w:szCs w:val="24"/>
          <w:lang w:eastAsia="es-MX"/>
        </w:rPr>
        <w:t xml:space="preserve">tiempo </w:t>
      </w:r>
      <w:r w:rsidRPr="00CC4962">
        <w:rPr>
          <w:rFonts w:ascii="Arial" w:eastAsia="Times New Roman" w:hAnsi="Arial" w:cs="Arial"/>
          <w:color w:val="000000" w:themeColor="text1"/>
          <w:sz w:val="24"/>
          <w:szCs w:val="24"/>
          <w:lang w:eastAsia="es-MX"/>
        </w:rPr>
        <w:t>después</w:t>
      </w:r>
      <w:r w:rsidR="00003B98" w:rsidRPr="00CC4962">
        <w:rPr>
          <w:rFonts w:ascii="Arial" w:eastAsia="Times New Roman" w:hAnsi="Arial" w:cs="Arial"/>
          <w:color w:val="000000" w:themeColor="text1"/>
          <w:sz w:val="24"/>
          <w:szCs w:val="24"/>
          <w:lang w:eastAsia="es-MX"/>
        </w:rPr>
        <w:t>,</w:t>
      </w:r>
      <w:r w:rsidRPr="00CC4962">
        <w:rPr>
          <w:rFonts w:ascii="Arial" w:eastAsia="Times New Roman" w:hAnsi="Arial" w:cs="Arial"/>
          <w:color w:val="000000" w:themeColor="text1"/>
          <w:sz w:val="24"/>
          <w:szCs w:val="24"/>
          <w:lang w:eastAsia="es-MX"/>
        </w:rPr>
        <w:t xml:space="preserve"> de diver</w:t>
      </w:r>
      <w:r w:rsidR="00074FEB" w:rsidRPr="00CC4962">
        <w:rPr>
          <w:rFonts w:ascii="Arial" w:eastAsia="Times New Roman" w:hAnsi="Arial" w:cs="Arial"/>
          <w:color w:val="000000" w:themeColor="text1"/>
          <w:sz w:val="24"/>
          <w:szCs w:val="24"/>
          <w:lang w:eastAsia="es-MX"/>
        </w:rPr>
        <w:t>s</w:t>
      </w:r>
      <w:r w:rsidRPr="00CC4962">
        <w:rPr>
          <w:rFonts w:ascii="Arial" w:eastAsia="Times New Roman" w:hAnsi="Arial" w:cs="Arial"/>
          <w:color w:val="000000" w:themeColor="text1"/>
          <w:sz w:val="24"/>
          <w:szCs w:val="24"/>
          <w:lang w:eastAsia="es-MX"/>
        </w:rPr>
        <w:t>as maneras</w:t>
      </w:r>
      <w:r w:rsidR="00074FEB" w:rsidRPr="00CC4962">
        <w:rPr>
          <w:rFonts w:ascii="Arial" w:eastAsia="Times New Roman" w:hAnsi="Arial" w:cs="Arial"/>
          <w:color w:val="000000" w:themeColor="text1"/>
          <w:sz w:val="24"/>
          <w:szCs w:val="24"/>
          <w:lang w:eastAsia="es-MX"/>
        </w:rPr>
        <w:t xml:space="preserve"> fueron </w:t>
      </w:r>
      <w:r w:rsidR="005168BB" w:rsidRPr="00CC4962">
        <w:rPr>
          <w:rFonts w:ascii="Arial" w:eastAsia="Times New Roman" w:hAnsi="Arial" w:cs="Arial"/>
          <w:color w:val="000000" w:themeColor="text1"/>
          <w:sz w:val="24"/>
          <w:szCs w:val="24"/>
          <w:lang w:eastAsia="es-MX"/>
        </w:rPr>
        <w:t xml:space="preserve">respaldados </w:t>
      </w:r>
      <w:r w:rsidR="00894681" w:rsidRPr="00CC4962">
        <w:rPr>
          <w:rFonts w:ascii="Arial" w:eastAsia="Times New Roman" w:hAnsi="Arial" w:cs="Arial"/>
          <w:color w:val="000000" w:themeColor="text1"/>
          <w:sz w:val="24"/>
          <w:szCs w:val="24"/>
          <w:lang w:eastAsia="es-MX"/>
        </w:rPr>
        <w:t xml:space="preserve">los dirigentes </w:t>
      </w:r>
      <w:r w:rsidR="005168BB" w:rsidRPr="00CC4962">
        <w:rPr>
          <w:rFonts w:ascii="Arial" w:eastAsia="Times New Roman" w:hAnsi="Arial" w:cs="Arial"/>
          <w:color w:val="000000" w:themeColor="text1"/>
          <w:sz w:val="24"/>
          <w:szCs w:val="24"/>
          <w:lang w:eastAsia="es-MX"/>
        </w:rPr>
        <w:t>p</w:t>
      </w:r>
      <w:r w:rsidR="00074FEB" w:rsidRPr="00CC4962">
        <w:rPr>
          <w:rFonts w:ascii="Arial" w:eastAsia="Times New Roman" w:hAnsi="Arial" w:cs="Arial"/>
          <w:color w:val="000000" w:themeColor="text1"/>
          <w:sz w:val="24"/>
          <w:szCs w:val="24"/>
          <w:lang w:eastAsia="es-MX"/>
        </w:rPr>
        <w:t xml:space="preserve">ara ocupar cargos de elección popular y </w:t>
      </w:r>
      <w:r w:rsidR="005168BB" w:rsidRPr="00CC4962">
        <w:rPr>
          <w:rFonts w:ascii="Arial" w:eastAsia="Times New Roman" w:hAnsi="Arial" w:cs="Arial"/>
          <w:color w:val="000000" w:themeColor="text1"/>
          <w:sz w:val="24"/>
          <w:szCs w:val="24"/>
          <w:lang w:eastAsia="es-MX"/>
        </w:rPr>
        <w:t>en las dirigencias</w:t>
      </w:r>
      <w:r w:rsidR="00074FEB" w:rsidRPr="00CC4962">
        <w:rPr>
          <w:rFonts w:ascii="Arial" w:eastAsia="Times New Roman" w:hAnsi="Arial" w:cs="Arial"/>
          <w:color w:val="000000" w:themeColor="text1"/>
          <w:sz w:val="24"/>
          <w:szCs w:val="24"/>
          <w:lang w:eastAsia="es-MX"/>
        </w:rPr>
        <w:t xml:space="preserve"> </w:t>
      </w:r>
      <w:r w:rsidR="00894681" w:rsidRPr="00CC4962">
        <w:rPr>
          <w:rFonts w:ascii="Arial" w:eastAsia="Times New Roman" w:hAnsi="Arial" w:cs="Arial"/>
          <w:color w:val="000000" w:themeColor="text1"/>
          <w:sz w:val="24"/>
          <w:szCs w:val="24"/>
          <w:lang w:eastAsia="es-MX"/>
        </w:rPr>
        <w:t>de</w:t>
      </w:r>
      <w:r w:rsidR="00074FEB" w:rsidRPr="00CC4962">
        <w:rPr>
          <w:rFonts w:ascii="Arial" w:eastAsia="Times New Roman" w:hAnsi="Arial" w:cs="Arial"/>
          <w:color w:val="000000" w:themeColor="text1"/>
          <w:sz w:val="24"/>
          <w:szCs w:val="24"/>
          <w:lang w:eastAsia="es-MX"/>
        </w:rPr>
        <w:t xml:space="preserve">l Revolucionario Institucional, Comunista Mexicano, Socialista de los Trabajadores, Mexicano de los Trabajadores, </w:t>
      </w:r>
      <w:r w:rsidR="005168BB" w:rsidRPr="00CC4962">
        <w:rPr>
          <w:rFonts w:ascii="Arial" w:eastAsia="Times New Roman" w:hAnsi="Arial" w:cs="Arial"/>
          <w:color w:val="000000" w:themeColor="text1"/>
          <w:sz w:val="24"/>
          <w:szCs w:val="24"/>
          <w:lang w:eastAsia="es-MX"/>
        </w:rPr>
        <w:t xml:space="preserve">Revolucionario de los Trabajadores, </w:t>
      </w:r>
      <w:r w:rsidR="00074FEB" w:rsidRPr="00CC4962">
        <w:rPr>
          <w:rFonts w:ascii="Arial" w:eastAsia="Times New Roman" w:hAnsi="Arial" w:cs="Arial"/>
          <w:color w:val="000000" w:themeColor="text1"/>
          <w:sz w:val="24"/>
          <w:szCs w:val="24"/>
          <w:lang w:eastAsia="es-MX"/>
        </w:rPr>
        <w:t xml:space="preserve">Socialista Unificado de México, Mexicano Socialista, De la Revolución Democrática y </w:t>
      </w:r>
      <w:r w:rsidR="005168BB" w:rsidRPr="00CC4962">
        <w:rPr>
          <w:rFonts w:ascii="Arial" w:eastAsia="Times New Roman" w:hAnsi="Arial" w:cs="Arial"/>
          <w:color w:val="000000" w:themeColor="text1"/>
          <w:sz w:val="24"/>
          <w:szCs w:val="24"/>
          <w:lang w:eastAsia="es-MX"/>
        </w:rPr>
        <w:t xml:space="preserve">en el </w:t>
      </w:r>
      <w:r w:rsidR="00074FEB" w:rsidRPr="00CC4962">
        <w:rPr>
          <w:rFonts w:ascii="Arial" w:eastAsia="Times New Roman" w:hAnsi="Arial" w:cs="Arial"/>
          <w:color w:val="000000" w:themeColor="text1"/>
          <w:sz w:val="24"/>
          <w:szCs w:val="24"/>
          <w:lang w:eastAsia="es-MX"/>
        </w:rPr>
        <w:t xml:space="preserve">Movimiento Regeneración Nacional. </w:t>
      </w:r>
      <w:r w:rsidR="005168BB" w:rsidRPr="00CC4962">
        <w:rPr>
          <w:rFonts w:ascii="Arial" w:eastAsia="Times New Roman" w:hAnsi="Arial" w:cs="Arial"/>
          <w:color w:val="000000" w:themeColor="text1"/>
          <w:sz w:val="24"/>
          <w:szCs w:val="24"/>
          <w:lang w:eastAsia="es-MX"/>
        </w:rPr>
        <w:t xml:space="preserve">Además de que </w:t>
      </w:r>
      <w:r w:rsidR="00894681" w:rsidRPr="00CC4962">
        <w:rPr>
          <w:rFonts w:ascii="Arial" w:eastAsia="Times New Roman" w:hAnsi="Arial" w:cs="Arial"/>
          <w:color w:val="000000" w:themeColor="text1"/>
          <w:sz w:val="24"/>
          <w:szCs w:val="24"/>
          <w:lang w:eastAsia="es-MX"/>
        </w:rPr>
        <w:t xml:space="preserve">se </w:t>
      </w:r>
      <w:r w:rsidR="00074FEB" w:rsidRPr="00CC4962">
        <w:rPr>
          <w:rFonts w:ascii="Arial" w:eastAsia="Times New Roman" w:hAnsi="Arial" w:cs="Arial"/>
          <w:color w:val="000000" w:themeColor="text1"/>
          <w:sz w:val="24"/>
          <w:szCs w:val="24"/>
          <w:lang w:eastAsia="es-MX"/>
        </w:rPr>
        <w:t>desempeñar</w:t>
      </w:r>
      <w:r w:rsidR="005168BB" w:rsidRPr="00CC4962">
        <w:rPr>
          <w:rFonts w:ascii="Arial" w:eastAsia="Times New Roman" w:hAnsi="Arial" w:cs="Arial"/>
          <w:color w:val="000000" w:themeColor="text1"/>
          <w:sz w:val="24"/>
          <w:szCs w:val="24"/>
          <w:lang w:eastAsia="es-MX"/>
        </w:rPr>
        <w:t>on</w:t>
      </w:r>
      <w:r w:rsidR="00074FEB" w:rsidRPr="00CC4962">
        <w:rPr>
          <w:rFonts w:ascii="Arial" w:eastAsia="Times New Roman" w:hAnsi="Arial" w:cs="Arial"/>
          <w:color w:val="000000" w:themeColor="text1"/>
          <w:sz w:val="24"/>
          <w:szCs w:val="24"/>
          <w:lang w:eastAsia="es-MX"/>
        </w:rPr>
        <w:t xml:space="preserve"> como dirigentes sociales y </w:t>
      </w:r>
      <w:r w:rsidR="005168BB" w:rsidRPr="00CC4962">
        <w:rPr>
          <w:rFonts w:ascii="Arial" w:eastAsia="Times New Roman" w:hAnsi="Arial" w:cs="Arial"/>
          <w:color w:val="000000" w:themeColor="text1"/>
          <w:sz w:val="24"/>
          <w:szCs w:val="24"/>
          <w:lang w:eastAsia="es-MX"/>
        </w:rPr>
        <w:t>directivos de publicaciones nuevas y antiguas</w:t>
      </w:r>
      <w:r w:rsidR="00074FEB" w:rsidRPr="00CC4962">
        <w:rPr>
          <w:rFonts w:ascii="Arial" w:eastAsia="Times New Roman" w:hAnsi="Arial" w:cs="Arial"/>
          <w:color w:val="000000" w:themeColor="text1"/>
          <w:sz w:val="24"/>
          <w:szCs w:val="24"/>
          <w:lang w:eastAsia="es-MX"/>
        </w:rPr>
        <w:t xml:space="preserve">, </w:t>
      </w:r>
      <w:r w:rsidR="00894681" w:rsidRPr="00CC4962">
        <w:rPr>
          <w:rFonts w:ascii="Arial" w:eastAsia="Times New Roman" w:hAnsi="Arial" w:cs="Arial"/>
          <w:color w:val="000000" w:themeColor="text1"/>
          <w:sz w:val="24"/>
          <w:szCs w:val="24"/>
          <w:lang w:eastAsia="es-MX"/>
        </w:rPr>
        <w:t xml:space="preserve">lo </w:t>
      </w:r>
      <w:r w:rsidR="005168BB" w:rsidRPr="00CC4962">
        <w:rPr>
          <w:rFonts w:ascii="Arial" w:eastAsia="Times New Roman" w:hAnsi="Arial" w:cs="Arial"/>
          <w:color w:val="000000" w:themeColor="text1"/>
          <w:sz w:val="24"/>
          <w:szCs w:val="24"/>
          <w:lang w:eastAsia="es-MX"/>
        </w:rPr>
        <w:t>que implic</w:t>
      </w:r>
      <w:r w:rsidR="00894681" w:rsidRPr="00CC4962">
        <w:rPr>
          <w:rFonts w:ascii="Arial" w:eastAsia="Times New Roman" w:hAnsi="Arial" w:cs="Arial"/>
          <w:color w:val="000000" w:themeColor="text1"/>
          <w:sz w:val="24"/>
          <w:szCs w:val="24"/>
          <w:lang w:eastAsia="es-MX"/>
        </w:rPr>
        <w:t>ó</w:t>
      </w:r>
      <w:r w:rsidR="005168BB" w:rsidRPr="00CC4962">
        <w:rPr>
          <w:rFonts w:ascii="Arial" w:eastAsia="Times New Roman" w:hAnsi="Arial" w:cs="Arial"/>
          <w:color w:val="000000" w:themeColor="text1"/>
          <w:sz w:val="24"/>
          <w:szCs w:val="24"/>
          <w:lang w:eastAsia="es-MX"/>
        </w:rPr>
        <w:t xml:space="preserve"> un alto grado de reconocimiento, </w:t>
      </w:r>
      <w:r w:rsidR="00074FEB" w:rsidRPr="00CC4962">
        <w:rPr>
          <w:rFonts w:ascii="Arial" w:eastAsia="Times New Roman" w:hAnsi="Arial" w:cs="Arial"/>
          <w:color w:val="000000" w:themeColor="text1"/>
          <w:sz w:val="24"/>
          <w:szCs w:val="24"/>
          <w:lang w:eastAsia="es-MX"/>
        </w:rPr>
        <w:t xml:space="preserve">e incluso cargos </w:t>
      </w:r>
      <w:r w:rsidR="00894681" w:rsidRPr="00CC4962">
        <w:rPr>
          <w:rFonts w:ascii="Arial" w:eastAsia="Times New Roman" w:hAnsi="Arial" w:cs="Arial"/>
          <w:color w:val="000000" w:themeColor="text1"/>
          <w:sz w:val="24"/>
          <w:szCs w:val="24"/>
          <w:lang w:eastAsia="es-MX"/>
        </w:rPr>
        <w:t>gubernamentales</w:t>
      </w:r>
      <w:r w:rsidR="005168BB" w:rsidRPr="00CC4962">
        <w:rPr>
          <w:rFonts w:ascii="Arial" w:eastAsia="Times New Roman" w:hAnsi="Arial" w:cs="Arial"/>
          <w:color w:val="000000" w:themeColor="text1"/>
          <w:sz w:val="24"/>
          <w:szCs w:val="24"/>
          <w:lang w:eastAsia="es-MX"/>
        </w:rPr>
        <w:t>.</w:t>
      </w:r>
    </w:p>
    <w:p w:rsidR="002138D7" w:rsidRPr="00CC4962" w:rsidRDefault="005168BB" w:rsidP="00074FEB">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En todo caso el amplio e intenso programa de actividades para rememorar el 68 cinco décadas después, para debatir y hacer los análisis y balances pendientes</w:t>
      </w:r>
      <w:r w:rsidR="002138D7" w:rsidRPr="00CC4962">
        <w:rPr>
          <w:rFonts w:ascii="Arial" w:eastAsia="Times New Roman" w:hAnsi="Arial" w:cs="Arial"/>
          <w:color w:val="000000" w:themeColor="text1"/>
          <w:sz w:val="24"/>
          <w:szCs w:val="24"/>
          <w:lang w:eastAsia="es-MX"/>
        </w:rPr>
        <w:t xml:space="preserve"> desde el movimiento, la academia y los medios</w:t>
      </w:r>
      <w:r w:rsidRPr="00CC4962">
        <w:rPr>
          <w:rFonts w:ascii="Arial" w:eastAsia="Times New Roman" w:hAnsi="Arial" w:cs="Arial"/>
          <w:color w:val="000000" w:themeColor="text1"/>
          <w:sz w:val="24"/>
          <w:szCs w:val="24"/>
          <w:lang w:eastAsia="es-MX"/>
        </w:rPr>
        <w:t xml:space="preserve">, será ocasión </w:t>
      </w:r>
      <w:r w:rsidR="002138D7" w:rsidRPr="00CC4962">
        <w:rPr>
          <w:rFonts w:ascii="Arial" w:eastAsia="Times New Roman" w:hAnsi="Arial" w:cs="Arial"/>
          <w:color w:val="000000" w:themeColor="text1"/>
          <w:sz w:val="24"/>
          <w:szCs w:val="24"/>
          <w:lang w:eastAsia="es-MX"/>
        </w:rPr>
        <w:t xml:space="preserve">oportuna </w:t>
      </w:r>
      <w:r w:rsidRPr="00CC4962">
        <w:rPr>
          <w:rFonts w:ascii="Arial" w:eastAsia="Times New Roman" w:hAnsi="Arial" w:cs="Arial"/>
          <w:color w:val="000000" w:themeColor="text1"/>
          <w:sz w:val="24"/>
          <w:szCs w:val="24"/>
          <w:lang w:eastAsia="es-MX"/>
        </w:rPr>
        <w:t xml:space="preserve">para </w:t>
      </w:r>
      <w:r w:rsidR="002138D7" w:rsidRPr="00CC4962">
        <w:rPr>
          <w:rFonts w:ascii="Arial" w:eastAsia="Times New Roman" w:hAnsi="Arial" w:cs="Arial"/>
          <w:color w:val="000000" w:themeColor="text1"/>
          <w:sz w:val="24"/>
          <w:szCs w:val="24"/>
          <w:lang w:eastAsia="es-MX"/>
        </w:rPr>
        <w:t xml:space="preserve">reconocer a </w:t>
      </w:r>
      <w:r w:rsidRPr="00CC4962">
        <w:rPr>
          <w:rFonts w:ascii="Arial" w:eastAsia="Times New Roman" w:hAnsi="Arial" w:cs="Arial"/>
          <w:color w:val="000000" w:themeColor="text1"/>
          <w:sz w:val="24"/>
          <w:szCs w:val="24"/>
          <w:lang w:eastAsia="es-MX"/>
        </w:rPr>
        <w:t xml:space="preserve">Marcelino </w:t>
      </w:r>
      <w:proofErr w:type="spellStart"/>
      <w:r w:rsidRPr="00CC4962">
        <w:rPr>
          <w:rFonts w:ascii="Arial" w:eastAsia="Times New Roman" w:hAnsi="Arial" w:cs="Arial"/>
          <w:color w:val="000000" w:themeColor="text1"/>
          <w:sz w:val="24"/>
          <w:szCs w:val="24"/>
          <w:lang w:eastAsia="es-MX"/>
        </w:rPr>
        <w:t>Perelló</w:t>
      </w:r>
      <w:proofErr w:type="spellEnd"/>
      <w:r w:rsidRPr="00CC4962">
        <w:rPr>
          <w:rFonts w:ascii="Arial" w:eastAsia="Times New Roman" w:hAnsi="Arial" w:cs="Arial"/>
          <w:color w:val="000000" w:themeColor="text1"/>
          <w:sz w:val="24"/>
          <w:szCs w:val="24"/>
          <w:lang w:eastAsia="es-MX"/>
        </w:rPr>
        <w:t xml:space="preserve"> </w:t>
      </w:r>
      <w:r w:rsidR="002138D7" w:rsidRPr="00CC4962">
        <w:rPr>
          <w:rFonts w:ascii="Arial" w:eastAsia="Times New Roman" w:hAnsi="Arial" w:cs="Arial"/>
          <w:color w:val="000000" w:themeColor="text1"/>
          <w:sz w:val="24"/>
          <w:szCs w:val="24"/>
          <w:lang w:eastAsia="es-MX"/>
        </w:rPr>
        <w:t xml:space="preserve">Vals </w:t>
      </w:r>
      <w:r w:rsidRPr="00CC4962">
        <w:rPr>
          <w:rFonts w:ascii="Arial" w:eastAsia="Times New Roman" w:hAnsi="Arial" w:cs="Arial"/>
          <w:color w:val="000000" w:themeColor="text1"/>
          <w:sz w:val="24"/>
          <w:szCs w:val="24"/>
          <w:lang w:eastAsia="es-MX"/>
        </w:rPr>
        <w:t xml:space="preserve">y Raúl Álvarez Garín, Eduardo Valle Espinoza </w:t>
      </w:r>
      <w:r w:rsidR="002138D7" w:rsidRPr="00CC4962">
        <w:rPr>
          <w:rFonts w:ascii="Arial" w:eastAsia="Times New Roman" w:hAnsi="Arial" w:cs="Arial"/>
          <w:color w:val="000000" w:themeColor="text1"/>
          <w:sz w:val="24"/>
          <w:szCs w:val="24"/>
          <w:lang w:eastAsia="es-MX"/>
        </w:rPr>
        <w:t xml:space="preserve">y Tomás </w:t>
      </w:r>
      <w:r w:rsidR="00894681" w:rsidRPr="00CC4962">
        <w:rPr>
          <w:rFonts w:ascii="Arial" w:eastAsia="Times New Roman" w:hAnsi="Arial" w:cs="Arial"/>
          <w:color w:val="000000" w:themeColor="text1"/>
          <w:sz w:val="24"/>
          <w:szCs w:val="24"/>
          <w:lang w:eastAsia="es-MX"/>
        </w:rPr>
        <w:t xml:space="preserve">Cervantes </w:t>
      </w:r>
      <w:r w:rsidR="002138D7" w:rsidRPr="00CC4962">
        <w:rPr>
          <w:rFonts w:ascii="Arial" w:eastAsia="Times New Roman" w:hAnsi="Arial" w:cs="Arial"/>
          <w:color w:val="000000" w:themeColor="text1"/>
          <w:sz w:val="24"/>
          <w:szCs w:val="24"/>
          <w:lang w:eastAsia="es-MX"/>
        </w:rPr>
        <w:t xml:space="preserve">Cabeza de Vaca, Florencio López Osuna y Luis González de Alba, entre </w:t>
      </w:r>
      <w:r w:rsidR="00894681" w:rsidRPr="00CC4962">
        <w:rPr>
          <w:rFonts w:ascii="Arial" w:eastAsia="Times New Roman" w:hAnsi="Arial" w:cs="Arial"/>
          <w:color w:val="000000" w:themeColor="text1"/>
          <w:sz w:val="24"/>
          <w:szCs w:val="24"/>
          <w:lang w:eastAsia="es-MX"/>
        </w:rPr>
        <w:t xml:space="preserve">muchos </w:t>
      </w:r>
      <w:r w:rsidR="002138D7" w:rsidRPr="00CC4962">
        <w:rPr>
          <w:rFonts w:ascii="Arial" w:eastAsia="Times New Roman" w:hAnsi="Arial" w:cs="Arial"/>
          <w:color w:val="000000" w:themeColor="text1"/>
          <w:sz w:val="24"/>
          <w:szCs w:val="24"/>
          <w:lang w:eastAsia="es-MX"/>
        </w:rPr>
        <w:t xml:space="preserve">otros, la mayoría </w:t>
      </w:r>
      <w:r w:rsidR="00894681" w:rsidRPr="00CC4962">
        <w:rPr>
          <w:rFonts w:ascii="Arial" w:eastAsia="Times New Roman" w:hAnsi="Arial" w:cs="Arial"/>
          <w:color w:val="000000" w:themeColor="text1"/>
          <w:sz w:val="24"/>
          <w:szCs w:val="24"/>
          <w:lang w:eastAsia="es-MX"/>
        </w:rPr>
        <w:t xml:space="preserve">ya </w:t>
      </w:r>
      <w:r w:rsidR="002138D7" w:rsidRPr="00CC4962">
        <w:rPr>
          <w:rFonts w:ascii="Arial" w:eastAsia="Times New Roman" w:hAnsi="Arial" w:cs="Arial"/>
          <w:color w:val="000000" w:themeColor="text1"/>
          <w:sz w:val="24"/>
          <w:szCs w:val="24"/>
          <w:lang w:eastAsia="es-MX"/>
        </w:rPr>
        <w:t>fallecidos.</w:t>
      </w:r>
    </w:p>
    <w:p w:rsidR="00A25B50" w:rsidRPr="00CC4962" w:rsidRDefault="002138D7" w:rsidP="00A25B50">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 xml:space="preserve">La </w:t>
      </w:r>
      <w:r w:rsidR="00003B98" w:rsidRPr="00CC4962">
        <w:rPr>
          <w:rFonts w:ascii="Arial" w:eastAsia="Times New Roman" w:hAnsi="Arial" w:cs="Arial"/>
          <w:color w:val="000000" w:themeColor="text1"/>
          <w:sz w:val="24"/>
          <w:szCs w:val="24"/>
          <w:lang w:eastAsia="es-MX"/>
        </w:rPr>
        <w:t>U</w:t>
      </w:r>
      <w:r w:rsidRPr="00CC4962">
        <w:rPr>
          <w:rFonts w:ascii="Arial" w:eastAsia="Times New Roman" w:hAnsi="Arial" w:cs="Arial"/>
          <w:color w:val="000000" w:themeColor="text1"/>
          <w:sz w:val="24"/>
          <w:szCs w:val="24"/>
          <w:lang w:eastAsia="es-MX"/>
        </w:rPr>
        <w:t>niversidad Nacional Autónoma de México, sus autoridades, escogieron el 30 de julio</w:t>
      </w:r>
      <w:r w:rsidR="005168BB" w:rsidRPr="00CC4962">
        <w:rPr>
          <w:rFonts w:ascii="Arial" w:eastAsia="Times New Roman" w:hAnsi="Arial" w:cs="Arial"/>
          <w:color w:val="000000" w:themeColor="text1"/>
          <w:sz w:val="24"/>
          <w:szCs w:val="24"/>
          <w:lang w:eastAsia="es-MX"/>
        </w:rPr>
        <w:t xml:space="preserve"> </w:t>
      </w:r>
      <w:r w:rsidRPr="00CC4962">
        <w:rPr>
          <w:rFonts w:ascii="Arial" w:eastAsia="Times New Roman" w:hAnsi="Arial" w:cs="Arial"/>
          <w:color w:val="000000" w:themeColor="text1"/>
          <w:sz w:val="24"/>
          <w:szCs w:val="24"/>
          <w:lang w:eastAsia="es-MX"/>
        </w:rPr>
        <w:t>como punto de arranque de</w:t>
      </w:r>
      <w:r w:rsidR="00C83460" w:rsidRPr="00CC4962">
        <w:rPr>
          <w:rFonts w:ascii="Arial" w:eastAsia="Times New Roman" w:hAnsi="Arial" w:cs="Arial"/>
          <w:color w:val="000000" w:themeColor="text1"/>
          <w:sz w:val="24"/>
          <w:szCs w:val="24"/>
          <w:lang w:eastAsia="es-MX"/>
        </w:rPr>
        <w:t xml:space="preserve"> </w:t>
      </w:r>
      <w:r w:rsidRPr="00CC4962">
        <w:rPr>
          <w:rFonts w:ascii="Arial" w:eastAsia="Times New Roman" w:hAnsi="Arial" w:cs="Arial"/>
          <w:color w:val="000000" w:themeColor="text1"/>
          <w:sz w:val="24"/>
          <w:szCs w:val="24"/>
          <w:lang w:eastAsia="es-MX"/>
        </w:rPr>
        <w:t>l</w:t>
      </w:r>
      <w:r w:rsidR="00C83460" w:rsidRPr="00CC4962">
        <w:rPr>
          <w:rFonts w:ascii="Arial" w:eastAsia="Times New Roman" w:hAnsi="Arial" w:cs="Arial"/>
          <w:color w:val="000000" w:themeColor="text1"/>
          <w:sz w:val="24"/>
          <w:szCs w:val="24"/>
          <w:lang w:eastAsia="es-MX"/>
        </w:rPr>
        <w:t>a</w:t>
      </w:r>
      <w:r w:rsidRPr="00CC4962">
        <w:rPr>
          <w:rFonts w:ascii="Arial" w:eastAsia="Times New Roman" w:hAnsi="Arial" w:cs="Arial"/>
          <w:color w:val="000000" w:themeColor="text1"/>
          <w:sz w:val="24"/>
          <w:szCs w:val="24"/>
          <w:lang w:eastAsia="es-MX"/>
        </w:rPr>
        <w:t xml:space="preserve"> </w:t>
      </w:r>
      <w:r w:rsidR="00C83460" w:rsidRPr="00CC4962">
        <w:rPr>
          <w:rFonts w:ascii="Arial" w:eastAsia="Times New Roman" w:hAnsi="Arial" w:cs="Arial"/>
          <w:color w:val="000000" w:themeColor="text1"/>
          <w:sz w:val="24"/>
          <w:szCs w:val="24"/>
          <w:lang w:eastAsia="es-MX"/>
        </w:rPr>
        <w:t xml:space="preserve">conmemoración del </w:t>
      </w:r>
      <w:r w:rsidRPr="00CC4962">
        <w:rPr>
          <w:rFonts w:ascii="Arial" w:eastAsia="Times New Roman" w:hAnsi="Arial" w:cs="Arial"/>
          <w:color w:val="000000" w:themeColor="text1"/>
          <w:sz w:val="24"/>
          <w:szCs w:val="24"/>
          <w:lang w:eastAsia="es-MX"/>
        </w:rPr>
        <w:t xml:space="preserve">medio siglo del 68 mexicano, porque fue global (de Tokio a Praga y de París a </w:t>
      </w:r>
      <w:r w:rsidR="00A25B50" w:rsidRPr="00CC4962">
        <w:rPr>
          <w:rFonts w:ascii="Arial" w:eastAsia="Times New Roman" w:hAnsi="Arial" w:cs="Arial"/>
          <w:color w:val="000000" w:themeColor="text1"/>
          <w:sz w:val="24"/>
          <w:szCs w:val="24"/>
          <w:lang w:eastAsia="es-MX"/>
        </w:rPr>
        <w:t>Bonn</w:t>
      </w:r>
      <w:r w:rsidRPr="00CC4962">
        <w:rPr>
          <w:rFonts w:ascii="Arial" w:eastAsia="Times New Roman" w:hAnsi="Arial" w:cs="Arial"/>
          <w:color w:val="000000" w:themeColor="text1"/>
          <w:sz w:val="24"/>
          <w:szCs w:val="24"/>
          <w:lang w:eastAsia="es-MX"/>
        </w:rPr>
        <w:t>), de</w:t>
      </w:r>
      <w:r w:rsidR="00A25B50" w:rsidRPr="00CC4962">
        <w:rPr>
          <w:rFonts w:ascii="Arial" w:eastAsia="Times New Roman" w:hAnsi="Arial" w:cs="Arial"/>
          <w:color w:val="000000" w:themeColor="text1"/>
          <w:sz w:val="24"/>
          <w:szCs w:val="24"/>
          <w:lang w:eastAsia="es-MX"/>
        </w:rPr>
        <w:t xml:space="preserve">bido a que </w:t>
      </w:r>
      <w:r w:rsidR="00003B98" w:rsidRPr="00CC4962">
        <w:rPr>
          <w:rFonts w:ascii="Arial" w:eastAsia="Times New Roman" w:hAnsi="Arial" w:cs="Arial"/>
          <w:color w:val="000000" w:themeColor="text1"/>
          <w:sz w:val="24"/>
          <w:szCs w:val="24"/>
          <w:lang w:eastAsia="es-MX"/>
        </w:rPr>
        <w:t xml:space="preserve">a pesar de </w:t>
      </w:r>
      <w:r w:rsidR="00B579D4" w:rsidRPr="00CC4962">
        <w:rPr>
          <w:rFonts w:ascii="Arial" w:eastAsia="Times New Roman" w:hAnsi="Arial" w:cs="Arial"/>
          <w:color w:val="000000" w:themeColor="text1"/>
          <w:sz w:val="24"/>
          <w:szCs w:val="24"/>
          <w:lang w:eastAsia="es-MX"/>
        </w:rPr>
        <w:t>que hubo acontecimientos que sucedieron</w:t>
      </w:r>
      <w:r w:rsidR="00CC4962" w:rsidRPr="00CC4962">
        <w:rPr>
          <w:rFonts w:ascii="Arial" w:eastAsia="Times New Roman" w:hAnsi="Arial" w:cs="Arial"/>
          <w:color w:val="000000" w:themeColor="text1"/>
          <w:sz w:val="24"/>
          <w:szCs w:val="24"/>
          <w:lang w:eastAsia="es-MX"/>
        </w:rPr>
        <w:t xml:space="preserve"> antes</w:t>
      </w:r>
      <w:r w:rsidR="00B579D4" w:rsidRPr="00CC4962">
        <w:rPr>
          <w:rFonts w:ascii="Arial" w:eastAsia="Times New Roman" w:hAnsi="Arial" w:cs="Arial"/>
          <w:color w:val="000000" w:themeColor="text1"/>
          <w:sz w:val="24"/>
          <w:szCs w:val="24"/>
          <w:lang w:eastAsia="es-MX"/>
        </w:rPr>
        <w:t xml:space="preserve">, </w:t>
      </w:r>
      <w:r w:rsidR="00A25B50" w:rsidRPr="00CC4962">
        <w:rPr>
          <w:rFonts w:ascii="Arial" w:eastAsia="Times New Roman" w:hAnsi="Arial" w:cs="Arial"/>
          <w:color w:val="000000" w:themeColor="text1"/>
          <w:sz w:val="24"/>
          <w:szCs w:val="24"/>
          <w:lang w:eastAsia="es-MX"/>
        </w:rPr>
        <w:t xml:space="preserve">el </w:t>
      </w:r>
      <w:r w:rsidR="00B579D4" w:rsidRPr="00CC4962">
        <w:rPr>
          <w:rFonts w:ascii="Arial" w:eastAsia="Times New Roman" w:hAnsi="Arial" w:cs="Arial"/>
          <w:color w:val="000000" w:themeColor="text1"/>
          <w:sz w:val="24"/>
          <w:szCs w:val="24"/>
          <w:lang w:eastAsia="es-MX"/>
        </w:rPr>
        <w:t xml:space="preserve">30 de julio ocurrió el </w:t>
      </w:r>
      <w:proofErr w:type="spellStart"/>
      <w:r w:rsidR="00B579D4" w:rsidRPr="00CC4962">
        <w:rPr>
          <w:rFonts w:ascii="Arial" w:eastAsia="Times New Roman" w:hAnsi="Arial" w:cs="Arial"/>
          <w:i/>
          <w:iCs/>
          <w:color w:val="000000" w:themeColor="text1"/>
          <w:sz w:val="24"/>
          <w:szCs w:val="24"/>
          <w:lang w:eastAsia="es-MX"/>
        </w:rPr>
        <w:t>bazucazo</w:t>
      </w:r>
      <w:proofErr w:type="spellEnd"/>
      <w:r w:rsidR="00B579D4" w:rsidRPr="00CC4962">
        <w:rPr>
          <w:rFonts w:ascii="Arial" w:eastAsia="Times New Roman" w:hAnsi="Arial" w:cs="Arial"/>
          <w:color w:val="000000" w:themeColor="text1"/>
          <w:sz w:val="24"/>
          <w:szCs w:val="24"/>
          <w:lang w:eastAsia="es-MX"/>
        </w:rPr>
        <w:t xml:space="preserve"> que derribó la enorme puerta colonial de San Ildefonso, que en ese entonces albergaba a la Escuela Nacional Preparatoria 1, y con ello se inició una sistemática represión de libertades y una serie de acciones contra la autonomía de nuestras principales casas de estudios</w:t>
      </w:r>
      <w:r w:rsidR="00A25B50" w:rsidRPr="00CC4962">
        <w:rPr>
          <w:rFonts w:ascii="Arial" w:eastAsia="Times New Roman" w:hAnsi="Arial" w:cs="Arial"/>
          <w:color w:val="000000" w:themeColor="text1"/>
          <w:sz w:val="24"/>
          <w:szCs w:val="24"/>
          <w:lang w:eastAsia="es-MX"/>
        </w:rPr>
        <w:t xml:space="preserve">, </w:t>
      </w:r>
      <w:r w:rsidR="00C83460" w:rsidRPr="00CC4962">
        <w:rPr>
          <w:rFonts w:ascii="Arial" w:eastAsia="Times New Roman" w:hAnsi="Arial" w:cs="Arial"/>
          <w:color w:val="000000" w:themeColor="text1"/>
          <w:sz w:val="24"/>
          <w:szCs w:val="24"/>
          <w:lang w:eastAsia="es-MX"/>
        </w:rPr>
        <w:t xml:space="preserve">como bien </w:t>
      </w:r>
      <w:r w:rsidR="00A25B50" w:rsidRPr="00CC4962">
        <w:rPr>
          <w:rFonts w:ascii="Arial" w:eastAsia="Times New Roman" w:hAnsi="Arial" w:cs="Arial"/>
          <w:color w:val="000000" w:themeColor="text1"/>
          <w:sz w:val="24"/>
          <w:szCs w:val="24"/>
          <w:lang w:eastAsia="es-MX"/>
        </w:rPr>
        <w:t>apunt</w:t>
      </w:r>
      <w:r w:rsidR="00CC4962" w:rsidRPr="00CC4962">
        <w:rPr>
          <w:rFonts w:ascii="Arial" w:eastAsia="Times New Roman" w:hAnsi="Arial" w:cs="Arial"/>
          <w:color w:val="000000" w:themeColor="text1"/>
          <w:sz w:val="24"/>
          <w:szCs w:val="24"/>
          <w:lang w:eastAsia="es-MX"/>
        </w:rPr>
        <w:t>ó</w:t>
      </w:r>
      <w:r w:rsidR="00A25B50" w:rsidRPr="00CC4962">
        <w:rPr>
          <w:rFonts w:ascii="Arial" w:eastAsia="Times New Roman" w:hAnsi="Arial" w:cs="Arial"/>
          <w:color w:val="000000" w:themeColor="text1"/>
          <w:sz w:val="24"/>
          <w:szCs w:val="24"/>
          <w:lang w:eastAsia="es-MX"/>
        </w:rPr>
        <w:t xml:space="preserve"> Enrique </w:t>
      </w:r>
      <w:proofErr w:type="spellStart"/>
      <w:r w:rsidR="00A25B50" w:rsidRPr="00CC4962">
        <w:rPr>
          <w:rFonts w:ascii="Arial" w:eastAsia="Times New Roman" w:hAnsi="Arial" w:cs="Arial"/>
          <w:color w:val="000000" w:themeColor="text1"/>
          <w:sz w:val="24"/>
          <w:szCs w:val="24"/>
          <w:lang w:eastAsia="es-MX"/>
        </w:rPr>
        <w:t>Graue</w:t>
      </w:r>
      <w:proofErr w:type="spellEnd"/>
      <w:r w:rsidR="00A25B50" w:rsidRPr="00CC4962">
        <w:rPr>
          <w:rFonts w:ascii="Arial" w:eastAsia="Times New Roman" w:hAnsi="Arial" w:cs="Arial"/>
          <w:color w:val="000000" w:themeColor="text1"/>
          <w:sz w:val="24"/>
          <w:szCs w:val="24"/>
          <w:lang w:eastAsia="es-MX"/>
        </w:rPr>
        <w:t>.</w:t>
      </w:r>
    </w:p>
    <w:p w:rsidR="00A25B50" w:rsidRPr="00CC4962" w:rsidRDefault="00A25B50" w:rsidP="00A25B50">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Y a partir de aquel acto de barbarie del gobierno de Gustavo Días Ordaz, además de la toma de cuatro escuelas y la detención de 180 estudiantes, estalla la huelga general estudiantil. Al día siguiente el rector Javier Barros Sierra encabeza una manifestación de 100 mil estudiantes y profesores.</w:t>
      </w:r>
    </w:p>
    <w:p w:rsidR="00120BBC" w:rsidRPr="00CC4962" w:rsidRDefault="00A25B50" w:rsidP="00A25B50">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 xml:space="preserve">El 4 de agosto </w:t>
      </w:r>
      <w:r w:rsidR="00C83460" w:rsidRPr="00CC4962">
        <w:rPr>
          <w:rFonts w:ascii="Arial" w:eastAsia="Times New Roman" w:hAnsi="Arial" w:cs="Arial"/>
          <w:color w:val="000000" w:themeColor="text1"/>
          <w:sz w:val="24"/>
          <w:szCs w:val="24"/>
          <w:lang w:eastAsia="es-MX"/>
        </w:rPr>
        <w:t>es</w:t>
      </w:r>
      <w:r w:rsidRPr="00CC4962">
        <w:rPr>
          <w:rFonts w:ascii="Arial" w:eastAsia="Times New Roman" w:hAnsi="Arial" w:cs="Arial"/>
          <w:color w:val="000000" w:themeColor="text1"/>
          <w:sz w:val="24"/>
          <w:szCs w:val="24"/>
          <w:lang w:eastAsia="es-MX"/>
        </w:rPr>
        <w:t xml:space="preserve"> publica</w:t>
      </w:r>
      <w:r w:rsidR="00C83460" w:rsidRPr="00CC4962">
        <w:rPr>
          <w:rFonts w:ascii="Arial" w:eastAsia="Times New Roman" w:hAnsi="Arial" w:cs="Arial"/>
          <w:color w:val="000000" w:themeColor="text1"/>
          <w:sz w:val="24"/>
          <w:szCs w:val="24"/>
          <w:lang w:eastAsia="es-MX"/>
        </w:rPr>
        <w:t>do</w:t>
      </w:r>
      <w:r w:rsidRPr="00CC4962">
        <w:rPr>
          <w:rFonts w:ascii="Arial" w:eastAsia="Times New Roman" w:hAnsi="Arial" w:cs="Arial"/>
          <w:color w:val="000000" w:themeColor="text1"/>
          <w:sz w:val="24"/>
          <w:szCs w:val="24"/>
          <w:lang w:eastAsia="es-MX"/>
        </w:rPr>
        <w:t xml:space="preserve"> el Programa de los Seis Puntos y el </w:t>
      </w:r>
      <w:r w:rsidR="00120BBC" w:rsidRPr="00CC4962">
        <w:rPr>
          <w:rFonts w:ascii="Arial" w:eastAsia="Times New Roman" w:hAnsi="Arial" w:cs="Arial"/>
          <w:color w:val="000000" w:themeColor="text1"/>
          <w:sz w:val="24"/>
          <w:szCs w:val="24"/>
          <w:lang w:eastAsia="es-MX"/>
        </w:rPr>
        <w:t xml:space="preserve">día </w:t>
      </w:r>
      <w:r w:rsidRPr="00CC4962">
        <w:rPr>
          <w:rFonts w:ascii="Arial" w:eastAsia="Times New Roman" w:hAnsi="Arial" w:cs="Arial"/>
          <w:color w:val="000000" w:themeColor="text1"/>
          <w:sz w:val="24"/>
          <w:szCs w:val="24"/>
          <w:lang w:eastAsia="es-MX"/>
        </w:rPr>
        <w:t>8 queda constituido el Consejo Nacional de Huelga</w:t>
      </w:r>
      <w:r w:rsidR="00120BBC" w:rsidRPr="00CC4962">
        <w:rPr>
          <w:rFonts w:ascii="Arial" w:eastAsia="Times New Roman" w:hAnsi="Arial" w:cs="Arial"/>
          <w:color w:val="000000" w:themeColor="text1"/>
          <w:sz w:val="24"/>
          <w:szCs w:val="24"/>
          <w:lang w:eastAsia="es-MX"/>
        </w:rPr>
        <w:t xml:space="preserve">, también </w:t>
      </w:r>
      <w:r w:rsidRPr="00CC4962">
        <w:rPr>
          <w:rFonts w:ascii="Arial" w:eastAsia="Times New Roman" w:hAnsi="Arial" w:cs="Arial"/>
          <w:color w:val="000000" w:themeColor="text1"/>
          <w:sz w:val="24"/>
          <w:szCs w:val="24"/>
          <w:lang w:eastAsia="es-MX"/>
        </w:rPr>
        <w:t>la Coalición de Maestros de Enseñan</w:t>
      </w:r>
      <w:r w:rsidR="00120BBC" w:rsidRPr="00CC4962">
        <w:rPr>
          <w:rFonts w:ascii="Arial" w:eastAsia="Times New Roman" w:hAnsi="Arial" w:cs="Arial"/>
          <w:color w:val="000000" w:themeColor="text1"/>
          <w:sz w:val="24"/>
          <w:szCs w:val="24"/>
          <w:lang w:eastAsia="es-MX"/>
        </w:rPr>
        <w:t>z</w:t>
      </w:r>
      <w:r w:rsidRPr="00CC4962">
        <w:rPr>
          <w:rFonts w:ascii="Arial" w:eastAsia="Times New Roman" w:hAnsi="Arial" w:cs="Arial"/>
          <w:color w:val="000000" w:themeColor="text1"/>
          <w:sz w:val="24"/>
          <w:szCs w:val="24"/>
          <w:lang w:eastAsia="es-MX"/>
        </w:rPr>
        <w:t>a</w:t>
      </w:r>
      <w:r w:rsidR="00120BBC" w:rsidRPr="00CC4962">
        <w:rPr>
          <w:rFonts w:ascii="Arial" w:eastAsia="Times New Roman" w:hAnsi="Arial" w:cs="Arial"/>
          <w:color w:val="000000" w:themeColor="text1"/>
          <w:sz w:val="24"/>
          <w:szCs w:val="24"/>
          <w:lang w:eastAsia="es-MX"/>
        </w:rPr>
        <w:t xml:space="preserve"> Media y Superior Pro Libertades Democráticas, en la que militaba el maestro Jorge </w:t>
      </w:r>
      <w:proofErr w:type="spellStart"/>
      <w:r w:rsidR="00120BBC" w:rsidRPr="00CC4962">
        <w:rPr>
          <w:rFonts w:ascii="Arial" w:eastAsia="Times New Roman" w:hAnsi="Arial" w:cs="Arial"/>
          <w:color w:val="000000" w:themeColor="text1"/>
          <w:sz w:val="24"/>
          <w:szCs w:val="24"/>
          <w:lang w:eastAsia="es-MX"/>
        </w:rPr>
        <w:t>Maksabedián</w:t>
      </w:r>
      <w:proofErr w:type="spellEnd"/>
      <w:r w:rsidR="00120BBC" w:rsidRPr="00CC4962">
        <w:rPr>
          <w:rFonts w:ascii="Arial" w:eastAsia="Times New Roman" w:hAnsi="Arial" w:cs="Arial"/>
          <w:color w:val="000000" w:themeColor="text1"/>
          <w:sz w:val="24"/>
          <w:szCs w:val="24"/>
          <w:lang w:eastAsia="es-MX"/>
        </w:rPr>
        <w:t>.</w:t>
      </w:r>
    </w:p>
    <w:p w:rsidR="00B579D4" w:rsidRPr="00CC4962" w:rsidRDefault="00120BBC" w:rsidP="009C013C">
      <w:pPr>
        <w:spacing w:after="0" w:line="240" w:lineRule="auto"/>
        <w:ind w:firstLine="708"/>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lastRenderedPageBreak/>
        <w:t xml:space="preserve">Sería dable esperar que en las reflexiones que </w:t>
      </w:r>
      <w:r w:rsidR="00C83460" w:rsidRPr="00CC4962">
        <w:rPr>
          <w:rFonts w:ascii="Arial" w:eastAsia="Times New Roman" w:hAnsi="Arial" w:cs="Arial"/>
          <w:color w:val="000000" w:themeColor="text1"/>
          <w:sz w:val="24"/>
          <w:szCs w:val="24"/>
          <w:lang w:eastAsia="es-MX"/>
        </w:rPr>
        <w:t xml:space="preserve">con </w:t>
      </w:r>
      <w:r w:rsidRPr="00CC4962">
        <w:rPr>
          <w:rFonts w:ascii="Arial" w:eastAsia="Times New Roman" w:hAnsi="Arial" w:cs="Arial"/>
          <w:color w:val="000000" w:themeColor="text1"/>
          <w:sz w:val="24"/>
          <w:szCs w:val="24"/>
          <w:lang w:eastAsia="es-MX"/>
        </w:rPr>
        <w:t xml:space="preserve">motive </w:t>
      </w:r>
      <w:r w:rsidR="00CC4962" w:rsidRPr="00CC4962">
        <w:rPr>
          <w:rFonts w:ascii="Arial" w:eastAsia="Times New Roman" w:hAnsi="Arial" w:cs="Arial"/>
          <w:color w:val="000000" w:themeColor="text1"/>
          <w:sz w:val="24"/>
          <w:szCs w:val="24"/>
          <w:lang w:eastAsia="es-MX"/>
        </w:rPr>
        <w:t>d</w:t>
      </w:r>
      <w:r w:rsidRPr="00CC4962">
        <w:rPr>
          <w:rFonts w:ascii="Arial" w:eastAsia="Times New Roman" w:hAnsi="Arial" w:cs="Arial"/>
          <w:color w:val="000000" w:themeColor="text1"/>
          <w:sz w:val="24"/>
          <w:szCs w:val="24"/>
          <w:lang w:eastAsia="es-MX"/>
        </w:rPr>
        <w:t>el cincuentenario del 68</w:t>
      </w:r>
      <w:r w:rsidR="00C83460" w:rsidRPr="00CC4962">
        <w:rPr>
          <w:rFonts w:ascii="Arial" w:eastAsia="Times New Roman" w:hAnsi="Arial" w:cs="Arial"/>
          <w:color w:val="000000" w:themeColor="text1"/>
          <w:sz w:val="24"/>
          <w:szCs w:val="24"/>
          <w:lang w:eastAsia="es-MX"/>
        </w:rPr>
        <w:t xml:space="preserve"> mexicano</w:t>
      </w:r>
      <w:r w:rsidRPr="00CC4962">
        <w:rPr>
          <w:rFonts w:ascii="Arial" w:eastAsia="Times New Roman" w:hAnsi="Arial" w:cs="Arial"/>
          <w:color w:val="000000" w:themeColor="text1"/>
          <w:sz w:val="24"/>
          <w:szCs w:val="24"/>
          <w:lang w:eastAsia="es-MX"/>
        </w:rPr>
        <w:t xml:space="preserve">, los padres de los estudiantes capitalinos y del país </w:t>
      </w:r>
      <w:r w:rsidRPr="00CC4962">
        <w:rPr>
          <w:rFonts w:ascii="Arial" w:eastAsia="Arial Unicode MS" w:hAnsi="Arial" w:cs="Arial"/>
          <w:color w:val="000000" w:themeColor="text1"/>
          <w:sz w:val="24"/>
          <w:szCs w:val="24"/>
          <w:shd w:val="clear" w:color="auto" w:fill="FFFFFF"/>
          <w:lang w:eastAsia="es-MX"/>
        </w:rPr>
        <w:t>–</w:t>
      </w:r>
      <w:r w:rsidRPr="00CC4962">
        <w:rPr>
          <w:rFonts w:ascii="Arial" w:eastAsia="Times New Roman" w:hAnsi="Arial" w:cs="Arial"/>
          <w:color w:val="000000" w:themeColor="text1"/>
          <w:sz w:val="24"/>
          <w:szCs w:val="24"/>
          <w:lang w:eastAsia="es-MX"/>
        </w:rPr>
        <w:t xml:space="preserve">el movimiento fue nacional y tampoco son para subestimarse las expresiones populares, como las </w:t>
      </w:r>
      <w:r w:rsidR="00C83460" w:rsidRPr="00CC4962">
        <w:rPr>
          <w:rFonts w:ascii="Arial" w:eastAsia="Times New Roman" w:hAnsi="Arial" w:cs="Arial"/>
          <w:color w:val="000000" w:themeColor="text1"/>
          <w:sz w:val="24"/>
          <w:szCs w:val="24"/>
          <w:lang w:eastAsia="es-MX"/>
        </w:rPr>
        <w:t xml:space="preserve">movilizaciones </w:t>
      </w:r>
      <w:r w:rsidRPr="00CC4962">
        <w:rPr>
          <w:rFonts w:ascii="Arial" w:eastAsia="Times New Roman" w:hAnsi="Arial" w:cs="Arial"/>
          <w:color w:val="000000" w:themeColor="text1"/>
          <w:sz w:val="24"/>
          <w:szCs w:val="24"/>
          <w:lang w:eastAsia="es-MX"/>
        </w:rPr>
        <w:t xml:space="preserve">campesinas </w:t>
      </w:r>
      <w:r w:rsidR="009C013C" w:rsidRPr="00CC4962">
        <w:rPr>
          <w:rFonts w:ascii="Arial" w:eastAsia="Times New Roman" w:hAnsi="Arial" w:cs="Arial"/>
          <w:color w:val="000000" w:themeColor="text1"/>
          <w:sz w:val="24"/>
          <w:szCs w:val="24"/>
          <w:lang w:eastAsia="es-MX"/>
        </w:rPr>
        <w:t xml:space="preserve">realizadas </w:t>
      </w:r>
      <w:r w:rsidRPr="00CC4962">
        <w:rPr>
          <w:rFonts w:ascii="Arial" w:eastAsia="Times New Roman" w:hAnsi="Arial" w:cs="Arial"/>
          <w:color w:val="000000" w:themeColor="text1"/>
          <w:sz w:val="24"/>
          <w:szCs w:val="24"/>
          <w:lang w:eastAsia="es-MX"/>
        </w:rPr>
        <w:t>en el norte de Tamaulipas</w:t>
      </w:r>
      <w:r w:rsidR="009C013C" w:rsidRPr="00CC4962">
        <w:rPr>
          <w:rFonts w:ascii="Arial" w:eastAsia="Arial Unicode MS" w:hAnsi="Arial" w:cs="Arial"/>
          <w:color w:val="000000" w:themeColor="text1"/>
          <w:sz w:val="24"/>
          <w:szCs w:val="24"/>
          <w:shd w:val="clear" w:color="auto" w:fill="FFFFFF"/>
          <w:lang w:eastAsia="es-MX"/>
        </w:rPr>
        <w:t>–</w:t>
      </w:r>
      <w:r w:rsidRPr="00CC4962">
        <w:rPr>
          <w:rFonts w:ascii="Arial" w:eastAsia="Times New Roman" w:hAnsi="Arial" w:cs="Arial"/>
          <w:color w:val="000000" w:themeColor="text1"/>
          <w:sz w:val="24"/>
          <w:szCs w:val="24"/>
          <w:lang w:eastAsia="es-MX"/>
        </w:rPr>
        <w:t>,</w:t>
      </w:r>
      <w:r w:rsidR="009C013C" w:rsidRPr="00CC4962">
        <w:rPr>
          <w:rFonts w:ascii="Arial" w:eastAsia="Times New Roman" w:hAnsi="Arial" w:cs="Arial"/>
          <w:color w:val="000000" w:themeColor="text1"/>
          <w:sz w:val="24"/>
          <w:szCs w:val="24"/>
          <w:lang w:eastAsia="es-MX"/>
        </w:rPr>
        <w:t xml:space="preserve"> sean reconocidos porque sin su anuencia voluntaria</w:t>
      </w:r>
      <w:r w:rsidR="00C83460" w:rsidRPr="00CC4962">
        <w:rPr>
          <w:rFonts w:ascii="Arial" w:eastAsia="Times New Roman" w:hAnsi="Arial" w:cs="Arial"/>
          <w:color w:val="000000" w:themeColor="text1"/>
          <w:sz w:val="24"/>
          <w:szCs w:val="24"/>
          <w:lang w:eastAsia="es-MX"/>
        </w:rPr>
        <w:t>, a regañadientes</w:t>
      </w:r>
      <w:r w:rsidR="009C013C" w:rsidRPr="00CC4962">
        <w:rPr>
          <w:rFonts w:ascii="Arial" w:eastAsia="Times New Roman" w:hAnsi="Arial" w:cs="Arial"/>
          <w:color w:val="000000" w:themeColor="text1"/>
          <w:sz w:val="24"/>
          <w:szCs w:val="24"/>
          <w:lang w:eastAsia="es-MX"/>
        </w:rPr>
        <w:t xml:space="preserve"> u obligada, los jóvenes no hubiesen dispuesto de techo, alimentos y gastos. Y en este elemental reconocimiento a los que financiaron a los muchos miles de paristas, manifestantes y activistas no cabe, a mi parecer, el argumento, válido y respetable, de que también buscábamos “liberarnos del autoritarismo de nuestro</w:t>
      </w:r>
      <w:r w:rsidR="00C83460" w:rsidRPr="00CC4962">
        <w:rPr>
          <w:rFonts w:ascii="Arial" w:eastAsia="Times New Roman" w:hAnsi="Arial" w:cs="Arial"/>
          <w:color w:val="000000" w:themeColor="text1"/>
          <w:sz w:val="24"/>
          <w:szCs w:val="24"/>
          <w:lang w:eastAsia="es-MX"/>
        </w:rPr>
        <w:t>s padres”, como recuerda Arturo Robles Aparicio.</w:t>
      </w:r>
      <w:r w:rsidR="009C013C" w:rsidRPr="00CC4962">
        <w:rPr>
          <w:rFonts w:ascii="Arial" w:eastAsia="Times New Roman" w:hAnsi="Arial" w:cs="Arial"/>
          <w:color w:val="000000" w:themeColor="text1"/>
          <w:sz w:val="24"/>
          <w:szCs w:val="24"/>
          <w:lang w:eastAsia="es-MX"/>
        </w:rPr>
        <w:t xml:space="preserve"> En todo caso </w:t>
      </w:r>
      <w:r w:rsidR="00C83460" w:rsidRPr="00CC4962">
        <w:rPr>
          <w:rFonts w:ascii="Arial" w:eastAsia="Times New Roman" w:hAnsi="Arial" w:cs="Arial"/>
          <w:color w:val="000000" w:themeColor="text1"/>
          <w:sz w:val="24"/>
          <w:szCs w:val="24"/>
          <w:lang w:eastAsia="es-MX"/>
        </w:rPr>
        <w:t xml:space="preserve">aquél </w:t>
      </w:r>
      <w:r w:rsidR="009C013C" w:rsidRPr="00CC4962">
        <w:rPr>
          <w:rFonts w:ascii="Arial" w:eastAsia="Times New Roman" w:hAnsi="Arial" w:cs="Arial"/>
          <w:color w:val="000000" w:themeColor="text1"/>
          <w:sz w:val="24"/>
          <w:szCs w:val="24"/>
          <w:lang w:eastAsia="es-MX"/>
        </w:rPr>
        <w:t>era derivado del estatal que asfixiaba a</w:t>
      </w:r>
      <w:r w:rsidR="00C83460" w:rsidRPr="00CC4962">
        <w:rPr>
          <w:rFonts w:ascii="Arial" w:eastAsia="Times New Roman" w:hAnsi="Arial" w:cs="Arial"/>
          <w:color w:val="000000" w:themeColor="text1"/>
          <w:sz w:val="24"/>
          <w:szCs w:val="24"/>
          <w:lang w:eastAsia="es-MX"/>
        </w:rPr>
        <w:t xml:space="preserve"> los universitarios y a</w:t>
      </w:r>
      <w:r w:rsidR="009C013C" w:rsidRPr="00CC4962">
        <w:rPr>
          <w:rFonts w:ascii="Arial" w:eastAsia="Times New Roman" w:hAnsi="Arial" w:cs="Arial"/>
          <w:color w:val="000000" w:themeColor="text1"/>
          <w:sz w:val="24"/>
          <w:szCs w:val="24"/>
          <w:lang w:eastAsia="es-MX"/>
        </w:rPr>
        <w:t>l país.</w:t>
      </w:r>
    </w:p>
    <w:p w:rsidR="00C16837" w:rsidRPr="00CC4962" w:rsidRDefault="00C16837" w:rsidP="00C16837">
      <w:pPr>
        <w:spacing w:after="0" w:line="240" w:lineRule="auto"/>
        <w:jc w:val="center"/>
        <w:rPr>
          <w:rFonts w:ascii="Arial" w:eastAsia="Times New Roman" w:hAnsi="Arial" w:cs="Arial"/>
          <w:b/>
          <w:color w:val="000000" w:themeColor="text1"/>
          <w:sz w:val="24"/>
          <w:szCs w:val="24"/>
          <w:lang w:eastAsia="es-MX"/>
        </w:rPr>
      </w:pPr>
      <w:r w:rsidRPr="00CC4962">
        <w:rPr>
          <w:rFonts w:ascii="Arial" w:eastAsia="Times New Roman" w:hAnsi="Arial" w:cs="Arial"/>
          <w:b/>
          <w:color w:val="000000" w:themeColor="text1"/>
          <w:sz w:val="24"/>
          <w:szCs w:val="24"/>
          <w:lang w:eastAsia="es-MX"/>
        </w:rPr>
        <w:t>Acuse de recibo</w:t>
      </w:r>
    </w:p>
    <w:p w:rsidR="00C16837" w:rsidRPr="00CC4962" w:rsidRDefault="00C16837" w:rsidP="00C16837">
      <w:pPr>
        <w:spacing w:after="0" w:line="240" w:lineRule="auto"/>
        <w:jc w:val="both"/>
        <w:rPr>
          <w:rFonts w:ascii="Arial" w:eastAsia="Times New Roman" w:hAnsi="Arial" w:cs="Arial"/>
          <w:color w:val="000000" w:themeColor="text1"/>
          <w:sz w:val="24"/>
          <w:szCs w:val="24"/>
          <w:lang w:eastAsia="es-MX"/>
        </w:rPr>
      </w:pPr>
      <w:r w:rsidRPr="00CC4962">
        <w:rPr>
          <w:rFonts w:ascii="Arial" w:eastAsia="Times New Roman" w:hAnsi="Arial" w:cs="Arial"/>
          <w:color w:val="000000" w:themeColor="text1"/>
          <w:sz w:val="24"/>
          <w:szCs w:val="24"/>
          <w:lang w:eastAsia="es-MX"/>
        </w:rPr>
        <w:t xml:space="preserve">“Es algo incomprensible cómo la doctrina social es rechazada, por la teoría capitalista, si la naturaleza nos puso en el mundo como un animal social y político. Rechazar el socialismo es ir contra la esencia misma del ser humano”. La opinión es de Antonio Del Campo G., de Comalcalco, Tabasco… Felicidades a Marilú y Luis Emiliano por los 29 y 34 años… </w:t>
      </w:r>
      <w:r w:rsidR="00C83460" w:rsidRPr="00CC4962">
        <w:rPr>
          <w:rFonts w:ascii="Arial" w:eastAsia="Times New Roman" w:hAnsi="Arial" w:cs="Arial"/>
          <w:color w:val="000000" w:themeColor="text1"/>
          <w:sz w:val="24"/>
          <w:szCs w:val="24"/>
          <w:lang w:eastAsia="es-MX"/>
        </w:rPr>
        <w:t xml:space="preserve">La charla </w:t>
      </w:r>
      <w:r w:rsidRPr="00CC4962">
        <w:rPr>
          <w:rFonts w:ascii="Arial" w:eastAsia="Times New Roman" w:hAnsi="Arial" w:cs="Arial"/>
          <w:color w:val="000000" w:themeColor="text1"/>
          <w:sz w:val="24"/>
          <w:szCs w:val="24"/>
          <w:lang w:eastAsia="es-MX"/>
        </w:rPr>
        <w:t>“D</w:t>
      </w:r>
      <w:r w:rsidRPr="00CC4962">
        <w:rPr>
          <w:rFonts w:ascii="Arial" w:hAnsi="Arial" w:cs="Arial"/>
          <w:bCs/>
          <w:iCs/>
          <w:color w:val="000000" w:themeColor="text1"/>
          <w:sz w:val="24"/>
          <w:szCs w:val="24"/>
        </w:rPr>
        <w:t>emocracia vs neoliberalismo”. I</w:t>
      </w:r>
      <w:r w:rsidRPr="00CC4962">
        <w:rPr>
          <w:rFonts w:ascii="Arial" w:hAnsi="Arial" w:cs="Arial"/>
          <w:bCs/>
          <w:color w:val="000000" w:themeColor="text1"/>
          <w:sz w:val="24"/>
          <w:szCs w:val="24"/>
        </w:rPr>
        <w:t xml:space="preserve">n memoriam: </w:t>
      </w:r>
      <w:proofErr w:type="spellStart"/>
      <w:r w:rsidRPr="00CC4962">
        <w:rPr>
          <w:rFonts w:ascii="Arial" w:hAnsi="Arial" w:cs="Arial"/>
          <w:bCs/>
          <w:color w:val="000000" w:themeColor="text1"/>
          <w:sz w:val="24"/>
          <w:szCs w:val="24"/>
        </w:rPr>
        <w:t>Olof</w:t>
      </w:r>
      <w:proofErr w:type="spellEnd"/>
      <w:r w:rsidRPr="00CC4962">
        <w:rPr>
          <w:rFonts w:ascii="Arial" w:hAnsi="Arial" w:cs="Arial"/>
          <w:bCs/>
          <w:color w:val="000000" w:themeColor="text1"/>
          <w:sz w:val="24"/>
          <w:szCs w:val="24"/>
        </w:rPr>
        <w:t xml:space="preserve"> Palme (1927-1986), estará a cargo de René Cervera, el miércoles 1, a las 19:00 horas, en Culiacán 103, esquina Tehuantepec, </w:t>
      </w:r>
      <w:r w:rsidR="00CC4962" w:rsidRPr="00CC4962">
        <w:rPr>
          <w:rFonts w:ascii="Arial" w:hAnsi="Arial" w:cs="Arial"/>
          <w:bCs/>
          <w:color w:val="000000" w:themeColor="text1"/>
          <w:sz w:val="24"/>
          <w:szCs w:val="24"/>
        </w:rPr>
        <w:t>c</w:t>
      </w:r>
      <w:r w:rsidRPr="00CC4962">
        <w:rPr>
          <w:rFonts w:ascii="Arial" w:hAnsi="Arial" w:cs="Arial"/>
          <w:bCs/>
          <w:color w:val="000000" w:themeColor="text1"/>
          <w:sz w:val="24"/>
          <w:szCs w:val="24"/>
        </w:rPr>
        <w:t xml:space="preserve">olonia Roma, teléfono 55 52 75 64 18… </w:t>
      </w:r>
      <w:r w:rsidRPr="00CC4962">
        <w:rPr>
          <w:rFonts w:ascii="Arial" w:eastAsia="Times New Roman" w:hAnsi="Arial" w:cs="Arial"/>
          <w:color w:val="000000" w:themeColor="text1"/>
          <w:sz w:val="24"/>
          <w:szCs w:val="24"/>
          <w:lang w:eastAsia="es-MX"/>
        </w:rPr>
        <w:t xml:space="preserve">La revista </w:t>
      </w:r>
      <w:proofErr w:type="spellStart"/>
      <w:r w:rsidRPr="00CC4962">
        <w:rPr>
          <w:rFonts w:ascii="Arial" w:eastAsia="Times New Roman" w:hAnsi="Arial" w:cs="Arial"/>
          <w:color w:val="000000" w:themeColor="text1"/>
          <w:sz w:val="24"/>
          <w:szCs w:val="24"/>
          <w:lang w:eastAsia="es-MX"/>
        </w:rPr>
        <w:t>Forum</w:t>
      </w:r>
      <w:proofErr w:type="spellEnd"/>
      <w:r w:rsidRPr="00CC4962">
        <w:rPr>
          <w:rFonts w:ascii="Arial" w:eastAsia="Times New Roman" w:hAnsi="Arial" w:cs="Arial"/>
          <w:color w:val="000000" w:themeColor="text1"/>
          <w:sz w:val="24"/>
          <w:szCs w:val="24"/>
          <w:lang w:eastAsia="es-MX"/>
        </w:rPr>
        <w:t xml:space="preserve"> (Periodismo de análisis y reflexión) nació en agosto de 1991 y desapareció como edición impresa en octubre de 2010, con el número 204, por el boicot publicitario ordenado por Maximiliano Cortázar desde Los Pinos, pero se mantiene como edición digital desde el 29 de diciembre de 2003. Es decir, durante siete años la edición digital contenía a la impresa y otros textos… Cortázar Lara es actualmente el vocero de Martha Erika Alonso, sustituta de su esposo Rafael Moreno Valle en el Palacio de Gobierno poblano, salvo lo que disponga el Tribunal Electoral del Poder Judicial de la Federación.</w:t>
      </w:r>
    </w:p>
    <w:p w:rsidR="009359D7" w:rsidRPr="00CC4962" w:rsidRDefault="00CC4962" w:rsidP="00C16837">
      <w:pPr>
        <w:spacing w:after="0" w:line="240" w:lineRule="auto"/>
        <w:jc w:val="both"/>
        <w:rPr>
          <w:rFonts w:ascii="Arial" w:eastAsia="Times New Roman" w:hAnsi="Arial" w:cs="Arial"/>
          <w:color w:val="000000" w:themeColor="text1"/>
          <w:sz w:val="16"/>
          <w:szCs w:val="16"/>
          <w:lang w:eastAsia="es-MX"/>
        </w:rPr>
      </w:pPr>
      <w:hyperlink r:id="rId4" w:history="1">
        <w:r w:rsidR="00C16837" w:rsidRPr="00CC4962">
          <w:rPr>
            <w:rStyle w:val="Hipervnculo"/>
            <w:rFonts w:ascii="Arial" w:hAnsi="Arial" w:cs="Arial"/>
            <w:color w:val="000000" w:themeColor="text1"/>
            <w:sz w:val="16"/>
            <w:szCs w:val="16"/>
            <w:u w:val="none"/>
          </w:rPr>
          <w:t>http://forumenlinea.com/nuevo/</w:t>
        </w:r>
      </w:hyperlink>
      <w:r w:rsidR="00C16837" w:rsidRPr="00CC4962">
        <w:rPr>
          <w:rFonts w:ascii="Arial" w:hAnsi="Arial" w:cs="Arial"/>
          <w:color w:val="000000" w:themeColor="text1"/>
          <w:sz w:val="16"/>
          <w:szCs w:val="16"/>
        </w:rPr>
        <w:t xml:space="preserve">    </w:t>
      </w:r>
      <w:hyperlink r:id="rId5" w:history="1">
        <w:r w:rsidR="00C16837" w:rsidRPr="00CC4962">
          <w:rPr>
            <w:rFonts w:ascii="Arial" w:hAnsi="Arial" w:cs="Arial"/>
            <w:color w:val="000000" w:themeColor="text1"/>
            <w:sz w:val="16"/>
            <w:szCs w:val="16"/>
            <w:lang w:val="en-US"/>
          </w:rPr>
          <w:t>https://www.facebook.com/forumenlinea</w:t>
        </w:r>
      </w:hyperlink>
      <w:r w:rsidR="00C16837" w:rsidRPr="00CC4962">
        <w:rPr>
          <w:rFonts w:ascii="Arial" w:hAnsi="Arial" w:cs="Arial"/>
          <w:color w:val="000000" w:themeColor="text1"/>
          <w:sz w:val="16"/>
          <w:szCs w:val="16"/>
          <w:lang w:val="en-US"/>
        </w:rPr>
        <w:t xml:space="preserve">    </w:t>
      </w:r>
      <w:hyperlink r:id="rId6" w:anchor="%21/IbarraAguirreEd" w:tgtFrame="_blank" w:history="1">
        <w:r w:rsidR="00C16837" w:rsidRPr="00CC4962">
          <w:rPr>
            <w:rFonts w:ascii="Arial" w:hAnsi="Arial" w:cs="Arial"/>
            <w:color w:val="000000" w:themeColor="text1"/>
            <w:sz w:val="16"/>
            <w:szCs w:val="16"/>
          </w:rPr>
          <w:t>@IbarraAguirreEd</w:t>
        </w:r>
      </w:hyperlink>
      <w:r w:rsidR="00C16837" w:rsidRPr="00CC4962">
        <w:rPr>
          <w:rFonts w:ascii="Arial" w:hAnsi="Arial" w:cs="Arial"/>
          <w:color w:val="000000" w:themeColor="text1"/>
          <w:sz w:val="16"/>
          <w:szCs w:val="16"/>
        </w:rPr>
        <w:t xml:space="preserve">    </w:t>
      </w:r>
      <w:hyperlink r:id="rId7" w:history="1">
        <w:r w:rsidR="00C16837" w:rsidRPr="00CC4962">
          <w:rPr>
            <w:rStyle w:val="Hipervnculo"/>
            <w:rFonts w:ascii="Arial" w:hAnsi="Arial" w:cs="Arial"/>
            <w:color w:val="000000" w:themeColor="text1"/>
            <w:sz w:val="16"/>
            <w:szCs w:val="16"/>
            <w:u w:val="none"/>
            <w:lang w:val="en-US"/>
          </w:rPr>
          <w:t>forum@forumenlinea.com</w:t>
        </w:r>
      </w:hyperlink>
    </w:p>
    <w:sectPr w:rsidR="009359D7" w:rsidRPr="00CC49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837"/>
    <w:rsid w:val="00003B98"/>
    <w:rsid w:val="00074FEB"/>
    <w:rsid w:val="00120BBC"/>
    <w:rsid w:val="002138D7"/>
    <w:rsid w:val="005168BB"/>
    <w:rsid w:val="00894681"/>
    <w:rsid w:val="009359D7"/>
    <w:rsid w:val="009C013C"/>
    <w:rsid w:val="00A25B50"/>
    <w:rsid w:val="00B579D4"/>
    <w:rsid w:val="00C16837"/>
    <w:rsid w:val="00C83460"/>
    <w:rsid w:val="00CC4962"/>
    <w:rsid w:val="00CD27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25BDC-6B7A-4430-BF3B-BA9DBC58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83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168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841</Words>
  <Characters>4500</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2018-07-31T17:12:00Z</dcterms:created>
  <dcterms:modified xsi:type="dcterms:W3CDTF">2018-07-31T22:31:00Z</dcterms:modified>
</cp:coreProperties>
</file>