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413" w:rsidRPr="00521028" w:rsidRDefault="00FB596D" w:rsidP="001D1413">
      <w:pPr>
        <w:spacing w:after="0" w:line="240" w:lineRule="auto"/>
        <w:rPr>
          <w:rFonts w:ascii="Arial" w:eastAsia="Times New Roman" w:hAnsi="Arial" w:cs="Arial"/>
          <w:color w:val="000000" w:themeColor="text1"/>
          <w:sz w:val="28"/>
          <w:szCs w:val="28"/>
          <w:lang w:eastAsia="es-MX"/>
        </w:rPr>
      </w:pPr>
      <w:r>
        <w:rPr>
          <w:rFonts w:ascii="Arial" w:eastAsia="Times New Roman" w:hAnsi="Arial" w:cs="Arial"/>
          <w:color w:val="000000" w:themeColor="text1"/>
          <w:sz w:val="28"/>
          <w:szCs w:val="28"/>
          <w:lang w:eastAsia="es-MX"/>
        </w:rPr>
        <w:t xml:space="preserve"> </w:t>
      </w:r>
      <w:r w:rsidR="001D1413" w:rsidRPr="00521028">
        <w:rPr>
          <w:rFonts w:ascii="Arial" w:eastAsia="Times New Roman" w:hAnsi="Arial" w:cs="Arial"/>
          <w:color w:val="000000" w:themeColor="text1"/>
          <w:sz w:val="28"/>
          <w:szCs w:val="28"/>
          <w:lang w:eastAsia="es-MX"/>
        </w:rPr>
        <w:t>Utopía</w:t>
      </w:r>
    </w:p>
    <w:p w:rsidR="001D1413" w:rsidRPr="00521028" w:rsidRDefault="001D1413" w:rsidP="001D1413">
      <w:pPr>
        <w:spacing w:after="0" w:line="240" w:lineRule="auto"/>
        <w:rPr>
          <w:rFonts w:ascii="Arial" w:eastAsia="Times New Roman" w:hAnsi="Arial" w:cs="Arial"/>
          <w:color w:val="000000" w:themeColor="text1"/>
          <w:sz w:val="24"/>
          <w:szCs w:val="24"/>
          <w:lang w:eastAsia="es-MX"/>
        </w:rPr>
      </w:pPr>
    </w:p>
    <w:p w:rsidR="001D1413" w:rsidRPr="00521028" w:rsidRDefault="003E3009" w:rsidP="003E3009">
      <w:pPr>
        <w:spacing w:after="0" w:line="240" w:lineRule="auto"/>
        <w:jc w:val="center"/>
        <w:rPr>
          <w:rFonts w:ascii="Arial" w:eastAsia="Times New Roman" w:hAnsi="Arial" w:cs="Arial"/>
          <w:b/>
          <w:color w:val="000000" w:themeColor="text1"/>
          <w:sz w:val="36"/>
          <w:szCs w:val="36"/>
          <w:lang w:eastAsia="es-MX"/>
        </w:rPr>
      </w:pPr>
      <w:r w:rsidRPr="00521028">
        <w:rPr>
          <w:rFonts w:ascii="Arial" w:eastAsia="Times New Roman" w:hAnsi="Arial" w:cs="Arial"/>
          <w:b/>
          <w:color w:val="000000" w:themeColor="text1"/>
          <w:sz w:val="36"/>
          <w:szCs w:val="36"/>
          <w:lang w:eastAsia="es-MX"/>
        </w:rPr>
        <w:t>La multa a Morena y las prioridades</w:t>
      </w:r>
    </w:p>
    <w:p w:rsidR="001D1413" w:rsidRPr="00521028" w:rsidRDefault="001D1413" w:rsidP="001D1413">
      <w:pPr>
        <w:spacing w:after="0" w:line="240" w:lineRule="auto"/>
        <w:rPr>
          <w:rFonts w:ascii="Arial" w:eastAsia="Times New Roman" w:hAnsi="Arial" w:cs="Arial"/>
          <w:color w:val="000000" w:themeColor="text1"/>
          <w:sz w:val="24"/>
          <w:szCs w:val="24"/>
          <w:lang w:eastAsia="es-MX"/>
        </w:rPr>
      </w:pPr>
    </w:p>
    <w:p w:rsidR="001D1413" w:rsidRPr="00521028" w:rsidRDefault="001D1413" w:rsidP="00CC2B16">
      <w:pPr>
        <w:spacing w:after="0" w:line="240" w:lineRule="auto"/>
        <w:jc w:val="both"/>
        <w:rPr>
          <w:rFonts w:ascii="Arial" w:eastAsia="Times New Roman" w:hAnsi="Arial" w:cs="Arial"/>
          <w:b/>
          <w:color w:val="000000" w:themeColor="text1"/>
          <w:sz w:val="24"/>
          <w:szCs w:val="24"/>
          <w:lang w:eastAsia="es-MX"/>
        </w:rPr>
      </w:pPr>
      <w:r w:rsidRPr="00521028">
        <w:rPr>
          <w:rFonts w:ascii="Arial" w:eastAsia="Times New Roman" w:hAnsi="Arial" w:cs="Arial"/>
          <w:b/>
          <w:color w:val="000000" w:themeColor="text1"/>
          <w:sz w:val="24"/>
          <w:szCs w:val="24"/>
          <w:lang w:eastAsia="es-MX"/>
        </w:rPr>
        <w:t>Eduardo Ibarra Aguirre</w:t>
      </w:r>
    </w:p>
    <w:p w:rsidR="001D1413" w:rsidRPr="00521028" w:rsidRDefault="001D1413" w:rsidP="00CC2B16">
      <w:pPr>
        <w:spacing w:after="0" w:line="240" w:lineRule="auto"/>
        <w:jc w:val="both"/>
        <w:rPr>
          <w:rFonts w:ascii="Arial" w:eastAsia="Times New Roman" w:hAnsi="Arial" w:cs="Arial"/>
          <w:color w:val="000000" w:themeColor="text1"/>
          <w:sz w:val="24"/>
          <w:szCs w:val="24"/>
          <w:lang w:eastAsia="es-MX"/>
        </w:rPr>
      </w:pPr>
    </w:p>
    <w:p w:rsidR="00CC2B16" w:rsidRPr="00521028" w:rsidRDefault="00CC2B16" w:rsidP="00CC2B16">
      <w:pPr>
        <w:spacing w:after="0" w:line="240" w:lineRule="auto"/>
        <w:jc w:val="both"/>
        <w:rPr>
          <w:rFonts w:ascii="Arial" w:eastAsia="Times New Roman" w:hAnsi="Arial" w:cs="Arial"/>
          <w:color w:val="000000" w:themeColor="text1"/>
          <w:sz w:val="24"/>
          <w:szCs w:val="24"/>
          <w:lang w:eastAsia="es-MX"/>
        </w:rPr>
      </w:pPr>
      <w:r w:rsidRPr="00521028">
        <w:rPr>
          <w:rFonts w:ascii="Arial" w:eastAsia="Times New Roman" w:hAnsi="Arial" w:cs="Arial"/>
          <w:color w:val="000000" w:themeColor="text1"/>
          <w:sz w:val="24"/>
          <w:szCs w:val="24"/>
          <w:lang w:eastAsia="es-MX"/>
        </w:rPr>
        <w:t>La última palabra</w:t>
      </w:r>
      <w:r w:rsidR="00E72427" w:rsidRPr="00521028">
        <w:rPr>
          <w:rFonts w:ascii="Arial" w:eastAsia="Times New Roman" w:hAnsi="Arial" w:cs="Arial"/>
          <w:color w:val="000000" w:themeColor="text1"/>
          <w:sz w:val="24"/>
          <w:szCs w:val="24"/>
          <w:lang w:eastAsia="es-MX"/>
        </w:rPr>
        <w:t xml:space="preserve"> (</w:t>
      </w:r>
      <w:r w:rsidRPr="00521028">
        <w:rPr>
          <w:rFonts w:ascii="Arial" w:eastAsia="Times New Roman" w:hAnsi="Arial" w:cs="Arial"/>
          <w:color w:val="000000" w:themeColor="text1"/>
          <w:sz w:val="24"/>
          <w:szCs w:val="24"/>
          <w:lang w:eastAsia="es-MX"/>
        </w:rPr>
        <w:t>la verdad jurídica</w:t>
      </w:r>
      <w:r w:rsidR="00E72427" w:rsidRPr="00521028">
        <w:rPr>
          <w:rFonts w:ascii="Arial" w:eastAsia="Times New Roman" w:hAnsi="Arial" w:cs="Arial"/>
          <w:color w:val="000000" w:themeColor="text1"/>
          <w:sz w:val="24"/>
          <w:szCs w:val="24"/>
          <w:lang w:eastAsia="es-MX"/>
        </w:rPr>
        <w:t>)</w:t>
      </w:r>
      <w:r w:rsidR="00533059" w:rsidRPr="00521028">
        <w:rPr>
          <w:rFonts w:ascii="Arial" w:eastAsia="Times New Roman" w:hAnsi="Arial" w:cs="Arial"/>
          <w:color w:val="000000" w:themeColor="text1"/>
          <w:sz w:val="24"/>
          <w:szCs w:val="24"/>
          <w:lang w:eastAsia="es-MX"/>
        </w:rPr>
        <w:t xml:space="preserve"> </w:t>
      </w:r>
      <w:r w:rsidRPr="00521028">
        <w:rPr>
          <w:rFonts w:ascii="Arial" w:eastAsia="Times New Roman" w:hAnsi="Arial" w:cs="Arial"/>
          <w:color w:val="000000" w:themeColor="text1"/>
          <w:sz w:val="24"/>
          <w:szCs w:val="24"/>
          <w:lang w:eastAsia="es-MX"/>
        </w:rPr>
        <w:t xml:space="preserve">sobre la multa impuesta por </w:t>
      </w:r>
      <w:r w:rsidR="00E72427" w:rsidRPr="00521028">
        <w:rPr>
          <w:rFonts w:ascii="Arial" w:eastAsia="Times New Roman" w:hAnsi="Arial" w:cs="Arial"/>
          <w:color w:val="000000" w:themeColor="text1"/>
          <w:sz w:val="24"/>
          <w:szCs w:val="24"/>
          <w:lang w:eastAsia="es-MX"/>
        </w:rPr>
        <w:t>10 de los 11 consejeros d</w:t>
      </w:r>
      <w:r w:rsidRPr="00521028">
        <w:rPr>
          <w:rFonts w:ascii="Arial" w:eastAsia="Times New Roman" w:hAnsi="Arial" w:cs="Arial"/>
          <w:color w:val="000000" w:themeColor="text1"/>
          <w:sz w:val="24"/>
          <w:szCs w:val="24"/>
          <w:lang w:eastAsia="es-MX"/>
        </w:rPr>
        <w:t xml:space="preserve">el Instituto Nacional Electoral por un monto de 197 millones de pesos al Movimiento Regeneración Nacional por el fideicomiso Por los demás, para ayudar a damnificados por el sismo del 19 de septiembre de 2017, la </w:t>
      </w:r>
      <w:r w:rsidR="000663A8" w:rsidRPr="00521028">
        <w:rPr>
          <w:rFonts w:ascii="Arial" w:eastAsia="Times New Roman" w:hAnsi="Arial" w:cs="Arial"/>
          <w:color w:val="000000" w:themeColor="text1"/>
          <w:sz w:val="24"/>
          <w:szCs w:val="24"/>
          <w:lang w:eastAsia="es-MX"/>
        </w:rPr>
        <w:t>dictará</w:t>
      </w:r>
      <w:r w:rsidRPr="00521028">
        <w:rPr>
          <w:rFonts w:ascii="Arial" w:eastAsia="Times New Roman" w:hAnsi="Arial" w:cs="Arial"/>
          <w:color w:val="000000" w:themeColor="text1"/>
          <w:sz w:val="24"/>
          <w:szCs w:val="24"/>
          <w:lang w:eastAsia="es-MX"/>
        </w:rPr>
        <w:t xml:space="preserve"> el Tribunal Electoral del Poder Judicial de la Federación.</w:t>
      </w:r>
    </w:p>
    <w:p w:rsidR="00533059" w:rsidRPr="00521028" w:rsidRDefault="00CC2B16" w:rsidP="00853948">
      <w:pPr>
        <w:spacing w:after="0" w:line="240" w:lineRule="auto"/>
        <w:ind w:firstLine="708"/>
        <w:jc w:val="both"/>
        <w:rPr>
          <w:rFonts w:ascii="Arial" w:eastAsia="Times New Roman" w:hAnsi="Arial" w:cs="Arial"/>
          <w:color w:val="000000" w:themeColor="text1"/>
          <w:sz w:val="24"/>
          <w:szCs w:val="24"/>
          <w:lang w:eastAsia="es-MX"/>
        </w:rPr>
      </w:pPr>
      <w:r w:rsidRPr="00521028">
        <w:rPr>
          <w:rFonts w:ascii="Arial" w:eastAsia="Times New Roman" w:hAnsi="Arial" w:cs="Arial"/>
          <w:color w:val="000000" w:themeColor="text1"/>
          <w:sz w:val="24"/>
          <w:szCs w:val="24"/>
          <w:lang w:eastAsia="es-MX"/>
        </w:rPr>
        <w:t xml:space="preserve">Jorge Germán Castañeda pronostica que como el TEPJF “es priista” y existe un </w:t>
      </w:r>
      <w:r w:rsidR="00533059" w:rsidRPr="00521028">
        <w:rPr>
          <w:rFonts w:ascii="Arial" w:eastAsia="Times New Roman" w:hAnsi="Arial" w:cs="Arial"/>
          <w:color w:val="000000" w:themeColor="text1"/>
          <w:sz w:val="24"/>
          <w:szCs w:val="24"/>
          <w:lang w:eastAsia="es-MX"/>
        </w:rPr>
        <w:t>“</w:t>
      </w:r>
      <w:r w:rsidRPr="00521028">
        <w:rPr>
          <w:rFonts w:ascii="Arial" w:eastAsia="Times New Roman" w:hAnsi="Arial" w:cs="Arial"/>
          <w:color w:val="000000" w:themeColor="text1"/>
          <w:sz w:val="24"/>
          <w:szCs w:val="24"/>
          <w:lang w:eastAsia="es-MX"/>
        </w:rPr>
        <w:t>pacto implícito o expl</w:t>
      </w:r>
      <w:r w:rsidR="00533059" w:rsidRPr="00521028">
        <w:rPr>
          <w:rFonts w:ascii="Arial" w:eastAsia="Times New Roman" w:hAnsi="Arial" w:cs="Arial"/>
          <w:color w:val="000000" w:themeColor="text1"/>
          <w:sz w:val="24"/>
          <w:szCs w:val="24"/>
          <w:lang w:eastAsia="es-MX"/>
        </w:rPr>
        <w:t>í</w:t>
      </w:r>
      <w:r w:rsidRPr="00521028">
        <w:rPr>
          <w:rFonts w:ascii="Arial" w:eastAsia="Times New Roman" w:hAnsi="Arial" w:cs="Arial"/>
          <w:color w:val="000000" w:themeColor="text1"/>
          <w:sz w:val="24"/>
          <w:szCs w:val="24"/>
          <w:lang w:eastAsia="es-MX"/>
        </w:rPr>
        <w:t>cito</w:t>
      </w:r>
      <w:r w:rsidR="00533059" w:rsidRPr="00521028">
        <w:rPr>
          <w:rFonts w:ascii="Arial" w:eastAsia="Times New Roman" w:hAnsi="Arial" w:cs="Arial"/>
          <w:color w:val="000000" w:themeColor="text1"/>
          <w:sz w:val="24"/>
          <w:szCs w:val="24"/>
          <w:lang w:eastAsia="es-MX"/>
        </w:rPr>
        <w:t>”</w:t>
      </w:r>
      <w:r w:rsidRPr="00521028">
        <w:rPr>
          <w:rFonts w:ascii="Arial" w:eastAsia="Times New Roman" w:hAnsi="Arial" w:cs="Arial"/>
          <w:color w:val="000000" w:themeColor="text1"/>
          <w:sz w:val="24"/>
          <w:szCs w:val="24"/>
          <w:lang w:eastAsia="es-MX"/>
        </w:rPr>
        <w:t xml:space="preserve"> entre Enrique Peña Nieto y Andrés Manuel López Obrador</w:t>
      </w:r>
      <w:r w:rsidR="00533059" w:rsidRPr="00521028">
        <w:rPr>
          <w:rFonts w:ascii="Arial" w:eastAsia="Times New Roman" w:hAnsi="Arial" w:cs="Arial"/>
          <w:color w:val="000000" w:themeColor="text1"/>
          <w:sz w:val="24"/>
          <w:szCs w:val="24"/>
          <w:lang w:eastAsia="es-MX"/>
        </w:rPr>
        <w:t xml:space="preserve"> para la sucesión, pues aquél fallará en contra de la decisión del INE y favorecerá a AMLO.</w:t>
      </w:r>
    </w:p>
    <w:p w:rsidR="00533059" w:rsidRPr="00521028" w:rsidRDefault="00533059" w:rsidP="00853948">
      <w:pPr>
        <w:spacing w:after="0" w:line="240" w:lineRule="auto"/>
        <w:ind w:firstLine="708"/>
        <w:jc w:val="both"/>
        <w:rPr>
          <w:rFonts w:ascii="Arial" w:eastAsia="Times New Roman" w:hAnsi="Arial" w:cs="Arial"/>
          <w:color w:val="000000" w:themeColor="text1"/>
          <w:sz w:val="24"/>
          <w:szCs w:val="24"/>
          <w:lang w:eastAsia="es-MX"/>
        </w:rPr>
      </w:pPr>
      <w:r w:rsidRPr="00521028">
        <w:rPr>
          <w:rFonts w:ascii="Arial" w:eastAsia="Times New Roman" w:hAnsi="Arial" w:cs="Arial"/>
          <w:color w:val="000000" w:themeColor="text1"/>
          <w:sz w:val="24"/>
          <w:szCs w:val="24"/>
          <w:lang w:eastAsia="es-MX"/>
        </w:rPr>
        <w:t xml:space="preserve">Parlanchín como es en la doble acepción del vocablo (que habla mucho y cuenta cosas por indiscreción), el </w:t>
      </w:r>
      <w:r w:rsidR="00853948" w:rsidRPr="00521028">
        <w:rPr>
          <w:rFonts w:ascii="Arial" w:eastAsia="Times New Roman" w:hAnsi="Arial" w:cs="Arial"/>
          <w:color w:val="000000" w:themeColor="text1"/>
          <w:sz w:val="24"/>
          <w:szCs w:val="24"/>
          <w:lang w:eastAsia="es-MX"/>
        </w:rPr>
        <w:t>historiador económico</w:t>
      </w:r>
      <w:r w:rsidR="000663A8" w:rsidRPr="00521028">
        <w:rPr>
          <w:rFonts w:ascii="Arial" w:eastAsia="Times New Roman" w:hAnsi="Arial" w:cs="Arial"/>
          <w:color w:val="000000" w:themeColor="text1"/>
          <w:sz w:val="24"/>
          <w:szCs w:val="24"/>
          <w:lang w:eastAsia="es-MX"/>
        </w:rPr>
        <w:t xml:space="preserve"> y</w:t>
      </w:r>
      <w:r w:rsidR="00853948" w:rsidRPr="00521028">
        <w:rPr>
          <w:rFonts w:ascii="Arial" w:eastAsia="Times New Roman" w:hAnsi="Arial" w:cs="Arial"/>
          <w:color w:val="000000" w:themeColor="text1"/>
          <w:sz w:val="24"/>
          <w:szCs w:val="24"/>
          <w:lang w:eastAsia="es-MX"/>
        </w:rPr>
        <w:t xml:space="preserve"> </w:t>
      </w:r>
      <w:r w:rsidR="00521028" w:rsidRPr="00521028">
        <w:rPr>
          <w:rFonts w:ascii="Arial" w:eastAsia="Times New Roman" w:hAnsi="Arial" w:cs="Arial"/>
          <w:color w:val="000000" w:themeColor="text1"/>
          <w:sz w:val="24"/>
          <w:szCs w:val="24"/>
          <w:lang w:eastAsia="es-MX"/>
        </w:rPr>
        <w:t>analista</w:t>
      </w:r>
      <w:r w:rsidRPr="00521028">
        <w:rPr>
          <w:rFonts w:ascii="Arial" w:eastAsia="Times New Roman" w:hAnsi="Arial" w:cs="Arial"/>
          <w:color w:val="000000" w:themeColor="text1"/>
          <w:sz w:val="24"/>
          <w:szCs w:val="24"/>
          <w:lang w:eastAsia="es-MX"/>
        </w:rPr>
        <w:t xml:space="preserve"> todavía no presenta un mínimo análisis de las causa</w:t>
      </w:r>
      <w:r w:rsidR="00521028" w:rsidRPr="00521028">
        <w:rPr>
          <w:rFonts w:ascii="Arial" w:eastAsia="Times New Roman" w:hAnsi="Arial" w:cs="Arial"/>
          <w:color w:val="000000" w:themeColor="text1"/>
          <w:sz w:val="24"/>
          <w:szCs w:val="24"/>
          <w:lang w:eastAsia="es-MX"/>
        </w:rPr>
        <w:t>s</w:t>
      </w:r>
      <w:r w:rsidRPr="00521028">
        <w:rPr>
          <w:rFonts w:ascii="Arial" w:eastAsia="Times New Roman" w:hAnsi="Arial" w:cs="Arial"/>
          <w:color w:val="000000" w:themeColor="text1"/>
          <w:sz w:val="24"/>
          <w:szCs w:val="24"/>
          <w:lang w:eastAsia="es-MX"/>
        </w:rPr>
        <w:t xml:space="preserve"> por las que como estratega llevó a un fracaso estrepitoso a Ricardo Anaya como candidato presidencial, más allá del facilón recurso de responsabilizar a Peña Nieto y su partido, pero eso sí los lectores y las audiencias ya tienen nuevamente en los micrófonos de Televisa y de Radio Fórmula al </w:t>
      </w:r>
      <w:r w:rsidR="00521028" w:rsidRPr="00521028">
        <w:rPr>
          <w:rFonts w:ascii="Arial" w:eastAsia="Times New Roman" w:hAnsi="Arial" w:cs="Arial"/>
          <w:color w:val="000000" w:themeColor="text1"/>
          <w:sz w:val="24"/>
          <w:szCs w:val="24"/>
          <w:lang w:eastAsia="es-MX"/>
        </w:rPr>
        <w:t>escritor</w:t>
      </w:r>
      <w:r w:rsidRPr="00521028">
        <w:rPr>
          <w:rFonts w:ascii="Arial" w:eastAsia="Times New Roman" w:hAnsi="Arial" w:cs="Arial"/>
          <w:color w:val="000000" w:themeColor="text1"/>
          <w:sz w:val="24"/>
          <w:szCs w:val="24"/>
          <w:lang w:eastAsia="es-MX"/>
        </w:rPr>
        <w:t xml:space="preserve"> que todo lo explica</w:t>
      </w:r>
      <w:r w:rsidR="000663A8" w:rsidRPr="00521028">
        <w:rPr>
          <w:rFonts w:ascii="Arial" w:eastAsia="Times New Roman" w:hAnsi="Arial" w:cs="Arial"/>
          <w:color w:val="000000" w:themeColor="text1"/>
          <w:sz w:val="24"/>
          <w:szCs w:val="24"/>
          <w:lang w:eastAsia="es-MX"/>
        </w:rPr>
        <w:t>.</w:t>
      </w:r>
    </w:p>
    <w:p w:rsidR="00E72427" w:rsidRPr="00521028" w:rsidRDefault="00853948" w:rsidP="00853948">
      <w:pPr>
        <w:spacing w:after="0" w:line="240" w:lineRule="auto"/>
        <w:ind w:firstLine="708"/>
        <w:jc w:val="both"/>
        <w:rPr>
          <w:rFonts w:ascii="Arial" w:eastAsia="Times New Roman" w:hAnsi="Arial" w:cs="Arial"/>
          <w:color w:val="000000" w:themeColor="text1"/>
          <w:sz w:val="24"/>
          <w:szCs w:val="24"/>
          <w:lang w:eastAsia="es-MX"/>
        </w:rPr>
      </w:pPr>
      <w:r w:rsidRPr="00521028">
        <w:rPr>
          <w:rFonts w:ascii="Arial" w:eastAsia="Times New Roman" w:hAnsi="Arial" w:cs="Arial"/>
          <w:color w:val="000000" w:themeColor="text1"/>
          <w:sz w:val="24"/>
          <w:szCs w:val="24"/>
          <w:lang w:eastAsia="es-MX"/>
        </w:rPr>
        <w:t xml:space="preserve">Pero en una cosa quizá tenga razón el </w:t>
      </w:r>
      <w:r w:rsidR="000663A8" w:rsidRPr="00521028">
        <w:rPr>
          <w:rFonts w:ascii="Arial" w:eastAsia="Times New Roman" w:hAnsi="Arial" w:cs="Arial"/>
          <w:color w:val="000000" w:themeColor="text1"/>
          <w:sz w:val="24"/>
          <w:szCs w:val="24"/>
          <w:lang w:eastAsia="es-MX"/>
        </w:rPr>
        <w:t>excomunista</w:t>
      </w:r>
      <w:r w:rsidRPr="00521028">
        <w:rPr>
          <w:rFonts w:ascii="Arial" w:eastAsia="Times New Roman" w:hAnsi="Arial" w:cs="Arial"/>
          <w:color w:val="000000" w:themeColor="text1"/>
          <w:sz w:val="24"/>
          <w:szCs w:val="24"/>
          <w:lang w:eastAsia="es-MX"/>
        </w:rPr>
        <w:t xml:space="preserve">, en que la sobrerreacción de Obrador y de Morena sólo puede explicarse porque es el primer señalamiento a su próximo gobierno que lo puede involucrar en “actos de corrupción”. Y que esas manchas ya no se borran, </w:t>
      </w:r>
      <w:r w:rsidR="00125E91" w:rsidRPr="00521028">
        <w:rPr>
          <w:rFonts w:ascii="Arial" w:eastAsia="Times New Roman" w:hAnsi="Arial" w:cs="Arial"/>
          <w:color w:val="000000" w:themeColor="text1"/>
          <w:sz w:val="24"/>
          <w:szCs w:val="24"/>
          <w:lang w:eastAsia="es-MX"/>
        </w:rPr>
        <w:t xml:space="preserve">perduran todo el sexenio, </w:t>
      </w:r>
      <w:r w:rsidR="00AA4362" w:rsidRPr="00521028">
        <w:rPr>
          <w:rFonts w:ascii="Arial" w:eastAsia="Times New Roman" w:hAnsi="Arial" w:cs="Arial"/>
          <w:color w:val="000000" w:themeColor="text1"/>
          <w:sz w:val="24"/>
          <w:szCs w:val="24"/>
          <w:lang w:eastAsia="es-MX"/>
        </w:rPr>
        <w:t>en lo cual coincide su socio Héctor Aguilar Camín</w:t>
      </w:r>
      <w:r w:rsidR="00521028" w:rsidRPr="00521028">
        <w:rPr>
          <w:rFonts w:ascii="Arial" w:eastAsia="Times New Roman" w:hAnsi="Arial" w:cs="Arial"/>
          <w:color w:val="000000" w:themeColor="text1"/>
          <w:sz w:val="24"/>
          <w:szCs w:val="24"/>
          <w:lang w:eastAsia="es-MX"/>
        </w:rPr>
        <w:t>.</w:t>
      </w:r>
      <w:r w:rsidR="00AA4362" w:rsidRPr="00521028">
        <w:rPr>
          <w:rFonts w:ascii="Arial" w:eastAsia="Times New Roman" w:hAnsi="Arial" w:cs="Arial"/>
          <w:color w:val="000000" w:themeColor="text1"/>
          <w:sz w:val="24"/>
          <w:szCs w:val="24"/>
          <w:lang w:eastAsia="es-MX"/>
        </w:rPr>
        <w:t xml:space="preserve"> </w:t>
      </w:r>
      <w:r w:rsidRPr="00521028">
        <w:rPr>
          <w:rFonts w:ascii="Arial" w:eastAsia="Times New Roman" w:hAnsi="Arial" w:cs="Arial"/>
          <w:color w:val="000000" w:themeColor="text1"/>
          <w:sz w:val="24"/>
          <w:szCs w:val="24"/>
          <w:lang w:eastAsia="es-MX"/>
        </w:rPr>
        <w:t xml:space="preserve">La leyenda sobre actos de corrupción de AMLO data desde que emergió como líder social en Tabasco </w:t>
      </w:r>
      <w:r w:rsidR="00AA4362" w:rsidRPr="00521028">
        <w:rPr>
          <w:rFonts w:ascii="Arial" w:eastAsia="Times New Roman" w:hAnsi="Arial" w:cs="Arial"/>
          <w:color w:val="000000" w:themeColor="text1"/>
          <w:sz w:val="24"/>
          <w:szCs w:val="24"/>
          <w:lang w:eastAsia="es-MX"/>
        </w:rPr>
        <w:t xml:space="preserve">en los años 80 </w:t>
      </w:r>
      <w:r w:rsidRPr="00521028">
        <w:rPr>
          <w:rFonts w:ascii="Arial" w:eastAsia="Times New Roman" w:hAnsi="Arial" w:cs="Arial"/>
          <w:color w:val="000000" w:themeColor="text1"/>
          <w:sz w:val="24"/>
          <w:szCs w:val="24"/>
          <w:lang w:eastAsia="es-MX"/>
        </w:rPr>
        <w:t xml:space="preserve">y como él dijo a José </w:t>
      </w:r>
      <w:proofErr w:type="spellStart"/>
      <w:r w:rsidRPr="00521028">
        <w:rPr>
          <w:rFonts w:ascii="Arial" w:eastAsia="Times New Roman" w:hAnsi="Arial" w:cs="Arial"/>
          <w:color w:val="000000" w:themeColor="text1"/>
          <w:sz w:val="24"/>
          <w:szCs w:val="24"/>
          <w:lang w:eastAsia="es-MX"/>
        </w:rPr>
        <w:t>Sobrevilla</w:t>
      </w:r>
      <w:proofErr w:type="spellEnd"/>
      <w:r w:rsidRPr="00521028">
        <w:rPr>
          <w:rFonts w:ascii="Arial" w:eastAsia="Times New Roman" w:hAnsi="Arial" w:cs="Arial"/>
          <w:color w:val="000000" w:themeColor="text1"/>
          <w:sz w:val="24"/>
          <w:szCs w:val="24"/>
          <w:lang w:eastAsia="es-MX"/>
        </w:rPr>
        <w:t xml:space="preserve"> </w:t>
      </w:r>
      <w:r w:rsidR="00E72427" w:rsidRPr="00521028">
        <w:rPr>
          <w:rFonts w:ascii="Arial" w:eastAsia="Times New Roman" w:hAnsi="Arial" w:cs="Arial"/>
          <w:color w:val="000000" w:themeColor="text1"/>
          <w:sz w:val="24"/>
          <w:szCs w:val="24"/>
          <w:lang w:eastAsia="es-MX"/>
        </w:rPr>
        <w:t xml:space="preserve">para </w:t>
      </w:r>
      <w:r w:rsidRPr="00521028">
        <w:rPr>
          <w:rFonts w:ascii="Arial" w:eastAsia="Times New Roman" w:hAnsi="Arial" w:cs="Arial"/>
          <w:color w:val="000000" w:themeColor="text1"/>
          <w:sz w:val="24"/>
          <w:szCs w:val="24"/>
          <w:lang w:eastAsia="es-MX"/>
        </w:rPr>
        <w:t>El Mañana</w:t>
      </w:r>
      <w:r w:rsidR="00E72427" w:rsidRPr="00521028">
        <w:rPr>
          <w:rFonts w:ascii="Arial" w:eastAsia="Times New Roman" w:hAnsi="Arial" w:cs="Arial"/>
          <w:color w:val="000000" w:themeColor="text1"/>
          <w:sz w:val="24"/>
          <w:szCs w:val="24"/>
          <w:lang w:eastAsia="es-MX"/>
        </w:rPr>
        <w:t xml:space="preserve">: “Si fuera corrupto me hubieran hecho polvo” (25-VI-13). Desde </w:t>
      </w:r>
      <w:r w:rsidR="000663A8" w:rsidRPr="00521028">
        <w:rPr>
          <w:rFonts w:ascii="Arial" w:eastAsia="Times New Roman" w:hAnsi="Arial" w:cs="Arial"/>
          <w:color w:val="000000" w:themeColor="text1"/>
          <w:sz w:val="24"/>
          <w:szCs w:val="24"/>
          <w:lang w:eastAsia="es-MX"/>
        </w:rPr>
        <w:t>que ejerció como j</w:t>
      </w:r>
      <w:r w:rsidR="00E72427" w:rsidRPr="00521028">
        <w:rPr>
          <w:rFonts w:ascii="Arial" w:eastAsia="Times New Roman" w:hAnsi="Arial" w:cs="Arial"/>
          <w:color w:val="000000" w:themeColor="text1"/>
          <w:sz w:val="24"/>
          <w:szCs w:val="24"/>
          <w:lang w:eastAsia="es-MX"/>
        </w:rPr>
        <w:t>ef</w:t>
      </w:r>
      <w:r w:rsidR="000663A8" w:rsidRPr="00521028">
        <w:rPr>
          <w:rFonts w:ascii="Arial" w:eastAsia="Times New Roman" w:hAnsi="Arial" w:cs="Arial"/>
          <w:color w:val="000000" w:themeColor="text1"/>
          <w:sz w:val="24"/>
          <w:szCs w:val="24"/>
          <w:lang w:eastAsia="es-MX"/>
        </w:rPr>
        <w:t>e</w:t>
      </w:r>
      <w:r w:rsidR="00E72427" w:rsidRPr="00521028">
        <w:rPr>
          <w:rFonts w:ascii="Arial" w:eastAsia="Times New Roman" w:hAnsi="Arial" w:cs="Arial"/>
          <w:color w:val="000000" w:themeColor="text1"/>
          <w:sz w:val="24"/>
          <w:szCs w:val="24"/>
          <w:lang w:eastAsia="es-MX"/>
        </w:rPr>
        <w:t xml:space="preserve"> de Gobierno del Distrito Federal </w:t>
      </w:r>
      <w:r w:rsidR="00AA4362" w:rsidRPr="00521028">
        <w:rPr>
          <w:rFonts w:ascii="Arial" w:eastAsia="Times New Roman" w:hAnsi="Arial" w:cs="Arial"/>
          <w:color w:val="000000" w:themeColor="text1"/>
          <w:sz w:val="24"/>
          <w:szCs w:val="24"/>
          <w:lang w:eastAsia="es-MX"/>
        </w:rPr>
        <w:t>muchos</w:t>
      </w:r>
      <w:r w:rsidR="00E72427" w:rsidRPr="00521028">
        <w:rPr>
          <w:rFonts w:ascii="Arial" w:eastAsia="Times New Roman" w:hAnsi="Arial" w:cs="Arial"/>
          <w:color w:val="000000" w:themeColor="text1"/>
          <w:sz w:val="24"/>
          <w:szCs w:val="24"/>
          <w:lang w:eastAsia="es-MX"/>
        </w:rPr>
        <w:t xml:space="preserve"> </w:t>
      </w:r>
      <w:r w:rsidR="00125E91" w:rsidRPr="00521028">
        <w:rPr>
          <w:rFonts w:ascii="Arial" w:eastAsia="Times New Roman" w:hAnsi="Arial" w:cs="Arial"/>
          <w:color w:val="000000" w:themeColor="text1"/>
          <w:sz w:val="24"/>
          <w:szCs w:val="24"/>
          <w:lang w:eastAsia="es-MX"/>
        </w:rPr>
        <w:t>periodistas</w:t>
      </w:r>
      <w:r w:rsidR="000663A8" w:rsidRPr="00521028">
        <w:rPr>
          <w:rFonts w:ascii="Arial" w:eastAsia="Times New Roman" w:hAnsi="Arial" w:cs="Arial"/>
          <w:color w:val="000000" w:themeColor="text1"/>
          <w:sz w:val="24"/>
          <w:szCs w:val="24"/>
          <w:lang w:eastAsia="es-MX"/>
        </w:rPr>
        <w:t xml:space="preserve"> </w:t>
      </w:r>
      <w:r w:rsidR="00E72427" w:rsidRPr="00521028">
        <w:rPr>
          <w:rFonts w:ascii="Arial" w:eastAsia="Times New Roman" w:hAnsi="Arial" w:cs="Arial"/>
          <w:color w:val="000000" w:themeColor="text1"/>
          <w:sz w:val="24"/>
          <w:szCs w:val="24"/>
          <w:lang w:eastAsia="es-MX"/>
        </w:rPr>
        <w:t>le dan seguimiento con lupa y no pu</w:t>
      </w:r>
      <w:r w:rsidR="00125E91" w:rsidRPr="00521028">
        <w:rPr>
          <w:rFonts w:ascii="Arial" w:eastAsia="Times New Roman" w:hAnsi="Arial" w:cs="Arial"/>
          <w:color w:val="000000" w:themeColor="text1"/>
          <w:sz w:val="24"/>
          <w:szCs w:val="24"/>
          <w:lang w:eastAsia="es-MX"/>
        </w:rPr>
        <w:t>e</w:t>
      </w:r>
      <w:r w:rsidR="00E72427" w:rsidRPr="00521028">
        <w:rPr>
          <w:rFonts w:ascii="Arial" w:eastAsia="Times New Roman" w:hAnsi="Arial" w:cs="Arial"/>
          <w:color w:val="000000" w:themeColor="text1"/>
          <w:sz w:val="24"/>
          <w:szCs w:val="24"/>
          <w:lang w:eastAsia="es-MX"/>
        </w:rPr>
        <w:t xml:space="preserve">den </w:t>
      </w:r>
      <w:r w:rsidR="00125E91" w:rsidRPr="00521028">
        <w:rPr>
          <w:rFonts w:ascii="Arial" w:eastAsia="Times New Roman" w:hAnsi="Arial" w:cs="Arial"/>
          <w:color w:val="000000" w:themeColor="text1"/>
          <w:sz w:val="24"/>
          <w:szCs w:val="24"/>
          <w:lang w:eastAsia="es-MX"/>
        </w:rPr>
        <w:t xml:space="preserve">hasta hoy </w:t>
      </w:r>
      <w:r w:rsidR="00E72427" w:rsidRPr="00521028">
        <w:rPr>
          <w:rFonts w:ascii="Arial" w:eastAsia="Times New Roman" w:hAnsi="Arial" w:cs="Arial"/>
          <w:color w:val="000000" w:themeColor="text1"/>
          <w:sz w:val="24"/>
          <w:szCs w:val="24"/>
          <w:lang w:eastAsia="es-MX"/>
        </w:rPr>
        <w:t>demostrar nada.</w:t>
      </w:r>
    </w:p>
    <w:p w:rsidR="000A39BD" w:rsidRPr="00521028" w:rsidRDefault="00AA4362" w:rsidP="00853948">
      <w:pPr>
        <w:spacing w:after="0" w:line="240" w:lineRule="auto"/>
        <w:ind w:firstLine="708"/>
        <w:jc w:val="both"/>
        <w:rPr>
          <w:rFonts w:ascii="Arial" w:eastAsia="Times New Roman" w:hAnsi="Arial" w:cs="Arial"/>
          <w:color w:val="000000" w:themeColor="text1"/>
          <w:sz w:val="24"/>
          <w:szCs w:val="24"/>
          <w:lang w:eastAsia="es-MX"/>
        </w:rPr>
      </w:pPr>
      <w:r w:rsidRPr="00521028">
        <w:rPr>
          <w:rFonts w:ascii="Arial" w:eastAsia="Times New Roman" w:hAnsi="Arial" w:cs="Arial"/>
          <w:color w:val="000000" w:themeColor="text1"/>
          <w:sz w:val="24"/>
          <w:szCs w:val="24"/>
          <w:lang w:eastAsia="es-MX"/>
        </w:rPr>
        <w:t xml:space="preserve">Si la tesis de la mancha indeleble es correcta, </w:t>
      </w:r>
      <w:r w:rsidR="00125E91" w:rsidRPr="00521028">
        <w:rPr>
          <w:rFonts w:ascii="Arial" w:eastAsia="Times New Roman" w:hAnsi="Arial" w:cs="Arial"/>
          <w:color w:val="000000" w:themeColor="text1"/>
          <w:sz w:val="24"/>
          <w:szCs w:val="24"/>
          <w:lang w:eastAsia="es-MX"/>
        </w:rPr>
        <w:t xml:space="preserve">habrá </w:t>
      </w:r>
      <w:r w:rsidR="000663A8" w:rsidRPr="00521028">
        <w:rPr>
          <w:rFonts w:ascii="Arial" w:eastAsia="Times New Roman" w:hAnsi="Arial" w:cs="Arial"/>
          <w:color w:val="000000" w:themeColor="text1"/>
          <w:sz w:val="24"/>
          <w:szCs w:val="24"/>
          <w:lang w:eastAsia="es-MX"/>
        </w:rPr>
        <w:t xml:space="preserve">más </w:t>
      </w:r>
      <w:r w:rsidRPr="00521028">
        <w:rPr>
          <w:rFonts w:ascii="Arial" w:eastAsia="Times New Roman" w:hAnsi="Arial" w:cs="Arial"/>
          <w:color w:val="000000" w:themeColor="text1"/>
          <w:sz w:val="24"/>
          <w:szCs w:val="24"/>
          <w:lang w:eastAsia="es-MX"/>
        </w:rPr>
        <w:t>debate</w:t>
      </w:r>
      <w:r w:rsidR="000663A8" w:rsidRPr="00521028">
        <w:rPr>
          <w:rFonts w:ascii="Arial" w:eastAsia="Times New Roman" w:hAnsi="Arial" w:cs="Arial"/>
          <w:color w:val="000000" w:themeColor="text1"/>
          <w:sz w:val="24"/>
          <w:szCs w:val="24"/>
          <w:lang w:eastAsia="es-MX"/>
        </w:rPr>
        <w:t xml:space="preserve"> </w:t>
      </w:r>
      <w:r w:rsidRPr="00521028">
        <w:rPr>
          <w:rFonts w:ascii="Arial" w:eastAsia="Times New Roman" w:hAnsi="Arial" w:cs="Arial"/>
          <w:color w:val="000000" w:themeColor="text1"/>
          <w:sz w:val="24"/>
          <w:szCs w:val="24"/>
          <w:lang w:eastAsia="es-MX"/>
        </w:rPr>
        <w:t xml:space="preserve">entre los dirigentes de Morena y sus acusadores, en particular Ciro Murayama </w:t>
      </w:r>
      <w:r w:rsidR="000663A8" w:rsidRPr="00521028">
        <w:rPr>
          <w:rFonts w:ascii="Arial" w:eastAsia="Times New Roman" w:hAnsi="Arial" w:cs="Arial"/>
          <w:color w:val="000000" w:themeColor="text1"/>
          <w:sz w:val="24"/>
          <w:szCs w:val="24"/>
          <w:lang w:eastAsia="es-MX"/>
        </w:rPr>
        <w:t>a q</w:t>
      </w:r>
      <w:r w:rsidRPr="00521028">
        <w:rPr>
          <w:rFonts w:ascii="Arial" w:eastAsia="Times New Roman" w:hAnsi="Arial" w:cs="Arial"/>
          <w:color w:val="000000" w:themeColor="text1"/>
          <w:sz w:val="24"/>
          <w:szCs w:val="24"/>
          <w:lang w:eastAsia="es-MX"/>
        </w:rPr>
        <w:t>u</w:t>
      </w:r>
      <w:r w:rsidR="000663A8" w:rsidRPr="00521028">
        <w:rPr>
          <w:rFonts w:ascii="Arial" w:eastAsia="Times New Roman" w:hAnsi="Arial" w:cs="Arial"/>
          <w:color w:val="000000" w:themeColor="text1"/>
          <w:sz w:val="24"/>
          <w:szCs w:val="24"/>
          <w:lang w:eastAsia="es-MX"/>
        </w:rPr>
        <w:t>i</w:t>
      </w:r>
      <w:r w:rsidRPr="00521028">
        <w:rPr>
          <w:rFonts w:ascii="Arial" w:eastAsia="Times New Roman" w:hAnsi="Arial" w:cs="Arial"/>
          <w:color w:val="000000" w:themeColor="text1"/>
          <w:sz w:val="24"/>
          <w:szCs w:val="24"/>
          <w:lang w:eastAsia="es-MX"/>
        </w:rPr>
        <w:t>e</w:t>
      </w:r>
      <w:r w:rsidR="000663A8" w:rsidRPr="00521028">
        <w:rPr>
          <w:rFonts w:ascii="Arial" w:eastAsia="Times New Roman" w:hAnsi="Arial" w:cs="Arial"/>
          <w:color w:val="000000" w:themeColor="text1"/>
          <w:sz w:val="24"/>
          <w:szCs w:val="24"/>
          <w:lang w:eastAsia="es-MX"/>
        </w:rPr>
        <w:t>n</w:t>
      </w:r>
      <w:r w:rsidRPr="00521028">
        <w:rPr>
          <w:rFonts w:ascii="Arial" w:eastAsia="Times New Roman" w:hAnsi="Arial" w:cs="Arial"/>
          <w:color w:val="000000" w:themeColor="text1"/>
          <w:sz w:val="24"/>
          <w:szCs w:val="24"/>
          <w:lang w:eastAsia="es-MX"/>
        </w:rPr>
        <w:t xml:space="preserve"> AMLO le formula críticas hace años. Y esto no se olvida. Además de que la élite del INE disminuirá notablemente sus percepciones con el monto salarial que se fijó </w:t>
      </w:r>
      <w:r w:rsidR="000A39BD" w:rsidRPr="00521028">
        <w:rPr>
          <w:rFonts w:ascii="Arial" w:eastAsia="Times New Roman" w:hAnsi="Arial" w:cs="Arial"/>
          <w:color w:val="000000" w:themeColor="text1"/>
          <w:sz w:val="24"/>
          <w:szCs w:val="24"/>
          <w:lang w:eastAsia="es-MX"/>
        </w:rPr>
        <w:t>Obrador</w:t>
      </w:r>
      <w:r w:rsidRPr="00521028">
        <w:rPr>
          <w:rFonts w:ascii="Arial" w:eastAsia="Times New Roman" w:hAnsi="Arial" w:cs="Arial"/>
          <w:color w:val="000000" w:themeColor="text1"/>
          <w:sz w:val="24"/>
          <w:szCs w:val="24"/>
          <w:lang w:eastAsia="es-MX"/>
        </w:rPr>
        <w:t xml:space="preserve"> y la disposición constitucional que </w:t>
      </w:r>
      <w:r w:rsidR="000A39BD" w:rsidRPr="00521028">
        <w:rPr>
          <w:rFonts w:ascii="Arial" w:eastAsia="Times New Roman" w:hAnsi="Arial" w:cs="Arial"/>
          <w:color w:val="000000" w:themeColor="text1"/>
          <w:sz w:val="24"/>
          <w:szCs w:val="24"/>
          <w:lang w:eastAsia="es-MX"/>
        </w:rPr>
        <w:t xml:space="preserve">mandata que </w:t>
      </w:r>
      <w:r w:rsidRPr="00521028">
        <w:rPr>
          <w:rFonts w:ascii="Arial" w:eastAsia="Times New Roman" w:hAnsi="Arial" w:cs="Arial"/>
          <w:color w:val="000000" w:themeColor="text1"/>
          <w:sz w:val="24"/>
          <w:szCs w:val="24"/>
          <w:lang w:eastAsia="es-MX"/>
        </w:rPr>
        <w:t xml:space="preserve">nadie puede ganar más que el </w:t>
      </w:r>
      <w:r w:rsidR="000A39BD" w:rsidRPr="00521028">
        <w:rPr>
          <w:rFonts w:ascii="Arial" w:eastAsia="Times New Roman" w:hAnsi="Arial" w:cs="Arial"/>
          <w:color w:val="000000" w:themeColor="text1"/>
          <w:sz w:val="24"/>
          <w:szCs w:val="24"/>
          <w:lang w:eastAsia="es-MX"/>
        </w:rPr>
        <w:t>titular del Ejecutivo</w:t>
      </w:r>
      <w:r w:rsidRPr="00521028">
        <w:rPr>
          <w:rFonts w:ascii="Arial" w:eastAsia="Times New Roman" w:hAnsi="Arial" w:cs="Arial"/>
          <w:color w:val="000000" w:themeColor="text1"/>
          <w:sz w:val="24"/>
          <w:szCs w:val="24"/>
          <w:lang w:eastAsia="es-MX"/>
        </w:rPr>
        <w:t xml:space="preserve">. </w:t>
      </w:r>
      <w:r w:rsidR="00125E91" w:rsidRPr="00521028">
        <w:rPr>
          <w:rFonts w:ascii="Arial" w:eastAsia="Times New Roman" w:hAnsi="Arial" w:cs="Arial"/>
          <w:color w:val="000000" w:themeColor="text1"/>
          <w:sz w:val="24"/>
          <w:szCs w:val="24"/>
          <w:lang w:eastAsia="es-MX"/>
        </w:rPr>
        <w:t>Ello</w:t>
      </w:r>
      <w:r w:rsidRPr="00521028">
        <w:rPr>
          <w:rFonts w:ascii="Arial" w:eastAsia="Times New Roman" w:hAnsi="Arial" w:cs="Arial"/>
          <w:color w:val="000000" w:themeColor="text1"/>
          <w:sz w:val="24"/>
          <w:szCs w:val="24"/>
          <w:lang w:eastAsia="es-MX"/>
        </w:rPr>
        <w:t xml:space="preserve"> incluye a la Suprema Corte</w:t>
      </w:r>
      <w:r w:rsidR="000A39BD" w:rsidRPr="00521028">
        <w:rPr>
          <w:rFonts w:ascii="Arial" w:eastAsia="Times New Roman" w:hAnsi="Arial" w:cs="Arial"/>
          <w:color w:val="000000" w:themeColor="text1"/>
          <w:sz w:val="24"/>
          <w:szCs w:val="24"/>
          <w:lang w:eastAsia="es-MX"/>
        </w:rPr>
        <w:t>,</w:t>
      </w:r>
      <w:r w:rsidRPr="00521028">
        <w:rPr>
          <w:rFonts w:ascii="Arial" w:eastAsia="Times New Roman" w:hAnsi="Arial" w:cs="Arial"/>
          <w:color w:val="000000" w:themeColor="text1"/>
          <w:sz w:val="24"/>
          <w:szCs w:val="24"/>
          <w:lang w:eastAsia="es-MX"/>
        </w:rPr>
        <w:t xml:space="preserve"> donde el presidente </w:t>
      </w:r>
      <w:r w:rsidR="000A39BD" w:rsidRPr="00521028">
        <w:rPr>
          <w:rFonts w:ascii="Arial" w:hAnsi="Arial" w:cs="Arial"/>
          <w:bCs/>
          <w:color w:val="000000" w:themeColor="text1"/>
          <w:sz w:val="24"/>
          <w:szCs w:val="24"/>
        </w:rPr>
        <w:t>Luis María Aguilar Morales</w:t>
      </w:r>
      <w:r w:rsidR="000A39BD" w:rsidRPr="00521028">
        <w:rPr>
          <w:rFonts w:ascii="Arial" w:eastAsia="Times New Roman" w:hAnsi="Arial" w:cs="Arial"/>
          <w:color w:val="000000" w:themeColor="text1"/>
          <w:sz w:val="24"/>
          <w:szCs w:val="24"/>
          <w:lang w:eastAsia="es-MX"/>
        </w:rPr>
        <w:t xml:space="preserve"> después de saturar de elogios a Peña en Los Pinos, </w:t>
      </w:r>
      <w:r w:rsidRPr="00521028">
        <w:rPr>
          <w:rFonts w:ascii="Arial" w:eastAsia="Times New Roman" w:hAnsi="Arial" w:cs="Arial"/>
          <w:color w:val="000000" w:themeColor="text1"/>
          <w:sz w:val="24"/>
          <w:szCs w:val="24"/>
          <w:lang w:eastAsia="es-MX"/>
        </w:rPr>
        <w:t>justificó</w:t>
      </w:r>
      <w:r w:rsidR="000A39BD" w:rsidRPr="00521028">
        <w:rPr>
          <w:rFonts w:ascii="Arial" w:eastAsia="Times New Roman" w:hAnsi="Arial" w:cs="Arial"/>
          <w:color w:val="000000" w:themeColor="text1"/>
          <w:sz w:val="24"/>
          <w:szCs w:val="24"/>
          <w:lang w:eastAsia="es-MX"/>
        </w:rPr>
        <w:t xml:space="preserve"> </w:t>
      </w:r>
      <w:r w:rsidRPr="00521028">
        <w:rPr>
          <w:rFonts w:ascii="Arial" w:eastAsia="Times New Roman" w:hAnsi="Arial" w:cs="Arial"/>
          <w:color w:val="000000" w:themeColor="text1"/>
          <w:sz w:val="24"/>
          <w:szCs w:val="24"/>
          <w:lang w:eastAsia="es-MX"/>
        </w:rPr>
        <w:t xml:space="preserve">los </w:t>
      </w:r>
      <w:r w:rsidR="000A39BD" w:rsidRPr="00521028">
        <w:rPr>
          <w:rFonts w:ascii="Arial" w:eastAsia="Times New Roman" w:hAnsi="Arial" w:cs="Arial"/>
          <w:color w:val="000000" w:themeColor="text1"/>
          <w:sz w:val="24"/>
          <w:szCs w:val="24"/>
          <w:lang w:eastAsia="es-MX"/>
        </w:rPr>
        <w:t xml:space="preserve">altísimos </w:t>
      </w:r>
      <w:r w:rsidRPr="00521028">
        <w:rPr>
          <w:rFonts w:ascii="Arial" w:eastAsia="Times New Roman" w:hAnsi="Arial" w:cs="Arial"/>
          <w:color w:val="000000" w:themeColor="text1"/>
          <w:sz w:val="24"/>
          <w:szCs w:val="24"/>
          <w:lang w:eastAsia="es-MX"/>
        </w:rPr>
        <w:t xml:space="preserve">salarios de los ministros </w:t>
      </w:r>
      <w:r w:rsidR="000A39BD" w:rsidRPr="00521028">
        <w:rPr>
          <w:rFonts w:ascii="Arial" w:eastAsia="Times New Roman" w:hAnsi="Arial" w:cs="Arial"/>
          <w:color w:val="000000" w:themeColor="text1"/>
          <w:sz w:val="24"/>
          <w:szCs w:val="24"/>
          <w:lang w:eastAsia="es-MX"/>
        </w:rPr>
        <w:t xml:space="preserve">y </w:t>
      </w:r>
      <w:r w:rsidRPr="00521028">
        <w:rPr>
          <w:rFonts w:ascii="Arial" w:eastAsia="Times New Roman" w:hAnsi="Arial" w:cs="Arial"/>
          <w:color w:val="000000" w:themeColor="text1"/>
          <w:sz w:val="24"/>
          <w:szCs w:val="24"/>
          <w:lang w:eastAsia="es-MX"/>
        </w:rPr>
        <w:t>que son superiores a los de la Corte Suprema de Estados Unidos</w:t>
      </w:r>
      <w:r w:rsidR="000663A8" w:rsidRPr="00521028">
        <w:rPr>
          <w:rFonts w:ascii="Arial" w:eastAsia="Times New Roman" w:hAnsi="Arial" w:cs="Arial"/>
          <w:color w:val="000000" w:themeColor="text1"/>
          <w:sz w:val="24"/>
          <w:szCs w:val="24"/>
          <w:lang w:eastAsia="es-MX"/>
        </w:rPr>
        <w:t>.</w:t>
      </w:r>
    </w:p>
    <w:p w:rsidR="000A39BD" w:rsidRPr="00521028" w:rsidRDefault="00966B9B" w:rsidP="00853948">
      <w:pPr>
        <w:spacing w:after="0" w:line="240" w:lineRule="auto"/>
        <w:ind w:firstLine="708"/>
        <w:jc w:val="both"/>
        <w:rPr>
          <w:rFonts w:ascii="Arial" w:eastAsia="Times New Roman" w:hAnsi="Arial" w:cs="Arial"/>
          <w:color w:val="000000" w:themeColor="text1"/>
          <w:sz w:val="24"/>
          <w:szCs w:val="24"/>
          <w:lang w:eastAsia="es-MX"/>
        </w:rPr>
      </w:pPr>
      <w:r w:rsidRPr="00521028">
        <w:rPr>
          <w:rFonts w:ascii="Arial" w:eastAsia="Times New Roman" w:hAnsi="Arial" w:cs="Arial"/>
          <w:color w:val="000000" w:themeColor="text1"/>
          <w:sz w:val="24"/>
          <w:szCs w:val="24"/>
          <w:lang w:eastAsia="es-MX"/>
        </w:rPr>
        <w:t>Imposible</w:t>
      </w:r>
      <w:r w:rsidR="000A39BD" w:rsidRPr="00521028">
        <w:rPr>
          <w:rFonts w:ascii="Arial" w:eastAsia="Times New Roman" w:hAnsi="Arial" w:cs="Arial"/>
          <w:color w:val="000000" w:themeColor="text1"/>
          <w:sz w:val="24"/>
          <w:szCs w:val="24"/>
          <w:lang w:eastAsia="es-MX"/>
        </w:rPr>
        <w:t xml:space="preserve"> desconocer que cada presidente tiene </w:t>
      </w:r>
      <w:r w:rsidR="00125E91" w:rsidRPr="00521028">
        <w:rPr>
          <w:rFonts w:ascii="Arial" w:eastAsia="Times New Roman" w:hAnsi="Arial" w:cs="Arial"/>
          <w:color w:val="000000" w:themeColor="text1"/>
          <w:sz w:val="24"/>
          <w:szCs w:val="24"/>
          <w:lang w:eastAsia="es-MX"/>
        </w:rPr>
        <w:t>un</w:t>
      </w:r>
      <w:r w:rsidR="000A39BD" w:rsidRPr="00521028">
        <w:rPr>
          <w:rFonts w:ascii="Arial" w:eastAsia="Times New Roman" w:hAnsi="Arial" w:cs="Arial"/>
          <w:color w:val="000000" w:themeColor="text1"/>
          <w:sz w:val="24"/>
          <w:szCs w:val="24"/>
          <w:lang w:eastAsia="es-MX"/>
        </w:rPr>
        <w:t xml:space="preserve"> estilo personal de gobernar y AMLO no será la excepción, amén de que está en curso un proceso de cambio </w:t>
      </w:r>
      <w:r w:rsidRPr="00521028">
        <w:rPr>
          <w:rFonts w:ascii="Arial" w:eastAsia="Times New Roman" w:hAnsi="Arial" w:cs="Arial"/>
          <w:color w:val="000000" w:themeColor="text1"/>
          <w:sz w:val="24"/>
          <w:szCs w:val="24"/>
          <w:lang w:eastAsia="es-MX"/>
        </w:rPr>
        <w:t>harto</w:t>
      </w:r>
      <w:r w:rsidR="000A39BD" w:rsidRPr="00521028">
        <w:rPr>
          <w:rFonts w:ascii="Arial" w:eastAsia="Times New Roman" w:hAnsi="Arial" w:cs="Arial"/>
          <w:color w:val="000000" w:themeColor="text1"/>
          <w:sz w:val="24"/>
          <w:szCs w:val="24"/>
          <w:lang w:eastAsia="es-MX"/>
        </w:rPr>
        <w:t xml:space="preserve"> significativo</w:t>
      </w:r>
      <w:r w:rsidR="000663A8" w:rsidRPr="00521028">
        <w:rPr>
          <w:rFonts w:ascii="Arial" w:eastAsia="Times New Roman" w:hAnsi="Arial" w:cs="Arial"/>
          <w:color w:val="000000" w:themeColor="text1"/>
          <w:sz w:val="24"/>
          <w:szCs w:val="24"/>
          <w:lang w:eastAsia="es-MX"/>
        </w:rPr>
        <w:t xml:space="preserve">. Es </w:t>
      </w:r>
      <w:r w:rsidR="000A39BD" w:rsidRPr="00521028">
        <w:rPr>
          <w:rFonts w:ascii="Arial" w:eastAsia="Times New Roman" w:hAnsi="Arial" w:cs="Arial"/>
          <w:color w:val="000000" w:themeColor="text1"/>
          <w:sz w:val="24"/>
          <w:szCs w:val="24"/>
          <w:lang w:eastAsia="es-MX"/>
        </w:rPr>
        <w:t>pertinente</w:t>
      </w:r>
      <w:r w:rsidR="000663A8" w:rsidRPr="00521028">
        <w:rPr>
          <w:rFonts w:ascii="Arial" w:eastAsia="Times New Roman" w:hAnsi="Arial" w:cs="Arial"/>
          <w:color w:val="000000" w:themeColor="text1"/>
          <w:sz w:val="24"/>
          <w:szCs w:val="24"/>
          <w:lang w:eastAsia="es-MX"/>
        </w:rPr>
        <w:t>, por ello,</w:t>
      </w:r>
      <w:r w:rsidR="000A39BD" w:rsidRPr="00521028">
        <w:rPr>
          <w:rFonts w:ascii="Arial" w:eastAsia="Times New Roman" w:hAnsi="Arial" w:cs="Arial"/>
          <w:color w:val="000000" w:themeColor="text1"/>
          <w:sz w:val="24"/>
          <w:szCs w:val="24"/>
          <w:lang w:eastAsia="es-MX"/>
        </w:rPr>
        <w:t xml:space="preserve"> que el tabasqueño de Macuspana </w:t>
      </w:r>
      <w:r w:rsidR="000663A8" w:rsidRPr="00521028">
        <w:rPr>
          <w:rFonts w:ascii="Arial" w:eastAsia="Times New Roman" w:hAnsi="Arial" w:cs="Arial"/>
          <w:color w:val="000000" w:themeColor="text1"/>
          <w:sz w:val="24"/>
          <w:szCs w:val="24"/>
          <w:lang w:eastAsia="es-MX"/>
        </w:rPr>
        <w:t xml:space="preserve">se concentre </w:t>
      </w:r>
      <w:r w:rsidR="00521028" w:rsidRPr="00521028">
        <w:rPr>
          <w:rFonts w:ascii="Arial" w:eastAsia="Times New Roman" w:hAnsi="Arial" w:cs="Arial"/>
          <w:color w:val="000000" w:themeColor="text1"/>
          <w:sz w:val="24"/>
          <w:szCs w:val="24"/>
          <w:lang w:eastAsia="es-MX"/>
        </w:rPr>
        <w:t xml:space="preserve">más </w:t>
      </w:r>
      <w:r w:rsidR="000663A8" w:rsidRPr="00521028">
        <w:rPr>
          <w:rFonts w:ascii="Arial" w:eastAsia="Times New Roman" w:hAnsi="Arial" w:cs="Arial"/>
          <w:color w:val="000000" w:themeColor="text1"/>
          <w:sz w:val="24"/>
          <w:szCs w:val="24"/>
          <w:lang w:eastAsia="es-MX"/>
        </w:rPr>
        <w:t>en l</w:t>
      </w:r>
      <w:r w:rsidR="000A39BD" w:rsidRPr="00521028">
        <w:rPr>
          <w:rFonts w:ascii="Arial" w:eastAsia="Times New Roman" w:hAnsi="Arial" w:cs="Arial"/>
          <w:color w:val="000000" w:themeColor="text1"/>
          <w:sz w:val="24"/>
          <w:szCs w:val="24"/>
          <w:lang w:eastAsia="es-MX"/>
        </w:rPr>
        <w:t xml:space="preserve">os asuntos sustanciales de su próximo gobierno y menos </w:t>
      </w:r>
      <w:r w:rsidR="000663A8" w:rsidRPr="00521028">
        <w:rPr>
          <w:rFonts w:ascii="Arial" w:eastAsia="Times New Roman" w:hAnsi="Arial" w:cs="Arial"/>
          <w:color w:val="000000" w:themeColor="text1"/>
          <w:sz w:val="24"/>
          <w:szCs w:val="24"/>
          <w:lang w:eastAsia="es-MX"/>
        </w:rPr>
        <w:t xml:space="preserve">en </w:t>
      </w:r>
      <w:r w:rsidR="000A39BD" w:rsidRPr="00521028">
        <w:rPr>
          <w:rFonts w:ascii="Arial" w:eastAsia="Times New Roman" w:hAnsi="Arial" w:cs="Arial"/>
          <w:color w:val="000000" w:themeColor="text1"/>
          <w:sz w:val="24"/>
          <w:szCs w:val="24"/>
          <w:lang w:eastAsia="es-MX"/>
        </w:rPr>
        <w:t>los que atañen a su partido y dirigencia.</w:t>
      </w:r>
      <w:r w:rsidRPr="00521028">
        <w:rPr>
          <w:rFonts w:ascii="Arial" w:eastAsia="Times New Roman" w:hAnsi="Arial" w:cs="Arial"/>
          <w:color w:val="000000" w:themeColor="text1"/>
          <w:sz w:val="24"/>
          <w:szCs w:val="24"/>
          <w:lang w:eastAsia="es-MX"/>
        </w:rPr>
        <w:t xml:space="preserve"> Es </w:t>
      </w:r>
      <w:r w:rsidR="000663A8" w:rsidRPr="00521028">
        <w:rPr>
          <w:rFonts w:ascii="Arial" w:eastAsia="Times New Roman" w:hAnsi="Arial" w:cs="Arial"/>
          <w:color w:val="000000" w:themeColor="text1"/>
          <w:sz w:val="24"/>
          <w:szCs w:val="24"/>
          <w:lang w:eastAsia="es-MX"/>
        </w:rPr>
        <w:t xml:space="preserve">cuestión </w:t>
      </w:r>
      <w:r w:rsidRPr="00521028">
        <w:rPr>
          <w:rFonts w:ascii="Arial" w:eastAsia="Times New Roman" w:hAnsi="Arial" w:cs="Arial"/>
          <w:color w:val="000000" w:themeColor="text1"/>
          <w:sz w:val="24"/>
          <w:szCs w:val="24"/>
          <w:lang w:eastAsia="es-MX"/>
        </w:rPr>
        <w:t>de prioridades y concentración de fuerzas, de división del trabajo</w:t>
      </w:r>
      <w:r w:rsidR="000663A8" w:rsidRPr="00521028">
        <w:rPr>
          <w:rFonts w:ascii="Arial" w:eastAsia="Times New Roman" w:hAnsi="Arial" w:cs="Arial"/>
          <w:color w:val="000000" w:themeColor="text1"/>
          <w:sz w:val="24"/>
          <w:szCs w:val="24"/>
          <w:lang w:eastAsia="es-MX"/>
        </w:rPr>
        <w:t>.</w:t>
      </w:r>
    </w:p>
    <w:p w:rsidR="00966B9B" w:rsidRPr="00521028" w:rsidRDefault="00125E91" w:rsidP="00853948">
      <w:pPr>
        <w:spacing w:after="0" w:line="240" w:lineRule="auto"/>
        <w:ind w:firstLine="708"/>
        <w:jc w:val="both"/>
        <w:rPr>
          <w:rFonts w:ascii="Arial" w:eastAsia="Times New Roman" w:hAnsi="Arial" w:cs="Arial"/>
          <w:color w:val="000000" w:themeColor="text1"/>
          <w:sz w:val="24"/>
          <w:szCs w:val="24"/>
          <w:lang w:eastAsia="es-MX"/>
        </w:rPr>
      </w:pPr>
      <w:r w:rsidRPr="00521028">
        <w:rPr>
          <w:rFonts w:ascii="Arial" w:eastAsia="Times New Roman" w:hAnsi="Arial" w:cs="Arial"/>
          <w:color w:val="000000" w:themeColor="text1"/>
          <w:sz w:val="24"/>
          <w:szCs w:val="24"/>
          <w:lang w:eastAsia="es-MX"/>
        </w:rPr>
        <w:lastRenderedPageBreak/>
        <w:t>E</w:t>
      </w:r>
      <w:r w:rsidR="00966B9B" w:rsidRPr="00521028">
        <w:rPr>
          <w:rFonts w:ascii="Arial" w:eastAsia="Times New Roman" w:hAnsi="Arial" w:cs="Arial"/>
          <w:color w:val="000000" w:themeColor="text1"/>
          <w:sz w:val="24"/>
          <w:szCs w:val="24"/>
          <w:lang w:eastAsia="es-MX"/>
        </w:rPr>
        <w:t xml:space="preserve">sto nada tiene que ver con el derecho del virtual presidente electo a polemizar con quienes lo critican y </w:t>
      </w:r>
      <w:r w:rsidR="000663A8" w:rsidRPr="00521028">
        <w:rPr>
          <w:rFonts w:ascii="Arial" w:eastAsia="Times New Roman" w:hAnsi="Arial" w:cs="Arial"/>
          <w:color w:val="000000" w:themeColor="text1"/>
          <w:sz w:val="24"/>
          <w:szCs w:val="24"/>
          <w:lang w:eastAsia="es-MX"/>
        </w:rPr>
        <w:t>a</w:t>
      </w:r>
      <w:r w:rsidR="00521028" w:rsidRPr="00521028">
        <w:rPr>
          <w:rFonts w:ascii="Arial" w:eastAsia="Times New Roman" w:hAnsi="Arial" w:cs="Arial"/>
          <w:color w:val="000000" w:themeColor="text1"/>
          <w:sz w:val="24"/>
          <w:szCs w:val="24"/>
          <w:lang w:eastAsia="es-MX"/>
        </w:rPr>
        <w:t>u</w:t>
      </w:r>
      <w:r w:rsidR="000663A8" w:rsidRPr="00521028">
        <w:rPr>
          <w:rFonts w:ascii="Arial" w:eastAsia="Times New Roman" w:hAnsi="Arial" w:cs="Arial"/>
          <w:color w:val="000000" w:themeColor="text1"/>
          <w:sz w:val="24"/>
          <w:szCs w:val="24"/>
          <w:lang w:eastAsia="es-MX"/>
        </w:rPr>
        <w:t>n</w:t>
      </w:r>
      <w:r w:rsidR="00966B9B" w:rsidRPr="00521028">
        <w:rPr>
          <w:rFonts w:ascii="Arial" w:eastAsia="Times New Roman" w:hAnsi="Arial" w:cs="Arial"/>
          <w:color w:val="000000" w:themeColor="text1"/>
          <w:sz w:val="24"/>
          <w:szCs w:val="24"/>
          <w:lang w:eastAsia="es-MX"/>
        </w:rPr>
        <w:t xml:space="preserve"> calumnian, resulta c</w:t>
      </w:r>
      <w:r w:rsidR="008534D5" w:rsidRPr="00521028">
        <w:rPr>
          <w:rFonts w:ascii="Arial" w:eastAsia="Times New Roman" w:hAnsi="Arial" w:cs="Arial"/>
          <w:color w:val="000000" w:themeColor="text1"/>
          <w:sz w:val="24"/>
          <w:szCs w:val="24"/>
          <w:lang w:eastAsia="es-MX"/>
        </w:rPr>
        <w:t>ó</w:t>
      </w:r>
      <w:r w:rsidR="00966B9B" w:rsidRPr="00521028">
        <w:rPr>
          <w:rFonts w:ascii="Arial" w:eastAsia="Times New Roman" w:hAnsi="Arial" w:cs="Arial"/>
          <w:color w:val="000000" w:themeColor="text1"/>
          <w:sz w:val="24"/>
          <w:szCs w:val="24"/>
          <w:lang w:eastAsia="es-MX"/>
        </w:rPr>
        <w:t>mo</w:t>
      </w:r>
      <w:r w:rsidR="008534D5" w:rsidRPr="00521028">
        <w:rPr>
          <w:rFonts w:ascii="Arial" w:eastAsia="Times New Roman" w:hAnsi="Arial" w:cs="Arial"/>
          <w:color w:val="000000" w:themeColor="text1"/>
          <w:sz w:val="24"/>
          <w:szCs w:val="24"/>
          <w:lang w:eastAsia="es-MX"/>
        </w:rPr>
        <w:t>do</w:t>
      </w:r>
      <w:r w:rsidR="00966B9B" w:rsidRPr="00521028">
        <w:rPr>
          <w:rFonts w:ascii="Arial" w:eastAsia="Times New Roman" w:hAnsi="Arial" w:cs="Arial"/>
          <w:color w:val="000000" w:themeColor="text1"/>
          <w:sz w:val="24"/>
          <w:szCs w:val="24"/>
          <w:lang w:eastAsia="es-MX"/>
        </w:rPr>
        <w:t xml:space="preserve"> usar cámaras, micrófonos </w:t>
      </w:r>
      <w:r w:rsidR="008534D5" w:rsidRPr="00521028">
        <w:rPr>
          <w:rFonts w:ascii="Arial" w:eastAsia="Times New Roman" w:hAnsi="Arial" w:cs="Arial"/>
          <w:color w:val="000000" w:themeColor="text1"/>
          <w:sz w:val="24"/>
          <w:szCs w:val="24"/>
          <w:lang w:eastAsia="es-MX"/>
        </w:rPr>
        <w:t xml:space="preserve">y portales </w:t>
      </w:r>
      <w:r w:rsidR="00966B9B" w:rsidRPr="00521028">
        <w:rPr>
          <w:rFonts w:ascii="Arial" w:eastAsia="Times New Roman" w:hAnsi="Arial" w:cs="Arial"/>
          <w:color w:val="000000" w:themeColor="text1"/>
          <w:sz w:val="24"/>
          <w:szCs w:val="24"/>
          <w:lang w:eastAsia="es-MX"/>
        </w:rPr>
        <w:t xml:space="preserve">del </w:t>
      </w:r>
      <w:r w:rsidR="008534D5" w:rsidRPr="00521028">
        <w:rPr>
          <w:rFonts w:ascii="Arial" w:eastAsia="Times New Roman" w:hAnsi="Arial" w:cs="Arial"/>
          <w:color w:val="000000" w:themeColor="text1"/>
          <w:sz w:val="24"/>
          <w:szCs w:val="24"/>
          <w:lang w:eastAsia="es-MX"/>
        </w:rPr>
        <w:t xml:space="preserve">oligopolio y declararse </w:t>
      </w:r>
      <w:r w:rsidR="00B92DEE" w:rsidRPr="00521028">
        <w:rPr>
          <w:rFonts w:ascii="Arial" w:eastAsia="Times New Roman" w:hAnsi="Arial" w:cs="Arial"/>
          <w:color w:val="000000" w:themeColor="text1"/>
          <w:sz w:val="24"/>
          <w:szCs w:val="24"/>
          <w:lang w:eastAsia="es-MX"/>
        </w:rPr>
        <w:t>“</w:t>
      </w:r>
      <w:r w:rsidR="008534D5" w:rsidRPr="00521028">
        <w:rPr>
          <w:rFonts w:ascii="Arial" w:eastAsia="Times New Roman" w:hAnsi="Arial" w:cs="Arial"/>
          <w:color w:val="000000" w:themeColor="text1"/>
          <w:sz w:val="24"/>
          <w:szCs w:val="24"/>
          <w:lang w:eastAsia="es-MX"/>
        </w:rPr>
        <w:t>maltratado</w:t>
      </w:r>
      <w:r w:rsidR="00B92DEE" w:rsidRPr="00521028">
        <w:rPr>
          <w:rFonts w:ascii="Arial" w:eastAsia="Times New Roman" w:hAnsi="Arial" w:cs="Arial"/>
          <w:color w:val="000000" w:themeColor="text1"/>
          <w:sz w:val="24"/>
          <w:szCs w:val="24"/>
          <w:lang w:eastAsia="es-MX"/>
        </w:rPr>
        <w:t>”</w:t>
      </w:r>
      <w:r w:rsidR="008534D5" w:rsidRPr="00521028">
        <w:rPr>
          <w:rFonts w:ascii="Arial" w:eastAsia="Times New Roman" w:hAnsi="Arial" w:cs="Arial"/>
          <w:color w:val="000000" w:themeColor="text1"/>
          <w:sz w:val="24"/>
          <w:szCs w:val="24"/>
          <w:lang w:eastAsia="es-MX"/>
        </w:rPr>
        <w:t xml:space="preserve"> por AMLO, como </w:t>
      </w:r>
      <w:r w:rsidR="00B92DEE" w:rsidRPr="00521028">
        <w:rPr>
          <w:rFonts w:ascii="Arial" w:eastAsia="Times New Roman" w:hAnsi="Arial" w:cs="Arial"/>
          <w:color w:val="000000" w:themeColor="text1"/>
          <w:sz w:val="24"/>
          <w:szCs w:val="24"/>
          <w:lang w:eastAsia="es-MX"/>
        </w:rPr>
        <w:t>el</w:t>
      </w:r>
      <w:r w:rsidR="008534D5" w:rsidRPr="00521028">
        <w:rPr>
          <w:rFonts w:ascii="Arial" w:eastAsia="Times New Roman" w:hAnsi="Arial" w:cs="Arial"/>
          <w:color w:val="000000" w:themeColor="text1"/>
          <w:sz w:val="24"/>
          <w:szCs w:val="24"/>
          <w:lang w:eastAsia="es-MX"/>
        </w:rPr>
        <w:t xml:space="preserve"> numerito que hizo José Cárdenas porque le sugirió que reporteara </w:t>
      </w:r>
      <w:r w:rsidR="00B92DEE" w:rsidRPr="00521028">
        <w:rPr>
          <w:rFonts w:ascii="Arial" w:eastAsia="Times New Roman" w:hAnsi="Arial" w:cs="Arial"/>
          <w:color w:val="000000" w:themeColor="text1"/>
          <w:sz w:val="24"/>
          <w:szCs w:val="24"/>
          <w:lang w:eastAsia="es-MX"/>
        </w:rPr>
        <w:t xml:space="preserve">sobre la </w:t>
      </w:r>
      <w:r w:rsidR="008534D5" w:rsidRPr="00521028">
        <w:rPr>
          <w:rFonts w:ascii="Arial" w:eastAsia="Times New Roman" w:hAnsi="Arial" w:cs="Arial"/>
          <w:color w:val="000000" w:themeColor="text1"/>
          <w:sz w:val="24"/>
          <w:szCs w:val="24"/>
          <w:lang w:eastAsia="es-MX"/>
        </w:rPr>
        <w:t>riqueza del entonces candidato a gobernador Alfredo del Mazo III. Resulta una vulgaridad de Ciro Gómez usar el expediente de Venezuela para criticar a Obrador.</w:t>
      </w:r>
      <w:r w:rsidR="000663A8" w:rsidRPr="00521028">
        <w:rPr>
          <w:rFonts w:ascii="Arial" w:eastAsia="Times New Roman" w:hAnsi="Arial" w:cs="Arial"/>
          <w:color w:val="000000" w:themeColor="text1"/>
          <w:sz w:val="24"/>
          <w:szCs w:val="24"/>
          <w:lang w:eastAsia="es-MX"/>
        </w:rPr>
        <w:t xml:space="preserve"> Otros le exigen se comporte como “jefe de Estado” cuando todavía no lo es y </w:t>
      </w:r>
      <w:r w:rsidR="00B92DEE" w:rsidRPr="00521028">
        <w:rPr>
          <w:rFonts w:ascii="Arial" w:eastAsia="Times New Roman" w:hAnsi="Arial" w:cs="Arial"/>
          <w:color w:val="000000" w:themeColor="text1"/>
          <w:sz w:val="24"/>
          <w:szCs w:val="24"/>
          <w:lang w:eastAsia="es-MX"/>
        </w:rPr>
        <w:t>sentencian: “¡M</w:t>
      </w:r>
      <w:r w:rsidR="000663A8" w:rsidRPr="00521028">
        <w:rPr>
          <w:rFonts w:ascii="Arial" w:eastAsia="Times New Roman" w:hAnsi="Arial" w:cs="Arial"/>
          <w:color w:val="000000" w:themeColor="text1"/>
          <w:sz w:val="24"/>
          <w:szCs w:val="24"/>
          <w:lang w:eastAsia="es-MX"/>
        </w:rPr>
        <w:t>aniqueo</w:t>
      </w:r>
      <w:r w:rsidR="00B92DEE" w:rsidRPr="00521028">
        <w:rPr>
          <w:rFonts w:ascii="Arial" w:eastAsia="Times New Roman" w:hAnsi="Arial" w:cs="Arial"/>
          <w:color w:val="000000" w:themeColor="text1"/>
          <w:sz w:val="24"/>
          <w:szCs w:val="24"/>
          <w:lang w:eastAsia="es-MX"/>
        </w:rPr>
        <w:t>!</w:t>
      </w:r>
    </w:p>
    <w:p w:rsidR="001D1413" w:rsidRPr="00521028" w:rsidRDefault="001D1413" w:rsidP="001D1413">
      <w:pPr>
        <w:spacing w:after="0" w:line="240" w:lineRule="auto"/>
        <w:jc w:val="center"/>
        <w:rPr>
          <w:rFonts w:ascii="Arial" w:eastAsia="Times New Roman" w:hAnsi="Arial" w:cs="Arial"/>
          <w:b/>
          <w:color w:val="000000" w:themeColor="text1"/>
          <w:sz w:val="24"/>
          <w:szCs w:val="24"/>
          <w:lang w:eastAsia="es-MX"/>
        </w:rPr>
      </w:pPr>
      <w:r w:rsidRPr="00521028">
        <w:rPr>
          <w:rFonts w:ascii="Arial" w:eastAsia="Times New Roman" w:hAnsi="Arial" w:cs="Arial"/>
          <w:b/>
          <w:color w:val="000000" w:themeColor="text1"/>
          <w:sz w:val="24"/>
          <w:szCs w:val="24"/>
          <w:lang w:eastAsia="es-MX"/>
        </w:rPr>
        <w:t>Acuse de recibo</w:t>
      </w:r>
    </w:p>
    <w:p w:rsidR="001D1413" w:rsidRPr="00521028" w:rsidRDefault="001D1413" w:rsidP="001D1413">
      <w:pPr>
        <w:spacing w:after="0" w:line="240" w:lineRule="auto"/>
        <w:jc w:val="both"/>
        <w:rPr>
          <w:rFonts w:ascii="Arial" w:eastAsia="Times New Roman" w:hAnsi="Arial" w:cs="Arial"/>
          <w:color w:val="000000" w:themeColor="text1"/>
          <w:sz w:val="24"/>
          <w:szCs w:val="24"/>
          <w:lang w:eastAsia="es-MX"/>
        </w:rPr>
      </w:pPr>
      <w:r w:rsidRPr="00521028">
        <w:rPr>
          <w:rFonts w:ascii="Arial" w:eastAsia="Times New Roman" w:hAnsi="Arial" w:cs="Arial"/>
          <w:color w:val="000000" w:themeColor="text1"/>
          <w:sz w:val="24"/>
          <w:szCs w:val="24"/>
          <w:lang w:eastAsia="es-MX"/>
        </w:rPr>
        <w:t>​Preguntas de Fátima Soto Rodríguez: “</w:t>
      </w:r>
      <w:r w:rsidRPr="00521028">
        <w:rPr>
          <w:rFonts w:ascii="Arial" w:hAnsi="Arial" w:cs="Arial"/>
          <w:color w:val="000000" w:themeColor="text1"/>
          <w:sz w:val="24"/>
          <w:szCs w:val="24"/>
        </w:rPr>
        <w:t>Y en tu opinión, ¿cuál es el fondo del asunto? ¿Hubo fraude con el fideicomiso, sirvió para lavar dinero hacia la campaña? ¿Cuál sería la intención del INE al sacar a la luz el tema una vez que pasó la elección, más allá de lo políticamente correcto o incorrecto</w:t>
      </w:r>
      <w:r w:rsidR="00B92DEE" w:rsidRPr="00521028">
        <w:rPr>
          <w:rFonts w:ascii="Arial" w:hAnsi="Arial" w:cs="Arial"/>
          <w:color w:val="000000" w:themeColor="text1"/>
          <w:sz w:val="24"/>
          <w:szCs w:val="24"/>
        </w:rPr>
        <w:t>?</w:t>
      </w:r>
      <w:r w:rsidRPr="00521028">
        <w:rPr>
          <w:rFonts w:ascii="Arial" w:hAnsi="Arial" w:cs="Arial"/>
          <w:color w:val="000000" w:themeColor="text1"/>
          <w:sz w:val="24"/>
          <w:szCs w:val="24"/>
        </w:rPr>
        <w:t xml:space="preserve"> ¿</w:t>
      </w:r>
      <w:r w:rsidR="00B92DEE" w:rsidRPr="00521028">
        <w:rPr>
          <w:rFonts w:ascii="Arial" w:hAnsi="Arial" w:cs="Arial"/>
          <w:color w:val="000000" w:themeColor="text1"/>
          <w:sz w:val="24"/>
          <w:szCs w:val="24"/>
        </w:rPr>
        <w:t>E</w:t>
      </w:r>
      <w:r w:rsidRPr="00521028">
        <w:rPr>
          <w:rFonts w:ascii="Arial" w:hAnsi="Arial" w:cs="Arial"/>
          <w:color w:val="000000" w:themeColor="text1"/>
          <w:sz w:val="24"/>
          <w:szCs w:val="24"/>
        </w:rPr>
        <w:t xml:space="preserve">s congruente descalificar una acción del INE cuando es desfavorable y reconocer otra cuando es favorable? Mi única intención al hacerte estas preguntas es conocer tu punto de vista. Si quieres hacer pública la respuesta no tengo inconveniente, pero te reitero que es solamente para tener tu opinión, la cual valoro mucho y pondero para hacer mi propio análisis de la política y sus actores”… </w:t>
      </w:r>
      <w:r w:rsidRPr="00521028">
        <w:rPr>
          <w:rFonts w:ascii="Arial" w:eastAsia="Times New Roman" w:hAnsi="Arial" w:cs="Arial"/>
          <w:bCs/>
          <w:color w:val="000000" w:themeColor="text1"/>
          <w:sz w:val="24"/>
          <w:szCs w:val="24"/>
          <w:lang w:eastAsia="es-MX"/>
        </w:rPr>
        <w:t xml:space="preserve">Héctor Tenorio Muñoz Cota presentó al Grupo María Cristina el libro </w:t>
      </w:r>
      <w:r w:rsidRPr="00521028">
        <w:rPr>
          <w:rFonts w:ascii="Arial" w:eastAsia="Times New Roman" w:hAnsi="Arial" w:cs="Arial"/>
          <w:bCs/>
          <w:i/>
          <w:color w:val="000000" w:themeColor="text1"/>
          <w:sz w:val="24"/>
          <w:szCs w:val="24"/>
          <w:lang w:eastAsia="es-MX"/>
        </w:rPr>
        <w:t>Prisión, gloria y ocaso de Hugo Chávez,</w:t>
      </w:r>
      <w:r w:rsidRPr="00521028">
        <w:rPr>
          <w:rFonts w:ascii="Arial" w:eastAsia="Times New Roman" w:hAnsi="Arial" w:cs="Arial"/>
          <w:bCs/>
          <w:color w:val="000000" w:themeColor="text1"/>
          <w:sz w:val="24"/>
          <w:szCs w:val="24"/>
          <w:lang w:eastAsia="es-MX"/>
        </w:rPr>
        <w:t xml:space="preserve"> publicado por el Instituto Belisario Domínguez del</w:t>
      </w:r>
      <w:r w:rsidR="00B92DEE" w:rsidRPr="00521028">
        <w:rPr>
          <w:rFonts w:ascii="Arial" w:eastAsia="Times New Roman" w:hAnsi="Arial" w:cs="Arial"/>
          <w:bCs/>
          <w:color w:val="000000" w:themeColor="text1"/>
          <w:sz w:val="24"/>
          <w:szCs w:val="24"/>
          <w:lang w:eastAsia="es-MX"/>
        </w:rPr>
        <w:t xml:space="preserve"> </w:t>
      </w:r>
      <w:r w:rsidRPr="00521028">
        <w:rPr>
          <w:rFonts w:ascii="Arial" w:eastAsia="Times New Roman" w:hAnsi="Arial" w:cs="Arial"/>
          <w:bCs/>
          <w:color w:val="000000" w:themeColor="text1"/>
          <w:sz w:val="24"/>
          <w:szCs w:val="24"/>
          <w:lang w:eastAsia="es-MX"/>
        </w:rPr>
        <w:t>Senado (México, 2015, 210 p</w:t>
      </w:r>
      <w:r w:rsidR="00B92DEE" w:rsidRPr="00521028">
        <w:rPr>
          <w:rFonts w:ascii="Arial" w:eastAsia="Times New Roman" w:hAnsi="Arial" w:cs="Arial"/>
          <w:bCs/>
          <w:color w:val="000000" w:themeColor="text1"/>
          <w:sz w:val="24"/>
          <w:szCs w:val="24"/>
          <w:lang w:eastAsia="es-MX"/>
        </w:rPr>
        <w:t>áginas</w:t>
      </w:r>
      <w:r w:rsidRPr="00521028">
        <w:rPr>
          <w:rFonts w:ascii="Arial" w:eastAsia="Times New Roman" w:hAnsi="Arial" w:cs="Arial"/>
          <w:bCs/>
          <w:color w:val="000000" w:themeColor="text1"/>
          <w:sz w:val="24"/>
          <w:szCs w:val="24"/>
          <w:lang w:eastAsia="es-MX"/>
        </w:rPr>
        <w:t>)</w:t>
      </w:r>
      <w:r w:rsidR="00B92DEE" w:rsidRPr="00521028">
        <w:rPr>
          <w:rFonts w:ascii="Arial" w:eastAsia="Times New Roman" w:hAnsi="Arial" w:cs="Arial"/>
          <w:bCs/>
          <w:color w:val="000000" w:themeColor="text1"/>
          <w:sz w:val="24"/>
          <w:szCs w:val="24"/>
          <w:lang w:eastAsia="es-MX"/>
        </w:rPr>
        <w:t xml:space="preserve">; volumen </w:t>
      </w:r>
      <w:r w:rsidRPr="00521028">
        <w:rPr>
          <w:rFonts w:ascii="Arial" w:eastAsia="Times New Roman" w:hAnsi="Arial" w:cs="Arial"/>
          <w:bCs/>
          <w:color w:val="000000" w:themeColor="text1"/>
          <w:sz w:val="24"/>
          <w:szCs w:val="24"/>
          <w:lang w:eastAsia="es-MX"/>
        </w:rPr>
        <w:t xml:space="preserve">disponible en: </w:t>
      </w:r>
      <w:hyperlink r:id="rId4" w:history="1">
        <w:r w:rsidRPr="00521028">
          <w:rPr>
            <w:rFonts w:ascii="Arial" w:hAnsi="Arial" w:cs="Arial"/>
            <w:color w:val="000000" w:themeColor="text1"/>
            <w:sz w:val="24"/>
            <w:szCs w:val="24"/>
            <w:u w:val="single"/>
          </w:rPr>
          <w:t>http://minci.gob.ve/wp-content/uploads/2017/08/Hugo-Chavez-100116.pdf</w:t>
        </w:r>
      </w:hyperlink>
      <w:r w:rsidRPr="00521028">
        <w:rPr>
          <w:rFonts w:ascii="Arial" w:hAnsi="Arial" w:cs="Arial"/>
          <w:color w:val="000000" w:themeColor="text1"/>
          <w:sz w:val="24"/>
          <w:szCs w:val="24"/>
        </w:rPr>
        <w:t xml:space="preserve"> (…) Hace un lustro fallecieron los integrantes del GMC, colectividad de periodistas, consultores y asesores: Raúl Cruz Zapata (12 de mayo), Manuel Olvera Mazariegos (7 de junio) y Jorge Avendaño Martínez (17 de julio). Mis respetos para sus familiares… En </w:t>
      </w:r>
      <w:proofErr w:type="spellStart"/>
      <w:r w:rsidRPr="00521028">
        <w:rPr>
          <w:rFonts w:ascii="Arial" w:hAnsi="Arial" w:cs="Arial"/>
          <w:color w:val="000000" w:themeColor="text1"/>
          <w:sz w:val="24"/>
          <w:szCs w:val="24"/>
        </w:rPr>
        <w:t>Forum</w:t>
      </w:r>
      <w:proofErr w:type="spellEnd"/>
      <w:r w:rsidRPr="00521028">
        <w:rPr>
          <w:rFonts w:ascii="Arial" w:hAnsi="Arial" w:cs="Arial"/>
          <w:color w:val="000000" w:themeColor="text1"/>
          <w:sz w:val="24"/>
          <w:szCs w:val="24"/>
        </w:rPr>
        <w:t xml:space="preserve">: </w:t>
      </w:r>
      <w:r w:rsidRPr="00521028">
        <w:rPr>
          <w:rFonts w:ascii="Arial" w:eastAsia="Times New Roman" w:hAnsi="Arial" w:cs="Arial"/>
          <w:color w:val="000000" w:themeColor="text1"/>
          <w:sz w:val="24"/>
          <w:szCs w:val="24"/>
          <w:lang w:eastAsia="es-MX"/>
        </w:rPr>
        <w:t xml:space="preserve">Programa de becas para investigadores sobre China (Enrique </w:t>
      </w:r>
      <w:proofErr w:type="spellStart"/>
      <w:r w:rsidRPr="00521028">
        <w:rPr>
          <w:rFonts w:ascii="Arial" w:eastAsia="Times New Roman" w:hAnsi="Arial" w:cs="Arial"/>
          <w:color w:val="000000" w:themeColor="text1"/>
          <w:sz w:val="24"/>
          <w:szCs w:val="24"/>
          <w:lang w:eastAsia="es-MX"/>
        </w:rPr>
        <w:t>Dussel</w:t>
      </w:r>
      <w:proofErr w:type="spellEnd"/>
      <w:r w:rsidRPr="00521028">
        <w:rPr>
          <w:rFonts w:ascii="Arial" w:eastAsia="Times New Roman" w:hAnsi="Arial" w:cs="Arial"/>
          <w:color w:val="000000" w:themeColor="text1"/>
          <w:sz w:val="24"/>
          <w:szCs w:val="24"/>
          <w:lang w:eastAsia="es-MX"/>
        </w:rPr>
        <w:t xml:space="preserve"> </w:t>
      </w:r>
      <w:proofErr w:type="spellStart"/>
      <w:r w:rsidRPr="00521028">
        <w:rPr>
          <w:rFonts w:ascii="Arial" w:eastAsia="Times New Roman" w:hAnsi="Arial" w:cs="Arial"/>
          <w:color w:val="000000" w:themeColor="text1"/>
          <w:sz w:val="24"/>
          <w:szCs w:val="24"/>
          <w:lang w:eastAsia="es-MX"/>
        </w:rPr>
        <w:t>Peters</w:t>
      </w:r>
      <w:proofErr w:type="spellEnd"/>
      <w:r w:rsidRPr="00521028">
        <w:rPr>
          <w:rFonts w:ascii="Arial" w:eastAsia="Times New Roman" w:hAnsi="Arial" w:cs="Arial"/>
          <w:color w:val="000000" w:themeColor="text1"/>
          <w:sz w:val="24"/>
          <w:szCs w:val="24"/>
          <w:lang w:eastAsia="es-MX"/>
        </w:rPr>
        <w:t xml:space="preserve">); </w:t>
      </w:r>
      <w:r w:rsidRPr="00521028">
        <w:rPr>
          <w:rFonts w:ascii="Arial" w:eastAsia="Times New Roman" w:hAnsi="Arial" w:cs="Arial"/>
          <w:bCs/>
          <w:color w:val="000000" w:themeColor="text1"/>
          <w:kern w:val="36"/>
          <w:sz w:val="24"/>
          <w:szCs w:val="24"/>
          <w:lang w:eastAsia="es-MX"/>
        </w:rPr>
        <w:t>Llamado de disidentes de las FARC: “Volver a las trincheras” (</w:t>
      </w:r>
      <w:r w:rsidRPr="00521028">
        <w:rPr>
          <w:rFonts w:ascii="Arial" w:eastAsia="Times New Roman" w:hAnsi="Arial" w:cs="Arial"/>
          <w:color w:val="000000" w:themeColor="text1"/>
          <w:sz w:val="24"/>
          <w:szCs w:val="24"/>
          <w:lang w:eastAsia="es-MX"/>
        </w:rPr>
        <w:t xml:space="preserve">Dirección Nacional): </w:t>
      </w:r>
    </w:p>
    <w:p w:rsidR="003471F8" w:rsidRPr="00521028" w:rsidRDefault="00FB596D" w:rsidP="001D1413">
      <w:pPr>
        <w:spacing w:after="0" w:line="240" w:lineRule="auto"/>
        <w:jc w:val="both"/>
        <w:rPr>
          <w:rFonts w:ascii="Arial" w:eastAsia="Times New Roman" w:hAnsi="Arial" w:cs="Arial"/>
          <w:color w:val="000000" w:themeColor="text1"/>
          <w:sz w:val="16"/>
          <w:szCs w:val="16"/>
          <w:lang w:eastAsia="es-MX"/>
        </w:rPr>
      </w:pPr>
      <w:hyperlink r:id="rId5" w:history="1">
        <w:r w:rsidR="001D1413" w:rsidRPr="00521028">
          <w:rPr>
            <w:rStyle w:val="Hipervnculo"/>
            <w:rFonts w:ascii="Arial" w:hAnsi="Arial" w:cs="Arial"/>
            <w:color w:val="000000" w:themeColor="text1"/>
            <w:sz w:val="16"/>
            <w:szCs w:val="16"/>
            <w:u w:val="none"/>
          </w:rPr>
          <w:t>http://forumenlinea.com/nuevo/</w:t>
        </w:r>
      </w:hyperlink>
      <w:r w:rsidR="001D1413" w:rsidRPr="00521028">
        <w:rPr>
          <w:rFonts w:ascii="Arial" w:hAnsi="Arial" w:cs="Arial"/>
          <w:color w:val="000000" w:themeColor="text1"/>
          <w:sz w:val="16"/>
          <w:szCs w:val="16"/>
        </w:rPr>
        <w:t xml:space="preserve">    </w:t>
      </w:r>
      <w:hyperlink r:id="rId6" w:history="1">
        <w:r w:rsidR="001D1413" w:rsidRPr="00521028">
          <w:rPr>
            <w:rFonts w:ascii="Arial" w:hAnsi="Arial" w:cs="Arial"/>
            <w:color w:val="000000" w:themeColor="text1"/>
            <w:sz w:val="16"/>
            <w:szCs w:val="16"/>
            <w:lang w:val="en-US"/>
          </w:rPr>
          <w:t>https://www.facebook.com/forumenlinea</w:t>
        </w:r>
      </w:hyperlink>
      <w:r w:rsidR="001D1413" w:rsidRPr="00521028">
        <w:rPr>
          <w:rFonts w:ascii="Arial" w:hAnsi="Arial" w:cs="Arial"/>
          <w:color w:val="000000" w:themeColor="text1"/>
          <w:sz w:val="16"/>
          <w:szCs w:val="16"/>
          <w:lang w:val="en-US"/>
        </w:rPr>
        <w:t xml:space="preserve">    </w:t>
      </w:r>
      <w:hyperlink r:id="rId7" w:anchor="%21/IbarraAguirreEd" w:tgtFrame="_blank" w:history="1">
        <w:r w:rsidR="001D1413" w:rsidRPr="00521028">
          <w:rPr>
            <w:rFonts w:ascii="Arial" w:hAnsi="Arial" w:cs="Arial"/>
            <w:color w:val="000000" w:themeColor="text1"/>
            <w:sz w:val="16"/>
            <w:szCs w:val="16"/>
          </w:rPr>
          <w:t>@IbarraAguirreEd</w:t>
        </w:r>
      </w:hyperlink>
      <w:r w:rsidR="001D1413" w:rsidRPr="00521028">
        <w:rPr>
          <w:rFonts w:ascii="Arial" w:hAnsi="Arial" w:cs="Arial"/>
          <w:color w:val="000000" w:themeColor="text1"/>
          <w:sz w:val="16"/>
          <w:szCs w:val="16"/>
        </w:rPr>
        <w:t xml:space="preserve">    </w:t>
      </w:r>
      <w:hyperlink r:id="rId8" w:history="1">
        <w:r w:rsidR="001D1413" w:rsidRPr="00521028">
          <w:rPr>
            <w:rStyle w:val="Hipervnculo"/>
            <w:rFonts w:ascii="Arial" w:hAnsi="Arial" w:cs="Arial"/>
            <w:color w:val="000000" w:themeColor="text1"/>
            <w:sz w:val="16"/>
            <w:szCs w:val="16"/>
            <w:u w:val="none"/>
            <w:lang w:val="en-US"/>
          </w:rPr>
          <w:t>forum@forumenlinea.com</w:t>
        </w:r>
      </w:hyperlink>
      <w:bookmarkStart w:id="0" w:name="_GoBack"/>
      <w:bookmarkEnd w:id="0"/>
    </w:p>
    <w:sectPr w:rsidR="003471F8" w:rsidRPr="005210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413"/>
    <w:rsid w:val="000663A8"/>
    <w:rsid w:val="000A39BD"/>
    <w:rsid w:val="00125E91"/>
    <w:rsid w:val="001D1413"/>
    <w:rsid w:val="003471F8"/>
    <w:rsid w:val="003E3009"/>
    <w:rsid w:val="00521028"/>
    <w:rsid w:val="00533059"/>
    <w:rsid w:val="008534D5"/>
    <w:rsid w:val="00853948"/>
    <w:rsid w:val="00966B9B"/>
    <w:rsid w:val="00AA4362"/>
    <w:rsid w:val="00B92DEE"/>
    <w:rsid w:val="00CC2B16"/>
    <w:rsid w:val="00E72427"/>
    <w:rsid w:val="00FB596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435467-F706-412C-9F1E-AC371064A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4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D14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minci.gob.ve/wp-content/uploads/2017/08/Hugo-Chavez-100116.pdf"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2</Pages>
  <Words>825</Words>
  <Characters>4278</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2018-07-24T15:47:00Z</dcterms:created>
  <dcterms:modified xsi:type="dcterms:W3CDTF">2018-07-30T01:17:00Z</dcterms:modified>
</cp:coreProperties>
</file>