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240" w:rsidRPr="006A2EA1" w:rsidRDefault="00F97240" w:rsidP="00F97240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A2EA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F97240" w:rsidRPr="006A2EA1" w:rsidRDefault="00F97240" w:rsidP="00F97240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97240" w:rsidRPr="006A2EA1" w:rsidRDefault="003F409A" w:rsidP="003F409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A2EA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AMLO</w:t>
      </w:r>
      <w:r w:rsidR="00A408F2" w:rsidRPr="006A2EA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, </w:t>
      </w:r>
      <w:r w:rsidR="006A2EA1" w:rsidRPr="006A2EA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los </w:t>
      </w:r>
      <w:r w:rsidR="00A408F2" w:rsidRPr="006A2EA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mitos y </w:t>
      </w:r>
      <w:r w:rsidR="006A2EA1" w:rsidRPr="006A2EA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los </w:t>
      </w:r>
      <w:r w:rsidR="00A408F2" w:rsidRPr="006A2EA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votos</w:t>
      </w:r>
    </w:p>
    <w:p w:rsidR="00F97240" w:rsidRPr="006A2EA1" w:rsidRDefault="00F97240" w:rsidP="00F97240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97240" w:rsidRPr="006A2EA1" w:rsidRDefault="00F97240" w:rsidP="00F97240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A2EA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74855" w:rsidRPr="006A2EA1" w:rsidRDefault="00574855" w:rsidP="003F409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74855" w:rsidRPr="006A2EA1" w:rsidRDefault="009B2604" w:rsidP="003F409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México </w:t>
      </w:r>
      <w:r w:rsidR="00574855" w:rsidRPr="006A2EA1">
        <w:rPr>
          <w:rFonts w:ascii="Arial" w:hAnsi="Arial" w:cs="Arial"/>
          <w:color w:val="000000" w:themeColor="text1"/>
          <w:sz w:val="24"/>
          <w:szCs w:val="24"/>
        </w:rPr>
        <w:t xml:space="preserve">vive mucho de los mitos, acaso por aquello de que las percepciones se sobreponen a la realidad, terca como es. No me refiero al que inventó Pedro Aspe sobre “el mito genial de la pobreza”, cuando despachaba como secretario de Hacienda de Carlos Salinas. </w:t>
      </w:r>
      <w:r w:rsidR="00527D4C" w:rsidRPr="006A2EA1">
        <w:rPr>
          <w:rFonts w:ascii="Arial" w:hAnsi="Arial" w:cs="Arial"/>
          <w:color w:val="000000" w:themeColor="text1"/>
          <w:sz w:val="24"/>
          <w:szCs w:val="24"/>
        </w:rPr>
        <w:t>A</w:t>
      </w:r>
      <w:r w:rsidR="00574855" w:rsidRPr="006A2EA1">
        <w:rPr>
          <w:rFonts w:ascii="Arial" w:hAnsi="Arial" w:cs="Arial"/>
          <w:color w:val="000000" w:themeColor="text1"/>
          <w:sz w:val="24"/>
          <w:szCs w:val="24"/>
        </w:rPr>
        <w:t>hora ambos son multimillonarios, mucho más el segundo que Armella.</w:t>
      </w:r>
    </w:p>
    <w:p w:rsidR="00574855" w:rsidRPr="006A2EA1" w:rsidRDefault="00574855" w:rsidP="0073785F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Me refiero a los mitos que </w:t>
      </w:r>
      <w:r w:rsidR="009B2604" w:rsidRPr="006A2EA1">
        <w:rPr>
          <w:rFonts w:ascii="Arial" w:hAnsi="Arial" w:cs="Arial"/>
          <w:color w:val="000000" w:themeColor="text1"/>
          <w:sz w:val="24"/>
          <w:szCs w:val="24"/>
        </w:rPr>
        <w:t xml:space="preserve">el poder 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tejió sobre Andrés Manuel López Obrador, sus luchas, partidarios, votantes y </w:t>
      </w:r>
      <w:r w:rsidR="00031629" w:rsidRPr="006A2EA1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>Movimiento Re</w:t>
      </w:r>
      <w:r w:rsidR="009774D0" w:rsidRPr="006A2EA1">
        <w:rPr>
          <w:rFonts w:ascii="Arial" w:hAnsi="Arial" w:cs="Arial"/>
          <w:color w:val="000000" w:themeColor="text1"/>
          <w:sz w:val="24"/>
          <w:szCs w:val="24"/>
        </w:rPr>
        <w:t>generación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Nacional</w:t>
      </w:r>
      <w:r w:rsidR="009774D0" w:rsidRPr="006A2EA1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31629" w:rsidRPr="006A2EA1" w:rsidRDefault="00031629" w:rsidP="0073785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EA1">
        <w:rPr>
          <w:rFonts w:ascii="Arial" w:hAnsi="Arial" w:cs="Arial"/>
          <w:color w:val="000000" w:themeColor="text1"/>
          <w:sz w:val="24"/>
          <w:szCs w:val="24"/>
        </w:rPr>
        <w:t>Resulta que las encuestas de salida</w:t>
      </w:r>
      <w:r w:rsidR="004D4185" w:rsidRPr="006A2EA1">
        <w:rPr>
          <w:rFonts w:ascii="Arial" w:hAnsi="Arial" w:cs="Arial"/>
          <w:color w:val="000000" w:themeColor="text1"/>
          <w:sz w:val="24"/>
          <w:szCs w:val="24"/>
        </w:rPr>
        <w:t>,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aplicadas el domingo 1, entre ellas la de </w:t>
      </w:r>
      <w:proofErr w:type="spellStart"/>
      <w:r w:rsidRPr="006A2EA1">
        <w:rPr>
          <w:rFonts w:ascii="Arial" w:hAnsi="Arial" w:cs="Arial"/>
          <w:color w:val="000000" w:themeColor="text1"/>
          <w:sz w:val="24"/>
          <w:szCs w:val="24"/>
        </w:rPr>
        <w:t>Param</w:t>
      </w:r>
      <w:r w:rsidR="009774D0" w:rsidRPr="006A2EA1">
        <w:rPr>
          <w:rFonts w:ascii="Arial" w:hAnsi="Arial" w:cs="Arial"/>
          <w:color w:val="000000" w:themeColor="text1"/>
          <w:sz w:val="24"/>
          <w:szCs w:val="24"/>
        </w:rPr>
        <w:t>e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>tría</w:t>
      </w:r>
      <w:proofErr w:type="spellEnd"/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, dada a conocer por Francisco </w:t>
      </w:r>
      <w:proofErr w:type="spellStart"/>
      <w:r w:rsidRPr="006A2EA1">
        <w:rPr>
          <w:rFonts w:ascii="Arial" w:hAnsi="Arial" w:cs="Arial"/>
          <w:color w:val="000000" w:themeColor="text1"/>
          <w:sz w:val="24"/>
          <w:szCs w:val="24"/>
        </w:rPr>
        <w:t>Abundis</w:t>
      </w:r>
      <w:proofErr w:type="spellEnd"/>
      <w:r w:rsidR="00527D4C" w:rsidRPr="006A2EA1">
        <w:rPr>
          <w:rFonts w:ascii="Arial" w:hAnsi="Arial" w:cs="Arial"/>
          <w:color w:val="000000" w:themeColor="text1"/>
          <w:sz w:val="24"/>
          <w:szCs w:val="24"/>
        </w:rPr>
        <w:t xml:space="preserve"> y remitida al buzón de Utopía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, muestran que 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hombres de 26</w:t>
      </w:r>
      <w:r w:rsidR="009B2604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35 años, las personas con mayor escolaridad e ingresos son quienes en su mayoría votaron por A</w:t>
      </w:r>
      <w:r w:rsidR="009774D0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MLO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presidente de México. Las te</w:t>
      </w:r>
      <w:r w:rsidR="00527D4C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dencias coinciden no sólo con otras firmas </w:t>
      </w:r>
      <w:r w:rsidR="00527D4C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demoscópicas 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Instituto Nacional Electoral, sino también con las mediciones preelectorales de </w:t>
      </w:r>
      <w:proofErr w:type="spellStart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31629" w:rsidRPr="006A2EA1" w:rsidRDefault="00031629" w:rsidP="0003162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EA1">
        <w:rPr>
          <w:rFonts w:ascii="Arial" w:hAnsi="Arial" w:cs="Arial"/>
          <w:color w:val="000000" w:themeColor="text1"/>
          <w:sz w:val="24"/>
          <w:szCs w:val="24"/>
        </w:rPr>
        <w:t>De esta manera</w:t>
      </w:r>
      <w:r w:rsidR="0073785F" w:rsidRPr="006A2EA1">
        <w:rPr>
          <w:rFonts w:ascii="Arial" w:hAnsi="Arial" w:cs="Arial"/>
          <w:color w:val="000000" w:themeColor="text1"/>
          <w:sz w:val="24"/>
          <w:szCs w:val="24"/>
        </w:rPr>
        <w:t>,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Obrador </w:t>
      </w:r>
      <w:r w:rsidR="00527D4C" w:rsidRPr="006A2EA1">
        <w:rPr>
          <w:rFonts w:ascii="Arial" w:hAnsi="Arial" w:cs="Arial"/>
          <w:color w:val="000000" w:themeColor="text1"/>
          <w:sz w:val="24"/>
          <w:szCs w:val="24"/>
        </w:rPr>
        <w:t>ob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tuvo un porcentaje mayor de votantes varones que de mujeres (65% vs 49%). De forma contraria, </w:t>
      </w:r>
      <w:proofErr w:type="spellStart"/>
      <w:r w:rsidRPr="006A2EA1">
        <w:rPr>
          <w:rFonts w:ascii="Arial" w:hAnsi="Arial" w:cs="Arial"/>
          <w:color w:val="000000" w:themeColor="text1"/>
          <w:sz w:val="24"/>
          <w:szCs w:val="24"/>
        </w:rPr>
        <w:t>Meade</w:t>
      </w:r>
      <w:proofErr w:type="spellEnd"/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27D4C" w:rsidRPr="006A2EA1">
        <w:rPr>
          <w:rFonts w:ascii="Arial" w:hAnsi="Arial" w:cs="Arial"/>
          <w:color w:val="000000" w:themeColor="text1"/>
          <w:sz w:val="24"/>
          <w:szCs w:val="24"/>
        </w:rPr>
        <w:t>logró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más impacto en</w:t>
      </w:r>
      <w:r w:rsidR="009774D0" w:rsidRPr="006A2EA1">
        <w:rPr>
          <w:rFonts w:ascii="Arial" w:hAnsi="Arial" w:cs="Arial"/>
          <w:color w:val="000000" w:themeColor="text1"/>
          <w:sz w:val="24"/>
          <w:szCs w:val="24"/>
        </w:rPr>
        <w:t>tre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las mujeres. Anaya tuvo menos preferencias entre el electorado femenino.</w:t>
      </w:r>
    </w:p>
    <w:p w:rsidR="00031629" w:rsidRPr="006A2EA1" w:rsidRDefault="00031629" w:rsidP="0003162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En cuanto a la edad, </w:t>
      </w:r>
      <w:proofErr w:type="spellStart"/>
      <w:r w:rsidRPr="006A2EA1">
        <w:rPr>
          <w:rFonts w:ascii="Arial" w:hAnsi="Arial" w:cs="Arial"/>
          <w:color w:val="000000" w:themeColor="text1"/>
          <w:sz w:val="24"/>
          <w:szCs w:val="24"/>
        </w:rPr>
        <w:t>Parametría</w:t>
      </w:r>
      <w:proofErr w:type="spellEnd"/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observa que ciudadanos de 26</w:t>
      </w:r>
      <w:r w:rsidR="009B2604" w:rsidRPr="006A2EA1">
        <w:rPr>
          <w:rFonts w:ascii="Arial" w:hAnsi="Arial" w:cs="Arial"/>
          <w:color w:val="000000" w:themeColor="text1"/>
          <w:sz w:val="24"/>
          <w:szCs w:val="24"/>
        </w:rPr>
        <w:t>-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35 años de edad son quienes en mayor proporción votaron por </w:t>
      </w:r>
      <w:r w:rsidR="009774D0" w:rsidRPr="006A2EA1">
        <w:rPr>
          <w:rFonts w:ascii="Arial" w:hAnsi="Arial" w:cs="Arial"/>
          <w:color w:val="000000" w:themeColor="text1"/>
          <w:sz w:val="24"/>
          <w:szCs w:val="24"/>
        </w:rPr>
        <w:t>Obrador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>, pues alcanzó 63% de los sufragios</w:t>
      </w:r>
      <w:r w:rsidR="00527D4C" w:rsidRPr="006A2EA1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31629" w:rsidRPr="006A2EA1" w:rsidRDefault="00031629" w:rsidP="00031629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Y frente al mito construido desde el oligopolio mediático </w:t>
      </w:r>
      <w:r w:rsidR="009774D0" w:rsidRPr="006A2EA1">
        <w:rPr>
          <w:rFonts w:ascii="Arial" w:hAnsi="Arial" w:cs="Arial"/>
          <w:color w:val="000000" w:themeColor="text1"/>
          <w:sz w:val="24"/>
          <w:szCs w:val="24"/>
        </w:rPr>
        <w:t>por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774D0" w:rsidRPr="006A2EA1">
        <w:rPr>
          <w:rFonts w:ascii="Arial" w:hAnsi="Arial" w:cs="Arial"/>
          <w:color w:val="000000" w:themeColor="text1"/>
          <w:sz w:val="24"/>
          <w:szCs w:val="24"/>
        </w:rPr>
        <w:t xml:space="preserve">buena parte de 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sus analistas, la muestra arroja que </w:t>
      </w:r>
      <w:r w:rsidR="00610BE2" w:rsidRPr="006A2EA1">
        <w:rPr>
          <w:rFonts w:ascii="Arial" w:hAnsi="Arial" w:cs="Arial"/>
          <w:color w:val="000000" w:themeColor="text1"/>
          <w:sz w:val="24"/>
          <w:szCs w:val="24"/>
        </w:rPr>
        <w:t xml:space="preserve">en cuanto </w:t>
      </w:r>
      <w:r w:rsidR="009774D0" w:rsidRPr="006A2EA1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>escolaridad, 65% de l</w:t>
      </w:r>
      <w:r w:rsidR="00610BE2" w:rsidRPr="006A2EA1">
        <w:rPr>
          <w:rFonts w:ascii="Arial" w:hAnsi="Arial" w:cs="Arial"/>
          <w:color w:val="000000" w:themeColor="text1"/>
          <w:sz w:val="24"/>
          <w:szCs w:val="24"/>
        </w:rPr>
        <w:t>os ciudadanos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con universidad o más prefirió a A</w:t>
      </w:r>
      <w:r w:rsidR="009774D0" w:rsidRPr="006A2EA1">
        <w:rPr>
          <w:rFonts w:ascii="Arial" w:hAnsi="Arial" w:cs="Arial"/>
          <w:color w:val="000000" w:themeColor="text1"/>
          <w:sz w:val="24"/>
          <w:szCs w:val="24"/>
        </w:rPr>
        <w:t>MLO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sobre los otros candidatos </w:t>
      </w:r>
      <w:r w:rsidR="00527D4C" w:rsidRPr="006A2EA1">
        <w:rPr>
          <w:rFonts w:ascii="Arial" w:hAnsi="Arial" w:cs="Arial"/>
          <w:color w:val="000000" w:themeColor="text1"/>
          <w:sz w:val="24"/>
          <w:szCs w:val="24"/>
        </w:rPr>
        <w:t xml:space="preserve">–dato que me adelantó el consultor Antonio Hernández </w:t>
      </w:r>
      <w:proofErr w:type="spellStart"/>
      <w:r w:rsidR="00527D4C" w:rsidRPr="006A2EA1">
        <w:rPr>
          <w:rFonts w:ascii="Arial" w:hAnsi="Arial" w:cs="Arial"/>
          <w:color w:val="000000" w:themeColor="text1"/>
          <w:sz w:val="24"/>
          <w:szCs w:val="24"/>
        </w:rPr>
        <w:t>Rolón</w:t>
      </w:r>
      <w:proofErr w:type="spellEnd"/>
      <w:r w:rsidR="00527D4C" w:rsidRPr="006A2EA1">
        <w:rPr>
          <w:rFonts w:ascii="Arial" w:hAnsi="Arial" w:cs="Arial"/>
          <w:color w:val="000000" w:themeColor="text1"/>
          <w:sz w:val="24"/>
          <w:szCs w:val="24"/>
        </w:rPr>
        <w:t xml:space="preserve">–, 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seguido del 59% de electores con preparatoria. Esto es, fue el candidato con mayores preferencias entre los votantes con más escolaridad. </w:t>
      </w:r>
      <w:proofErr w:type="spellStart"/>
      <w:r w:rsidRPr="006A2EA1">
        <w:rPr>
          <w:rFonts w:ascii="Arial" w:hAnsi="Arial" w:cs="Arial"/>
          <w:color w:val="000000" w:themeColor="text1"/>
          <w:sz w:val="24"/>
          <w:szCs w:val="24"/>
        </w:rPr>
        <w:t>Meade</w:t>
      </w:r>
      <w:proofErr w:type="spellEnd"/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obtuvo sus mayores porcentajes de voto entre </w:t>
      </w:r>
      <w:r w:rsidR="009B2604" w:rsidRPr="006A2EA1">
        <w:rPr>
          <w:rFonts w:ascii="Arial" w:hAnsi="Arial" w:cs="Arial"/>
          <w:color w:val="000000" w:themeColor="text1"/>
          <w:sz w:val="24"/>
          <w:szCs w:val="24"/>
        </w:rPr>
        <w:t>los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electores sin estudios (31%) o con primaria (26%)</w:t>
      </w:r>
      <w:r w:rsidR="00527D4C" w:rsidRPr="006A2EA1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27D4C" w:rsidRPr="006A2EA1" w:rsidRDefault="00527D4C" w:rsidP="00527D4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Escolaridad e ingreso mantienen una correlación sólida, por ello es comprensible que 64% de los que sufragaron por </w:t>
      </w:r>
      <w:r w:rsidR="009774D0" w:rsidRPr="006A2EA1">
        <w:rPr>
          <w:rFonts w:ascii="Arial" w:hAnsi="Arial" w:cs="Arial"/>
          <w:color w:val="000000" w:themeColor="text1"/>
          <w:sz w:val="24"/>
          <w:szCs w:val="24"/>
        </w:rPr>
        <w:t>AMLO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son </w:t>
      </w:r>
      <w:r w:rsidR="00610BE2" w:rsidRPr="006A2EA1">
        <w:rPr>
          <w:rFonts w:ascii="Arial" w:hAnsi="Arial" w:cs="Arial"/>
          <w:color w:val="000000" w:themeColor="text1"/>
          <w:sz w:val="24"/>
          <w:szCs w:val="24"/>
        </w:rPr>
        <w:t>ciudadanos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con mayores ingresos (64%). Mientras que el PRI contó con su mayor electorado en</w:t>
      </w:r>
      <w:r w:rsidR="00610BE2" w:rsidRPr="006A2EA1">
        <w:rPr>
          <w:rFonts w:ascii="Arial" w:hAnsi="Arial" w:cs="Arial"/>
          <w:color w:val="000000" w:themeColor="text1"/>
          <w:sz w:val="24"/>
          <w:szCs w:val="24"/>
        </w:rPr>
        <w:t>tre los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que tienen ingresos menores a 785 pesos mensuales.</w:t>
      </w:r>
    </w:p>
    <w:p w:rsidR="00610BE2" w:rsidRPr="006A2EA1" w:rsidRDefault="00610BE2" w:rsidP="0043228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Cierto es que el perfil socioeconómico de los votantes de don Andrés Manuel, como </w:t>
      </w:r>
      <w:r w:rsidR="0073785F" w:rsidRPr="006A2EA1">
        <w:rPr>
          <w:rFonts w:ascii="Arial" w:hAnsi="Arial" w:cs="Arial"/>
          <w:color w:val="000000" w:themeColor="text1"/>
          <w:sz w:val="24"/>
          <w:szCs w:val="24"/>
        </w:rPr>
        <w:t>ahora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l</w:t>
      </w:r>
      <w:r w:rsidR="00432289" w:rsidRPr="006A2EA1">
        <w:rPr>
          <w:rFonts w:ascii="Arial" w:hAnsi="Arial" w:cs="Arial"/>
          <w:color w:val="000000" w:themeColor="text1"/>
          <w:sz w:val="24"/>
          <w:szCs w:val="24"/>
        </w:rPr>
        <w:t>o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llaman, varió respecto de 2006 sobre todo, también de 2012, pero no tanto como para que los operadores de la propaganda negra </w:t>
      </w:r>
      <w:r w:rsidR="00432289" w:rsidRPr="006A2EA1">
        <w:rPr>
          <w:rFonts w:ascii="Arial" w:hAnsi="Arial" w:cs="Arial"/>
          <w:color w:val="000000" w:themeColor="text1"/>
          <w:sz w:val="24"/>
          <w:szCs w:val="24"/>
        </w:rPr>
        <w:t>e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ncajonaran </w:t>
      </w:r>
      <w:r w:rsidR="00FF3AEB" w:rsidRPr="006A2EA1">
        <w:rPr>
          <w:rFonts w:ascii="Arial" w:hAnsi="Arial" w:cs="Arial"/>
          <w:color w:val="000000" w:themeColor="text1"/>
          <w:sz w:val="24"/>
          <w:szCs w:val="24"/>
        </w:rPr>
        <w:t xml:space="preserve">a Morena 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entre “los iracundos, dogmáticos, muy radicales”, como </w:t>
      </w:r>
      <w:r w:rsidR="009774D0" w:rsidRPr="006A2EA1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>des</w:t>
      </w:r>
      <w:r w:rsidR="00FF3AEB" w:rsidRPr="006A2EA1">
        <w:rPr>
          <w:rFonts w:ascii="Arial" w:hAnsi="Arial" w:cs="Arial"/>
          <w:color w:val="000000" w:themeColor="text1"/>
          <w:sz w:val="24"/>
          <w:szCs w:val="24"/>
        </w:rPr>
        <w:t xml:space="preserve">cribió 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el “estratega” </w:t>
      </w:r>
      <w:r w:rsidR="00FF3AEB" w:rsidRPr="006A2EA1">
        <w:rPr>
          <w:rFonts w:ascii="Arial" w:hAnsi="Arial" w:cs="Arial"/>
          <w:color w:val="000000" w:themeColor="text1"/>
          <w:sz w:val="24"/>
          <w:szCs w:val="24"/>
        </w:rPr>
        <w:t xml:space="preserve">(fracasado) 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>Jorge Castañeda con Ciro Gómez en víspera de la elección</w:t>
      </w:r>
      <w:r w:rsidR="00FF3AEB" w:rsidRPr="006A2EA1">
        <w:rPr>
          <w:rFonts w:ascii="Arial" w:hAnsi="Arial" w:cs="Arial"/>
          <w:color w:val="000000" w:themeColor="text1"/>
          <w:sz w:val="24"/>
          <w:szCs w:val="24"/>
        </w:rPr>
        <w:t xml:space="preserve">; 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>o bien pasada ésta, Juan Ignacio Zavala o Pablo Escudero, advirtió al aire: “¡Esto se va a llenar de comunistas!”</w:t>
      </w:r>
      <w:r w:rsidR="00432289" w:rsidRPr="006A2EA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F3AEB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(2-VII-18, 8:08 horas).</w:t>
      </w:r>
    </w:p>
    <w:p w:rsidR="00FF3AEB" w:rsidRPr="006A2EA1" w:rsidRDefault="00FF3AEB" w:rsidP="004D418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clientelismo político atribuyeron analistas del sistema que tronó el domingo </w:t>
      </w:r>
      <w:r w:rsidR="00432289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antepasado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derecho a la pensión universal para adultos mayores; programas de apoyo a madres solteras y estudiantes de </w:t>
      </w:r>
      <w:r w:rsidR="0073785F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reparatoria; a congraciarse con la capas 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medias el segundo piso de uso gratuito, el alcoholímetro y el </w:t>
      </w:r>
      <w:proofErr w:type="spellStart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metrobús</w:t>
      </w:r>
      <w:proofErr w:type="spellEnd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</w:t>
      </w:r>
      <w:r w:rsidR="009774D0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todos 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extendieron por </w:t>
      </w:r>
      <w:r w:rsidR="00432289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país, pero a la mitad los ingresos y con cuota de cobro</w:t>
      </w:r>
      <w:r w:rsidR="009774D0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automovilistas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432289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cultaron grotescamente </w:t>
      </w:r>
      <w:r w:rsidR="00432289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 origen en el gobierno capitalino de AMLO. Es decir, lo copiaban a medias y mal, a la vez que difama</w:t>
      </w:r>
      <w:r w:rsidR="009774D0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ban</w:t>
      </w:r>
      <w:r w:rsidR="00432289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</w:t>
      </w:r>
      <w:r w:rsidR="004D4185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arquitecto</w:t>
      </w:r>
      <w:r w:rsidR="00432289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32289" w:rsidRPr="006A2EA1" w:rsidRDefault="00432289" w:rsidP="004D418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¡Qué se quede con sus pobres!”, sentenció una tamaulipeca de Nuevo Laredo, estado en el que también ganó AMLO, como en todos los demás, excepto Guanajuato, </w:t>
      </w:r>
      <w:r w:rsidR="0073785F" w:rsidRPr="006A2EA1">
        <w:rPr>
          <w:rFonts w:ascii="Arial" w:hAnsi="Arial" w:cs="Arial"/>
          <w:color w:val="000000" w:themeColor="text1"/>
          <w:sz w:val="24"/>
          <w:szCs w:val="24"/>
        </w:rPr>
        <w:t>antes de que los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 30.1 millones de votantes marcar</w:t>
      </w:r>
      <w:r w:rsidR="004D4185" w:rsidRPr="006A2EA1">
        <w:rPr>
          <w:rFonts w:ascii="Arial" w:hAnsi="Arial" w:cs="Arial"/>
          <w:color w:val="000000" w:themeColor="text1"/>
          <w:sz w:val="24"/>
          <w:szCs w:val="24"/>
        </w:rPr>
        <w:t>a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>n un alto a los programas y políticas depredadoras del país y sus habitantes</w:t>
      </w:r>
      <w:r w:rsidR="0073785F" w:rsidRPr="006A2EA1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F97240" w:rsidRPr="006A2EA1" w:rsidRDefault="00F97240" w:rsidP="00F9724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A2EA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F97240" w:rsidRPr="006A2EA1" w:rsidRDefault="00F97240" w:rsidP="00F97240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B2604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(…)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todo lo que hablas del frustrado fraude electoral preparado por el gran traidor </w:t>
      </w:r>
      <w:proofErr w:type="spellStart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carlos</w:t>
      </w:r>
      <w:proofErr w:type="spellEnd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salinas de </w:t>
      </w:r>
      <w:proofErr w:type="spellStart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gortari</w:t>
      </w:r>
      <w:proofErr w:type="spellEnd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6A2EA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y sus muñecos los oligarcas de la </w:t>
      </w:r>
      <w:proofErr w:type="spellStart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pridictadura</w:t>
      </w:r>
      <w:proofErr w:type="spellEnd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les hace falta un emético enérgico que les permita vomitar o defecar todos los aprestos para el tercer fraude electoral a AMLO, pues se los hizo tragar el pueblo con más de 30 millones de votos. </w:t>
      </w:r>
      <w:r w:rsidR="009B2604"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(…)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estoy tan contento porque al fin derrocamos a la </w:t>
      </w:r>
      <w:proofErr w:type="spellStart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pridictadura</w:t>
      </w:r>
      <w:proofErr w:type="spellEnd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que podría invitarte a bailar”. La opinión es de Moisés Edwin Barreda (</w:t>
      </w:r>
      <w:r w:rsidRPr="006A2EA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Morena, constancia y fraude,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11-VII-18)… Jesús Alberto Oliver Rodríguez: “¡Ya cambiará!”… Y una conclusión de Arturo Sandoval: “</w:t>
      </w:r>
      <w:r w:rsidRPr="006A2EA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Creo en Andrés Manuel López Obrador, creo en la mayoría de su discurso, pero no se le debe guardar culto a su personalidad ni firmarle un cheque en blanco. (…) todos nosotros no somos invisibles, se comprobó nuestra fuerza y solidaridad en septiembre de 2017. (…) somos un muy visible y fuerte tigre de contrapeso”… </w:t>
      </w:r>
      <w:r w:rsidRPr="006A2EA1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Memorial del viento,</w:t>
      </w:r>
      <w:r w:rsidRPr="006A2EA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Carlos Payán, se presentará el sábado 14 a las 12 horas, en </w:t>
      </w:r>
      <w:proofErr w:type="spellStart"/>
      <w:r w:rsidRPr="006A2EA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Citlaltéptl</w:t>
      </w:r>
      <w:proofErr w:type="spellEnd"/>
      <w:r w:rsidRPr="006A2EA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 25, esquina Ámsterdam, colonia Hipódromo-Condesa… En </w:t>
      </w:r>
      <w:proofErr w:type="spellStart"/>
      <w:r w:rsidRPr="006A2EA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Forum</w:t>
      </w:r>
      <w:proofErr w:type="spellEnd"/>
      <w:r w:rsidRPr="006A2EA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</w:t>
      </w:r>
      <w:r w:rsidRPr="006A2EA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Una oportunidad para México y América Latina (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Javier </w:t>
      </w:r>
      <w:proofErr w:type="spellStart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Tolcachier</w:t>
      </w:r>
      <w:proofErr w:type="spellEnd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6A2EA1">
        <w:rPr>
          <w:rFonts w:ascii="Arial" w:eastAsia="Calibri" w:hAnsi="Arial" w:cs="Arial"/>
          <w:color w:val="000000" w:themeColor="text1"/>
          <w:sz w:val="24"/>
          <w:szCs w:val="24"/>
        </w:rPr>
        <w:t xml:space="preserve">El INE y el abejorro; El colmo de Colmenares (Humberto </w:t>
      </w:r>
      <w:proofErr w:type="spellStart"/>
      <w:r w:rsidRPr="006A2EA1">
        <w:rPr>
          <w:rFonts w:ascii="Arial" w:eastAsia="Calibri" w:hAnsi="Arial" w:cs="Arial"/>
          <w:color w:val="000000" w:themeColor="text1"/>
          <w:sz w:val="24"/>
          <w:szCs w:val="24"/>
        </w:rPr>
        <w:t>Musacchio</w:t>
      </w:r>
      <w:proofErr w:type="spellEnd"/>
      <w:r w:rsidRPr="006A2EA1">
        <w:rPr>
          <w:rFonts w:ascii="Arial" w:eastAsia="Calibri" w:hAnsi="Arial" w:cs="Arial"/>
          <w:color w:val="000000" w:themeColor="text1"/>
          <w:sz w:val="24"/>
          <w:szCs w:val="24"/>
        </w:rPr>
        <w:t xml:space="preserve">); </w:t>
      </w:r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Juego limpio; ¡Aguas con el agua! (Raúl Moreno </w:t>
      </w:r>
      <w:proofErr w:type="spellStart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6A2EA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6A2EA1">
        <w:rPr>
          <w:rFonts w:ascii="Arial" w:eastAsia="Calibri" w:hAnsi="Arial" w:cs="Arial"/>
          <w:color w:val="000000" w:themeColor="text1"/>
          <w:sz w:val="24"/>
          <w:szCs w:val="24"/>
          <w:lang w:val="es-AR" w:eastAsia="es-AR"/>
        </w:rPr>
        <w:t xml:space="preserve">Gestión de riesgos, ausente de la agenda </w:t>
      </w:r>
      <w:r w:rsidR="009B2604" w:rsidRPr="006A2EA1">
        <w:rPr>
          <w:rFonts w:ascii="Arial" w:eastAsia="Calibri" w:hAnsi="Arial" w:cs="Arial"/>
          <w:color w:val="000000" w:themeColor="text1"/>
          <w:sz w:val="24"/>
          <w:szCs w:val="24"/>
          <w:lang w:val="es-AR" w:eastAsia="es-AR"/>
        </w:rPr>
        <w:t>n</w:t>
      </w:r>
      <w:r w:rsidRPr="006A2EA1">
        <w:rPr>
          <w:rFonts w:ascii="Arial" w:eastAsia="Calibri" w:hAnsi="Arial" w:cs="Arial"/>
          <w:color w:val="000000" w:themeColor="text1"/>
          <w:sz w:val="24"/>
          <w:szCs w:val="24"/>
          <w:lang w:val="es-AR" w:eastAsia="es-AR"/>
        </w:rPr>
        <w:t xml:space="preserve">acional: </w:t>
      </w:r>
      <w:r w:rsidRPr="006A2EA1">
        <w:rPr>
          <w:rFonts w:ascii="Arial" w:hAnsi="Arial" w:cs="Arial"/>
          <w:color w:val="000000" w:themeColor="text1"/>
          <w:sz w:val="24"/>
          <w:szCs w:val="24"/>
        </w:rPr>
        <w:t xml:space="preserve">Irasema Alcántara Ayala </w:t>
      </w:r>
      <w:r w:rsidRPr="006A2EA1">
        <w:rPr>
          <w:rFonts w:ascii="Arial" w:eastAsia="Calibri" w:hAnsi="Arial" w:cs="Arial"/>
          <w:color w:val="000000" w:themeColor="text1"/>
          <w:sz w:val="24"/>
          <w:szCs w:val="24"/>
          <w:lang w:val="es-AR" w:eastAsia="es-AR"/>
        </w:rPr>
        <w:t>(</w:t>
      </w:r>
      <w:r w:rsidRPr="006A2EA1">
        <w:rPr>
          <w:rFonts w:ascii="Arial" w:eastAsia="Calibri" w:hAnsi="Arial" w:cs="Arial"/>
          <w:color w:val="000000" w:themeColor="text1"/>
          <w:sz w:val="24"/>
          <w:szCs w:val="24"/>
        </w:rPr>
        <w:t>Genaro Rodríguez). Enlace:</w:t>
      </w:r>
    </w:p>
    <w:p w:rsidR="000940FB" w:rsidRPr="006A2EA1" w:rsidRDefault="00902580" w:rsidP="00F9724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F97240" w:rsidRPr="006A2EA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F97240" w:rsidRPr="006A2EA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F97240" w:rsidRPr="006A2EA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F97240" w:rsidRPr="006A2EA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F97240" w:rsidRPr="006A2EA1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F97240" w:rsidRPr="006A2EA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F97240" w:rsidRPr="006A2EA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0940FB" w:rsidRPr="006A2E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240"/>
    <w:rsid w:val="00031629"/>
    <w:rsid w:val="000940FB"/>
    <w:rsid w:val="003F409A"/>
    <w:rsid w:val="00432289"/>
    <w:rsid w:val="004D4185"/>
    <w:rsid w:val="00527D4C"/>
    <w:rsid w:val="00574855"/>
    <w:rsid w:val="00610BE2"/>
    <w:rsid w:val="006A2EA1"/>
    <w:rsid w:val="0073785F"/>
    <w:rsid w:val="008312ED"/>
    <w:rsid w:val="00902580"/>
    <w:rsid w:val="009774D0"/>
    <w:rsid w:val="009B2604"/>
    <w:rsid w:val="00A408F2"/>
    <w:rsid w:val="00F97240"/>
    <w:rsid w:val="00FF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CC6B78-C4F7-4BA4-B29B-8A538E2C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724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972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815</Words>
  <Characters>4290</Characters>
  <Application>Microsoft Office Word</Application>
  <DocSecurity>0</DocSecurity>
  <Lines>74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2018-07-12T14:28:00Z</dcterms:created>
  <dcterms:modified xsi:type="dcterms:W3CDTF">2018-07-16T18:59:00Z</dcterms:modified>
</cp:coreProperties>
</file>