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654" w:rsidRPr="00751109" w:rsidRDefault="008A6654" w:rsidP="008A665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751109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8A6654" w:rsidRPr="00751109" w:rsidRDefault="008A6654" w:rsidP="008A665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A6654" w:rsidRPr="00751109" w:rsidRDefault="00992776" w:rsidP="0099277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75110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AMLO, el </w:t>
      </w:r>
      <w:r w:rsidR="00C20B0D" w:rsidRPr="0075110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hasta hoy </w:t>
      </w:r>
      <w:r w:rsidRPr="0075110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inamovible</w:t>
      </w:r>
    </w:p>
    <w:p w:rsidR="008A6654" w:rsidRPr="00751109" w:rsidRDefault="008A6654" w:rsidP="008A665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A6654" w:rsidRPr="00751109" w:rsidRDefault="008A6654" w:rsidP="008A6654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5110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8A6654" w:rsidRPr="00751109" w:rsidRDefault="008A6654" w:rsidP="008A665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A6654" w:rsidRPr="00751109" w:rsidRDefault="008A6654" w:rsidP="008A665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Paradojas del quehacer político. Ahora resulta que los más fervientes defensores y promotores de las encuestas </w:t>
      </w:r>
      <w:r w:rsidR="003215BA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realizadas sobre 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candidatos a puestos de elección popular, en particular a la Presidencia de la República, son </w:t>
      </w:r>
      <w:r w:rsidR="003215BA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actualmente 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sus principales detractores desde el primer círculo de la partidocracia, la academia y los analistas</w:t>
      </w:r>
      <w:r w:rsidR="003215BA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5B3AEF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</w:t>
      </w:r>
      <w:r w:rsidR="003215BA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uena parte de ellos están inmersos 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disputa política </w:t>
      </w:r>
      <w:r w:rsidR="003215BA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ocultan muy mal sus 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filias y fobias</w:t>
      </w:r>
      <w:r w:rsidR="003215BA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las practican envueltos en </w:t>
      </w:r>
      <w:r w:rsidRPr="0075110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lenguajes conceptuales</w:t>
      </w:r>
      <w:r w:rsidR="005C7DD2" w:rsidRPr="0075110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,</w:t>
      </w:r>
      <w:r w:rsidR="003215BA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excedidos de verborrea</w:t>
      </w:r>
      <w:r w:rsidR="003215BA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5B3AEF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="003215BA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ambién 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3215BA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poderoso 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oligopolio mediático, con sus dignas e indignas (porque son reacomodos sexenales) excepciones.</w:t>
      </w:r>
    </w:p>
    <w:p w:rsidR="00F334E9" w:rsidRPr="00751109" w:rsidRDefault="008A6654" w:rsidP="005B3AE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Andrés Manuel López Obrador, el principal crítico de las encuestas por</w:t>
      </w:r>
      <w:r w:rsidR="003215BA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–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decía</w:t>
      </w:r>
      <w:r w:rsidR="005B3AEF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2006 y 2012</w:t>
      </w:r>
      <w:r w:rsidR="00F334E9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5B3AEF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334E9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están</w:t>
      </w:r>
      <w:r w:rsidR="003215BA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“cuchareadas”, </w:t>
      </w:r>
      <w:r w:rsidR="003215BA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quien el </w:t>
      </w:r>
      <w:r w:rsidR="003215BA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entonces </w:t>
      </w:r>
      <w:r w:rsidR="005B3AEF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demasiado </w:t>
      </w:r>
      <w:r w:rsidR="005C7DD2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grande </w:t>
      </w:r>
      <w:r w:rsidR="003215BA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oro mediático criticaba sin piedad porque</w:t>
      </w:r>
      <w:r w:rsidR="00F334E9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–denunciaban–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sólo reconoc</w:t>
      </w:r>
      <w:r w:rsidR="00F334E9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instantáneas cuando le favorec</w:t>
      </w:r>
      <w:r w:rsidR="00F334E9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hoy es el gran favor</w:t>
      </w:r>
      <w:r w:rsidR="00F334E9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ito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334E9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todas y cada una de las encuestas.</w:t>
      </w:r>
    </w:p>
    <w:p w:rsidR="00304F6F" w:rsidRPr="00751109" w:rsidRDefault="008A6654" w:rsidP="00F334E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Todavía no </w:t>
      </w:r>
      <w:r w:rsidR="00304F6F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da a conocer 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muestra demoscópica que presente a Ricardo Anaya o José Antonio </w:t>
      </w:r>
      <w:proofErr w:type="spellStart"/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primer sitio. Un </w:t>
      </w:r>
      <w:r w:rsidRPr="0075110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atrevido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diario de Coahuila, la tierra de mis ancestros maternos, tuvo la irresponsable </w:t>
      </w:r>
      <w:r w:rsidRPr="0075110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audacia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declarar un “empate técnico” entre </w:t>
      </w:r>
      <w:r w:rsidR="00F334E9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López Obrador y </w:t>
      </w:r>
      <w:proofErr w:type="spellStart"/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F334E9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F334E9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Kuribreña</w:t>
      </w:r>
      <w:proofErr w:type="spellEnd"/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El </w:t>
      </w:r>
      <w:r w:rsidR="00304F6F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cuatro veces 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secretario </w:t>
      </w:r>
      <w:r w:rsidR="00304F6F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los gobiernos de Felipe Calderón y Enrique Peña, el PRIAN realmente existente, supongo que 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daría la vida si fuera necesario por materializar un sueño que ni </w:t>
      </w:r>
      <w:r w:rsidR="00304F6F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mayor de los </w:t>
      </w:r>
      <w:r w:rsidR="00304F6F" w:rsidRPr="0075110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alucines,</w:t>
      </w:r>
      <w:r w:rsidR="00304F6F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incluido 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Pr="0075110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talco 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Johnson</w:t>
      </w:r>
      <w:r w:rsidR="00304F6F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</w:t>
      </w:r>
      <w:r w:rsidR="00304F6F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viable.</w:t>
      </w:r>
    </w:p>
    <w:p w:rsidR="00F334E9" w:rsidRPr="00751109" w:rsidRDefault="00F334E9" w:rsidP="00F334E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embargo, el acreditado portal del mismo nombre, asegura que “</w:t>
      </w:r>
      <w:r w:rsidR="00304F6F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López Obrador es un cohete</w:t>
      </w:r>
      <w:r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”, con base en el consolidado de </w:t>
      </w:r>
      <w:proofErr w:type="spellStart"/>
      <w:r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Blo</w:t>
      </w:r>
      <w:r w:rsidR="005C7DD2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</w:t>
      </w:r>
      <w:r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mberg</w:t>
      </w:r>
      <w:proofErr w:type="spellEnd"/>
      <w:r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a sólo 30 días de la cita ciudadana con las urnas</w:t>
      </w:r>
      <w:r w:rsidR="003E6F5A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el </w:t>
      </w:r>
      <w:r w:rsidR="00304F6F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promedio de </w:t>
      </w:r>
      <w:r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las </w:t>
      </w:r>
      <w:r w:rsidR="00304F6F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encuestas dice que los mexicanos decidi</w:t>
      </w:r>
      <w:r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eron </w:t>
      </w:r>
      <w:r w:rsidR="00304F6F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entregarle un gran bono democrático para que realice los cambios prometido</w:t>
      </w:r>
      <w:r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</w:t>
      </w:r>
      <w:r w:rsidR="00304F6F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. </w:t>
      </w:r>
      <w:r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Y que la</w:t>
      </w:r>
      <w:r w:rsidR="00304F6F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brecha entre </w:t>
      </w:r>
      <w:proofErr w:type="spellStart"/>
      <w:r w:rsidR="00304F6F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Meade</w:t>
      </w:r>
      <w:proofErr w:type="spellEnd"/>
      <w:r w:rsidR="00304F6F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Anaya se cierra y de mantenerse la actual tendencia, ambos podían disputarse muy pronto el segundo lugar</w:t>
      </w:r>
      <w:r w:rsidR="005C7DD2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="00304F6F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pero con 30 puntos de diferencia con </w:t>
      </w:r>
      <w:r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AMLO</w:t>
      </w:r>
      <w:r w:rsidR="00355568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quien suma 52.8 por ciento, creció seis puntos en 15 días</w:t>
      </w:r>
      <w:r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</w:t>
      </w:r>
      <w:r w:rsidR="00355568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En tanto que sus tres contrincantes, juntos, suman </w:t>
      </w:r>
      <w:r w:rsidR="00355568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47.</w:t>
      </w:r>
      <w:r w:rsidR="005B3AEF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</w:t>
      </w:r>
      <w:r w:rsidR="00355568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ciento de intención de voto.</w:t>
      </w:r>
    </w:p>
    <w:p w:rsidR="00C61214" w:rsidRPr="00751109" w:rsidRDefault="00C20B0D" w:rsidP="00F334E9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indispensable semanario Proceso lo enuncia en su portada de la siguiente manera: “El inamovible. Frustrada embestida empresarial”. </w:t>
      </w:r>
      <w:r w:rsidR="003E6F5A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</w:t>
      </w:r>
      <w:r w:rsidR="00F23662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o anterior sucedió </w:t>
      </w:r>
      <w:r w:rsidR="003E6F5A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después de que </w:t>
      </w:r>
      <w:r w:rsidR="00F23662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algunos de los 50 dueños de México, apenas el 10 por ciento, optaron en la desesperación por poner en juego la presión directa a </w:t>
      </w:r>
      <w:r w:rsidR="003E6F5A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“</w:t>
      </w:r>
      <w:r w:rsidR="00F23662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sus” trabajadores para que voten de acuerdo con los intereses plutocráticos. Y por supuesto que Juan Pardinas Carpizo, el </w:t>
      </w:r>
      <w:r w:rsidR="005B3AEF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director </w:t>
      </w:r>
      <w:r w:rsidR="00F23662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del </w:t>
      </w:r>
      <w:proofErr w:type="spellStart"/>
      <w:r w:rsidR="00F23662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Imco</w:t>
      </w:r>
      <w:proofErr w:type="spellEnd"/>
      <w:r w:rsidR="00F23662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y José Cárdenas, el grandilocuente de Grupo Fórmula, salieron en defensa del sagrado derecho de estos </w:t>
      </w:r>
      <w:r w:rsidR="00F23662" w:rsidRPr="00751109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señores de horca y cuchillo</w:t>
      </w:r>
      <w:r w:rsidR="00F23662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del siglo XXI.</w:t>
      </w:r>
    </w:p>
    <w:p w:rsidR="00C61214" w:rsidRPr="00751109" w:rsidRDefault="00C61214" w:rsidP="00C6121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Los</w:t>
      </w:r>
      <w:r w:rsidR="003E6F5A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mineros de Buenavista del Cobre</w:t>
      </w:r>
      <w:r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en Cananea, Sonora,</w:t>
      </w:r>
      <w:r w:rsidR="003E6F5A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piensan muy distinto que Germán Larrea Mota Velasco y lo</w:t>
      </w:r>
      <w:r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evidenciaron</w:t>
      </w:r>
      <w:r w:rsidR="003E6F5A"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:</w:t>
      </w:r>
      <w:r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“E</w:t>
      </w:r>
      <w:r w:rsidR="003E6F5A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alto grado de impunidad y corrupción que ejerce Grupo México en el país lo ha conseguido </w:t>
      </w:r>
      <w:r w:rsidR="003E6F5A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gracias a la imposición de presidentes, logrando, a cambio de los votos de sus empleados, posicionarse como la cuarta minera más importante del mundo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(La Jornada, 2-VI-18). Y Lorenzo Córdova recordó </w:t>
      </w:r>
      <w:r w:rsidR="00355568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los magnates 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frontera </w:t>
      </w:r>
      <w:r w:rsidR="00355568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existente 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355568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desembozada campaña por Palacio Nacional: “Si se coacciona el voto es un delito”.</w:t>
      </w:r>
    </w:p>
    <w:p w:rsidR="00C61214" w:rsidRPr="00751109" w:rsidRDefault="00C61214" w:rsidP="00C6121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López Obrador además de que parece no tener un techo, todo apunta a que se encamina a hacer historia, como dice el nombre de la coalición que lo postula y a la vez su lema de campaña.</w:t>
      </w:r>
    </w:p>
    <w:p w:rsidR="008A6654" w:rsidRPr="00751109" w:rsidRDefault="008A6654" w:rsidP="008A665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5110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8A6654" w:rsidRPr="00751109" w:rsidRDefault="008A6654" w:rsidP="008A6654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“(…) El EPN a quien aludes, ¿es el mismo que en 2011 escribió, o le escribieron?: ‘Es inadmisible que México esté a la deriva, sumergido en la violencia y el deterioro económico. No acepto que en nuestro país,... prive ahora un clima de incertidumbre y preocupación’</w:t>
      </w:r>
      <w:r w:rsidR="00751109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pregunta. Que conste”; advierte Jesús José Bautista Pérez (</w:t>
      </w:r>
      <w:r w:rsidRPr="0075110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Descubrimientos de Enrique Peña, 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1-VI-18)… Antonio del Campo Gordillo </w:t>
      </w:r>
      <w:r w:rsidR="00751109"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cuestiona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“¿</w:t>
      </w:r>
      <w:r w:rsidRPr="00751109">
        <w:rPr>
          <w:rFonts w:ascii="Arial" w:hAnsi="Arial" w:cs="Arial"/>
          <w:color w:val="000000" w:themeColor="text1"/>
          <w:sz w:val="24"/>
          <w:szCs w:val="24"/>
        </w:rPr>
        <w:t xml:space="preserve">Comenzará la compra de votos?”… Y 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“Agustín Zamora. </w:t>
      </w:r>
      <w:r w:rsidRPr="00751109">
        <w:rPr>
          <w:rStyle w:val="5mdd"/>
          <w:rFonts w:ascii="Arial" w:hAnsi="Arial" w:cs="Arial"/>
          <w:color w:val="000000" w:themeColor="text1"/>
          <w:sz w:val="24"/>
          <w:szCs w:val="24"/>
        </w:rPr>
        <w:t xml:space="preserve">El PRI y el PAN tuvieron su oportunidad y qué paso: Vendieron Pemex y los trenes al extranjero, concesionaron las carreteras, el aeropuerto de México lo hicieron con recursos públicos y se lo dieron a empresarios para dirigirlo y qué pasa con los mexicanos (…) salgamos a votar por un cambio que no sea el PRI ni el PAN, que sea un presidente al que se le dé una oportunidad de hacer el cambio (…)” Por último: </w:t>
      </w:r>
      <w:r w:rsidRPr="0075110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“Rafael Francisco Cruz Escobar. Universidad Pedagógica Nacional. AMLO próximo presidente y se acabará la clase floja privilegiada, los ricos que no pagan impuestos”… </w:t>
      </w:r>
      <w:hyperlink r:id="rId4" w:history="1">
        <w:r w:rsidRPr="00751109">
          <w:rPr>
            <w:rStyle w:val="Hipervnculo"/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>http://forumenlinea.com/nuevo/index.php/entrevista-de-radio</w:t>
        </w:r>
      </w:hyperlink>
      <w:r w:rsidRPr="00751109">
        <w:rPr>
          <w:rStyle w:val="Hipervnculo"/>
          <w:rFonts w:ascii="Arial" w:eastAsia="Times New Roman" w:hAnsi="Arial" w:cs="Arial"/>
          <w:bCs/>
          <w:color w:val="000000" w:themeColor="text1"/>
          <w:sz w:val="24"/>
          <w:szCs w:val="24"/>
          <w:u w:val="none"/>
          <w:lang w:eastAsia="es-MX"/>
        </w:rPr>
        <w:t xml:space="preserve"> (.) Con el enlace usted escuchará una conversación con Elvira García sobre la hoja de vida de este redactor... Para leer: </w:t>
      </w:r>
      <w:r w:rsidRPr="00751109">
        <w:rPr>
          <w:rFonts w:ascii="Arial" w:eastAsia="Calibri" w:hAnsi="Arial" w:cs="Arial"/>
          <w:color w:val="000000" w:themeColor="text1"/>
          <w:sz w:val="24"/>
          <w:szCs w:val="24"/>
        </w:rPr>
        <w:t xml:space="preserve">El fracaso de la renegociación (Jorge </w:t>
      </w:r>
      <w:proofErr w:type="spellStart"/>
      <w:r w:rsidRPr="00751109">
        <w:rPr>
          <w:rFonts w:ascii="Arial" w:eastAsia="Calibri" w:hAnsi="Arial" w:cs="Arial"/>
          <w:color w:val="000000" w:themeColor="text1"/>
          <w:sz w:val="24"/>
          <w:szCs w:val="24"/>
        </w:rPr>
        <w:t>Faljo</w:t>
      </w:r>
      <w:proofErr w:type="spellEnd"/>
      <w:r w:rsidRPr="00751109">
        <w:rPr>
          <w:rFonts w:ascii="Arial" w:eastAsia="Calibri" w:hAnsi="Arial" w:cs="Arial"/>
          <w:color w:val="000000" w:themeColor="text1"/>
          <w:sz w:val="24"/>
          <w:szCs w:val="24"/>
        </w:rPr>
        <w:t xml:space="preserve">). </w:t>
      </w:r>
      <w:r w:rsidRPr="0075110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Territorios de dudosa reputación; Sobre el populismo del “1 por ciento” (Jesús Delgado Guerrero). </w:t>
      </w:r>
      <w:r w:rsidRPr="00751109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La economía, la ficción y los presidenciables (</w:t>
      </w:r>
      <w:r w:rsidRPr="00751109">
        <w:rPr>
          <w:rFonts w:ascii="Arial" w:eastAsia="Times New Roman" w:hAnsi="Arial" w:cs="Arial"/>
          <w:bCs/>
          <w:iCs/>
          <w:color w:val="000000" w:themeColor="text1"/>
          <w:sz w:val="24"/>
          <w:szCs w:val="24"/>
        </w:rPr>
        <w:t xml:space="preserve">Luis Gutiérrez </w:t>
      </w:r>
      <w:proofErr w:type="spellStart"/>
      <w:r w:rsidRPr="00751109">
        <w:rPr>
          <w:rFonts w:ascii="Arial" w:eastAsia="Times New Roman" w:hAnsi="Arial" w:cs="Arial"/>
          <w:bCs/>
          <w:iCs/>
          <w:color w:val="000000" w:themeColor="text1"/>
          <w:sz w:val="24"/>
          <w:szCs w:val="24"/>
        </w:rPr>
        <w:t>Poucel</w:t>
      </w:r>
      <w:proofErr w:type="spellEnd"/>
      <w:r w:rsidRPr="00751109">
        <w:rPr>
          <w:rFonts w:ascii="Arial" w:eastAsia="Times New Roman" w:hAnsi="Arial" w:cs="Arial"/>
          <w:bCs/>
          <w:iCs/>
          <w:color w:val="000000" w:themeColor="text1"/>
          <w:sz w:val="24"/>
          <w:szCs w:val="24"/>
        </w:rPr>
        <w:t xml:space="preserve">): </w:t>
      </w:r>
    </w:p>
    <w:p w:rsidR="00B73149" w:rsidRPr="00751109" w:rsidRDefault="00B83F55" w:rsidP="00C20B0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5" w:history="1">
        <w:r w:rsidR="008A6654" w:rsidRPr="0075110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8A6654" w:rsidRPr="00751109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bookmarkStart w:id="0" w:name="_GoBack"/>
      <w:bookmarkEnd w:id="0"/>
      <w:r w:rsidR="008A6654" w:rsidRPr="00751109">
        <w:rPr>
          <w:rFonts w:ascii="Arial" w:hAnsi="Arial" w:cs="Arial"/>
          <w:color w:val="000000" w:themeColor="text1"/>
          <w:sz w:val="16"/>
          <w:szCs w:val="16"/>
        </w:rPr>
        <w:t xml:space="preserve">   </w:t>
      </w:r>
      <w:hyperlink r:id="rId6" w:history="1">
        <w:r w:rsidR="008A6654" w:rsidRPr="00751109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8A6654" w:rsidRPr="00751109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8A6654" w:rsidRPr="00751109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8A6654" w:rsidRPr="00751109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8A6654" w:rsidRPr="0075110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B73149" w:rsidRPr="0075110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654"/>
    <w:rsid w:val="00304F6F"/>
    <w:rsid w:val="003215BA"/>
    <w:rsid w:val="00355568"/>
    <w:rsid w:val="003E6F5A"/>
    <w:rsid w:val="005B3AEF"/>
    <w:rsid w:val="005C7DD2"/>
    <w:rsid w:val="00751109"/>
    <w:rsid w:val="00896622"/>
    <w:rsid w:val="008A6654"/>
    <w:rsid w:val="00992776"/>
    <w:rsid w:val="00B73149"/>
    <w:rsid w:val="00B83F55"/>
    <w:rsid w:val="00C20B0D"/>
    <w:rsid w:val="00C61214"/>
    <w:rsid w:val="00F23662"/>
    <w:rsid w:val="00F33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F125C2-AC90-489F-83BD-D89AF730C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6654"/>
  </w:style>
  <w:style w:type="paragraph" w:styleId="Ttulo1">
    <w:name w:val="heading 1"/>
    <w:basedOn w:val="Normal"/>
    <w:next w:val="Normal"/>
    <w:link w:val="Ttulo1Car"/>
    <w:uiPriority w:val="9"/>
    <w:qFormat/>
    <w:rsid w:val="00304F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04F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A6654"/>
    <w:rPr>
      <w:color w:val="0563C1" w:themeColor="hyperlink"/>
      <w:u w:val="single"/>
    </w:rPr>
  </w:style>
  <w:style w:type="character" w:customStyle="1" w:styleId="5mdd">
    <w:name w:val="_5mdd"/>
    <w:basedOn w:val="Fuentedeprrafopredeter"/>
    <w:rsid w:val="008A6654"/>
  </w:style>
  <w:style w:type="character" w:customStyle="1" w:styleId="Ttulo1Car">
    <w:name w:val="Título 1 Car"/>
    <w:basedOn w:val="Fuentedeprrafopredeter"/>
    <w:link w:val="Ttulo1"/>
    <w:uiPriority w:val="9"/>
    <w:rsid w:val="00304F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04F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07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2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94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787177">
          <w:marLeft w:val="-3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67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75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41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47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forumenlinea.com/nuevo/index.php/entrevista-de-radio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812</Words>
  <Characters>4288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2018-06-03T15:58:00Z</dcterms:created>
  <dcterms:modified xsi:type="dcterms:W3CDTF">2018-06-04T17:18:00Z</dcterms:modified>
</cp:coreProperties>
</file>