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279" w:rsidRPr="009A7D74" w:rsidRDefault="00A17279" w:rsidP="00A1727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A7D7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17279" w:rsidRPr="009A7D74" w:rsidRDefault="00A17279" w:rsidP="00A1727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17279" w:rsidRPr="009A7D74" w:rsidRDefault="00F82B9F" w:rsidP="00F82B9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A7D7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Efectos de la propaganda negra</w:t>
      </w:r>
    </w:p>
    <w:p w:rsidR="00A17279" w:rsidRPr="009A7D74" w:rsidRDefault="00A17279" w:rsidP="00A1727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17279" w:rsidRPr="009A7D74" w:rsidRDefault="00A17279" w:rsidP="00A1727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A7D7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17279" w:rsidRPr="009A7D74" w:rsidRDefault="00A17279" w:rsidP="00213A8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bookmarkStart w:id="0" w:name="_GoBack"/>
      <w:bookmarkEnd w:id="0"/>
    </w:p>
    <w:p w:rsidR="00261AB0" w:rsidRPr="009A7D74" w:rsidRDefault="00213A8E" w:rsidP="00213A8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divulgada tesis de que las campañas en curso, la contienda electoral sin precedente por el número de cargos de elección en juego, están dirigidas al </w:t>
      </w:r>
      <w:r w:rsidRPr="009A7D7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corazón</w:t>
      </w:r>
      <w:r w:rsidR="00261AB0" w:rsidRPr="009A7D7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</w:t>
      </w:r>
      <w:r w:rsidR="00261AB0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</w:t>
      </w:r>
      <w:r w:rsidR="00261AB0" w:rsidRPr="009A7D7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alma</w:t>
      </w:r>
      <w:r w:rsidR="00261AB0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mexicanos para vía emociones ganar su voto</w:t>
      </w:r>
      <w:r w:rsidR="00261AB0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o también lo que Enrique Peña llamó </w:t>
      </w:r>
      <w:r w:rsidR="00261AB0" w:rsidRPr="009A7D7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votar con el estómago</w:t>
      </w:r>
      <w:r w:rsidR="00261AB0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 lo cual reconoce el rezago social </w:t>
      </w:r>
      <w:r w:rsidR="00794BAD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261AB0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9.5 millones de mexicanos que viven en la miseria</w:t>
      </w:r>
      <w:r w:rsidR="00794BAD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recibió un desmentido con una </w:t>
      </w:r>
      <w:r w:rsidR="00261AB0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encuesta de </w:t>
      </w:r>
      <w:proofErr w:type="spellStart"/>
      <w:r w:rsidR="00261AB0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="00261AB0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0001A" w:rsidRPr="009A7D74" w:rsidRDefault="00261AB0" w:rsidP="0030001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7D7737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casa que dirige Francisco </w:t>
      </w:r>
      <w:proofErr w:type="spellStart"/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Abundis</w:t>
      </w:r>
      <w:proofErr w:type="spellEnd"/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D7737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presentó</w:t>
      </w: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33A1C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</w:t>
      </w: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cuestionario mostrando a los encuestados el anuncio </w:t>
      </w:r>
      <w:r w:rsidR="0030001A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que aparece </w:t>
      </w: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Andrés Manuel López Obrador </w:t>
      </w:r>
      <w:r w:rsidR="0030001A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hace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>referencia a la corrupción</w:t>
      </w:r>
      <w:r w:rsidR="0030001A" w:rsidRPr="009A7D7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y el costo que tiene para los mexicanos, así como una propuesta de combatirla con el ejemplo. </w:t>
      </w:r>
      <w:r w:rsidR="00633A1C" w:rsidRPr="009A7D74">
        <w:rPr>
          <w:rFonts w:ascii="Arial" w:hAnsi="Arial" w:cs="Arial"/>
          <w:color w:val="000000" w:themeColor="text1"/>
          <w:sz w:val="24"/>
          <w:szCs w:val="24"/>
        </w:rPr>
        <w:t>La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 frase emblemática es: </w:t>
      </w:r>
      <w:r w:rsidR="007D7737" w:rsidRPr="009A7D74">
        <w:rPr>
          <w:rFonts w:ascii="Arial" w:hAnsi="Arial" w:cs="Arial"/>
          <w:i/>
          <w:color w:val="000000" w:themeColor="text1"/>
          <w:sz w:val="24"/>
          <w:szCs w:val="24"/>
        </w:rPr>
        <w:t>V</w:t>
      </w:r>
      <w:r w:rsidRPr="009A7D74">
        <w:rPr>
          <w:rFonts w:ascii="Arial" w:hAnsi="Arial" w:cs="Arial"/>
          <w:i/>
          <w:color w:val="000000" w:themeColor="text1"/>
          <w:sz w:val="24"/>
          <w:szCs w:val="24"/>
        </w:rPr>
        <w:t>amos a limpiar al gobierno de la corrupción como se barren las escaleras, de arriba para abajo</w:t>
      </w:r>
      <w:r w:rsidR="007D7737" w:rsidRPr="009A7D74">
        <w:rPr>
          <w:rFonts w:ascii="Arial" w:hAnsi="Arial" w:cs="Arial"/>
          <w:i/>
          <w:color w:val="000000" w:themeColor="text1"/>
          <w:sz w:val="24"/>
          <w:szCs w:val="24"/>
        </w:rPr>
        <w:t>.</w:t>
      </w:r>
    </w:p>
    <w:p w:rsidR="0030001A" w:rsidRPr="009A7D74" w:rsidRDefault="0030001A" w:rsidP="0030001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De los cuatro </w:t>
      </w:r>
      <w:r w:rsidR="007D7737" w:rsidRPr="009A7D74">
        <w:rPr>
          <w:rFonts w:ascii="Arial" w:hAnsi="Arial" w:cs="Arial"/>
          <w:color w:val="000000" w:themeColor="text1"/>
          <w:sz w:val="24"/>
          <w:szCs w:val="24"/>
        </w:rPr>
        <w:t xml:space="preserve">anuncios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>seleccionados, el más recordado es de</w:t>
      </w:r>
      <w:r w:rsidR="00633A1C" w:rsidRPr="009A7D74">
        <w:rPr>
          <w:rFonts w:ascii="Arial" w:hAnsi="Arial" w:cs="Arial"/>
          <w:color w:val="000000" w:themeColor="text1"/>
          <w:sz w:val="24"/>
          <w:szCs w:val="24"/>
        </w:rPr>
        <w:t>l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 Movimiento Regeneración Nacional que obtuvo 83% de las menciones.</w:t>
      </w:r>
    </w:p>
    <w:p w:rsidR="00794BAD" w:rsidRPr="009A7D74" w:rsidRDefault="0030001A" w:rsidP="0030001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Es necesario registrar en palabras de la encuestadora que </w:t>
      </w:r>
      <w:r w:rsidRPr="009A7D74">
        <w:rPr>
          <w:rFonts w:ascii="Arial" w:hAnsi="Arial" w:cs="Arial"/>
          <w:i/>
          <w:color w:val="000000" w:themeColor="text1"/>
          <w:sz w:val="24"/>
          <w:szCs w:val="24"/>
        </w:rPr>
        <w:t xml:space="preserve">Una de las características principales en estos contenidos ha sido el ataque al candidato de Morena. En este contexto, en la encuesta nacional realizada en vivienda en abril </w:t>
      </w:r>
      <w:r w:rsidR="00086122" w:rsidRPr="009A7D74">
        <w:rPr>
          <w:rFonts w:ascii="Arial" w:hAnsi="Arial" w:cs="Arial"/>
          <w:color w:val="000000" w:themeColor="text1"/>
          <w:sz w:val="24"/>
          <w:szCs w:val="24"/>
        </w:rPr>
        <w:t>(25-30)</w:t>
      </w:r>
      <w:r w:rsidR="00086122" w:rsidRPr="009A7D74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Pr="009A7D74">
        <w:rPr>
          <w:rFonts w:ascii="Arial" w:hAnsi="Arial" w:cs="Arial"/>
          <w:i/>
          <w:color w:val="000000" w:themeColor="text1"/>
          <w:sz w:val="24"/>
          <w:szCs w:val="24"/>
        </w:rPr>
        <w:t>preguntamos la opinión de los mexicanos sobre dichos contenidos.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 Lo cual es comprensible porque AMLO conserva </w:t>
      </w:r>
      <w:r w:rsidR="00633A1C" w:rsidRPr="009A7D74">
        <w:rPr>
          <w:rFonts w:ascii="Arial" w:hAnsi="Arial" w:cs="Arial"/>
          <w:color w:val="000000" w:themeColor="text1"/>
          <w:sz w:val="24"/>
          <w:szCs w:val="24"/>
        </w:rPr>
        <w:t>la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 condición de puntero y con </w:t>
      </w:r>
      <w:r w:rsidR="002C07D1" w:rsidRPr="009A7D74">
        <w:rPr>
          <w:rFonts w:ascii="Arial" w:hAnsi="Arial" w:cs="Arial"/>
          <w:color w:val="000000" w:themeColor="text1"/>
          <w:sz w:val="24"/>
          <w:szCs w:val="24"/>
        </w:rPr>
        <w:t xml:space="preserve">una </w:t>
      </w:r>
      <w:r w:rsidR="0082794D" w:rsidRPr="009A7D74">
        <w:rPr>
          <w:rFonts w:ascii="Arial" w:hAnsi="Arial" w:cs="Arial"/>
          <w:color w:val="000000" w:themeColor="text1"/>
          <w:sz w:val="24"/>
          <w:szCs w:val="24"/>
        </w:rPr>
        <w:t>ventaja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2794D" w:rsidRPr="009A7D74">
        <w:rPr>
          <w:rFonts w:ascii="Arial" w:hAnsi="Arial" w:cs="Arial"/>
          <w:color w:val="000000" w:themeColor="text1"/>
          <w:sz w:val="24"/>
          <w:szCs w:val="24"/>
        </w:rPr>
        <w:t>de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 dos dígitos respecto a Ricardo Anaya, el afamado </w:t>
      </w:r>
      <w:r w:rsidR="002C07D1" w:rsidRPr="009A7D74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>Ri</w:t>
      </w:r>
      <w:r w:rsidR="002C07D1" w:rsidRPr="009A7D74">
        <w:rPr>
          <w:rFonts w:ascii="Arial" w:hAnsi="Arial" w:cs="Arial"/>
          <w:color w:val="000000" w:themeColor="text1"/>
          <w:sz w:val="24"/>
          <w:szCs w:val="24"/>
        </w:rPr>
        <w:t xml:space="preserve">cky </w:t>
      </w:r>
      <w:proofErr w:type="spellStart"/>
      <w:r w:rsidR="002C07D1" w:rsidRPr="009A7D74">
        <w:rPr>
          <w:rFonts w:ascii="Arial" w:hAnsi="Arial" w:cs="Arial"/>
          <w:color w:val="000000" w:themeColor="text1"/>
          <w:sz w:val="24"/>
          <w:szCs w:val="24"/>
        </w:rPr>
        <w:t>Riquín</w:t>
      </w:r>
      <w:proofErr w:type="spellEnd"/>
      <w:r w:rsidR="002C07D1" w:rsidRPr="009A7D7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2C07D1" w:rsidRPr="009A7D74">
        <w:rPr>
          <w:rFonts w:ascii="Arial" w:hAnsi="Arial" w:cs="Arial"/>
          <w:color w:val="000000" w:themeColor="text1"/>
          <w:sz w:val="24"/>
          <w:szCs w:val="24"/>
        </w:rPr>
        <w:t>Canallín</w:t>
      </w:r>
      <w:proofErr w:type="spellEnd"/>
      <w:r w:rsidR="002C07D1" w:rsidRPr="009A7D74">
        <w:rPr>
          <w:rFonts w:ascii="Arial" w:hAnsi="Arial" w:cs="Arial"/>
          <w:color w:val="000000" w:themeColor="text1"/>
          <w:sz w:val="24"/>
          <w:szCs w:val="24"/>
        </w:rPr>
        <w:t>”</w:t>
      </w:r>
      <w:r w:rsidR="00794BAD" w:rsidRPr="009A7D7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13A8E" w:rsidRPr="009A7D74" w:rsidRDefault="00BB5987" w:rsidP="00BB5987">
      <w:pPr>
        <w:spacing w:after="0" w:line="240" w:lineRule="auto"/>
        <w:ind w:firstLine="708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El segundo </w:t>
      </w:r>
      <w:r w:rsidR="00794BAD" w:rsidRPr="009A7D74">
        <w:rPr>
          <w:rFonts w:ascii="Arial" w:hAnsi="Arial" w:cs="Arial"/>
          <w:color w:val="000000" w:themeColor="text1"/>
          <w:sz w:val="24"/>
          <w:szCs w:val="24"/>
        </w:rPr>
        <w:t>anuncio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 más recordado 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>es el creado por el Revolucionario Institucional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es identificado por el 65%.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Éste 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se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ocupa 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de la amnistía que propone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AMLO y usando su imagen 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>en mítines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>,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 refiere: </w:t>
      </w:r>
      <w:r w:rsidR="00086122" w:rsidRPr="009A7D74">
        <w:rPr>
          <w:rFonts w:ascii="Arial" w:hAnsi="Arial" w:cs="Arial"/>
          <w:i/>
          <w:color w:val="000000" w:themeColor="text1"/>
          <w:sz w:val="24"/>
          <w:szCs w:val="24"/>
        </w:rPr>
        <w:t>L</w:t>
      </w:r>
      <w:r w:rsidR="00213A8E" w:rsidRPr="009A7D74">
        <w:rPr>
          <w:rFonts w:ascii="Arial" w:hAnsi="Arial" w:cs="Arial"/>
          <w:i/>
          <w:color w:val="000000" w:themeColor="text1"/>
          <w:sz w:val="24"/>
          <w:szCs w:val="24"/>
        </w:rPr>
        <w:t>a amnistía significa perdonar a los delincuentes, es dejar salir de la cárcel a extorsionadores y asesinos, es permitir que secuestradores y violadores convivan entre nosotros</w:t>
      </w:r>
      <w:r w:rsidRPr="009A7D74">
        <w:rPr>
          <w:rFonts w:ascii="Arial" w:hAnsi="Arial" w:cs="Arial"/>
          <w:i/>
          <w:color w:val="000000" w:themeColor="text1"/>
          <w:sz w:val="24"/>
          <w:szCs w:val="24"/>
        </w:rPr>
        <w:t>.</w:t>
      </w:r>
    </w:p>
    <w:p w:rsidR="00213A8E" w:rsidRPr="009A7D74" w:rsidRDefault="00213A8E" w:rsidP="00BB5987">
      <w:pPr>
        <w:spacing w:after="0" w:line="240" w:lineRule="auto"/>
        <w:ind w:firstLine="708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9A7D74">
        <w:rPr>
          <w:rFonts w:ascii="Arial" w:hAnsi="Arial" w:cs="Arial"/>
          <w:color w:val="000000" w:themeColor="text1"/>
          <w:sz w:val="24"/>
          <w:szCs w:val="24"/>
        </w:rPr>
        <w:t>El tercer</w:t>
      </w:r>
      <w:r w:rsidR="00086122" w:rsidRPr="009A7D74">
        <w:rPr>
          <w:rFonts w:ascii="Arial" w:hAnsi="Arial" w:cs="Arial"/>
          <w:color w:val="000000" w:themeColor="text1"/>
          <w:sz w:val="24"/>
          <w:szCs w:val="24"/>
        </w:rPr>
        <w:t>o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 fue el </w:t>
      </w:r>
      <w:r w:rsidR="0082794D" w:rsidRPr="009A7D74">
        <w:rPr>
          <w:rFonts w:ascii="Arial" w:hAnsi="Arial" w:cs="Arial"/>
          <w:color w:val="000000" w:themeColor="text1"/>
          <w:sz w:val="24"/>
          <w:szCs w:val="24"/>
        </w:rPr>
        <w:t>realizado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 por la entonces candidata </w:t>
      </w:r>
      <w:r w:rsidR="00633A1C" w:rsidRPr="009A7D74">
        <w:rPr>
          <w:rFonts w:ascii="Arial" w:hAnsi="Arial" w:cs="Arial"/>
          <w:color w:val="000000" w:themeColor="text1"/>
          <w:sz w:val="24"/>
          <w:szCs w:val="24"/>
        </w:rPr>
        <w:t xml:space="preserve">“independiente”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Margarita Zavala. En </w:t>
      </w:r>
      <w:r w:rsidR="00BB5987" w:rsidRPr="009A7D74">
        <w:rPr>
          <w:rFonts w:ascii="Arial" w:hAnsi="Arial" w:cs="Arial"/>
          <w:color w:val="000000" w:themeColor="text1"/>
          <w:sz w:val="24"/>
          <w:szCs w:val="24"/>
        </w:rPr>
        <w:t>é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ste aparece ella y critica la estrategia de amnistía que propone </w:t>
      </w:r>
      <w:r w:rsidR="00BB5987" w:rsidRPr="009A7D74">
        <w:rPr>
          <w:rFonts w:ascii="Arial" w:hAnsi="Arial" w:cs="Arial"/>
          <w:color w:val="000000" w:themeColor="text1"/>
          <w:sz w:val="24"/>
          <w:szCs w:val="24"/>
        </w:rPr>
        <w:t>AMLO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; refiere que ella </w:t>
      </w:r>
      <w:r w:rsidRPr="009A7D74">
        <w:rPr>
          <w:rFonts w:ascii="Arial" w:hAnsi="Arial" w:cs="Arial"/>
          <w:i/>
          <w:color w:val="000000" w:themeColor="text1"/>
          <w:sz w:val="24"/>
          <w:szCs w:val="24"/>
        </w:rPr>
        <w:t xml:space="preserve">sí enfrentará al crimen organizado decididamente con la fuerza e inteligencia del </w:t>
      </w:r>
      <w:r w:rsidR="00086122" w:rsidRPr="009A7D74">
        <w:rPr>
          <w:rFonts w:ascii="Arial" w:hAnsi="Arial" w:cs="Arial"/>
          <w:i/>
          <w:color w:val="000000" w:themeColor="text1"/>
          <w:sz w:val="24"/>
          <w:szCs w:val="24"/>
        </w:rPr>
        <w:t>E</w:t>
      </w:r>
      <w:r w:rsidRPr="009A7D74">
        <w:rPr>
          <w:rFonts w:ascii="Arial" w:hAnsi="Arial" w:cs="Arial"/>
          <w:i/>
          <w:color w:val="000000" w:themeColor="text1"/>
          <w:sz w:val="24"/>
          <w:szCs w:val="24"/>
        </w:rPr>
        <w:t>stado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>.</w:t>
      </w:r>
      <w:r w:rsidR="00BB5987" w:rsidRPr="009A7D74">
        <w:rPr>
          <w:rFonts w:ascii="Arial" w:hAnsi="Arial" w:cs="Arial"/>
          <w:color w:val="000000" w:themeColor="text1"/>
          <w:sz w:val="24"/>
          <w:szCs w:val="24"/>
        </w:rPr>
        <w:t xml:space="preserve"> Y finalmente, el anuncio de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Acción Nacional fue el menos recordado por la ciudadanía con 39% de las menciones. En </w:t>
      </w:r>
      <w:r w:rsidR="00086122" w:rsidRPr="009A7D74">
        <w:rPr>
          <w:rFonts w:ascii="Arial" w:hAnsi="Arial" w:cs="Arial"/>
          <w:color w:val="000000" w:themeColor="text1"/>
          <w:sz w:val="24"/>
          <w:szCs w:val="24"/>
        </w:rPr>
        <w:t>é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l </w:t>
      </w:r>
      <w:r w:rsidR="00BB5987" w:rsidRPr="009A7D74">
        <w:rPr>
          <w:rFonts w:ascii="Arial" w:hAnsi="Arial" w:cs="Arial"/>
          <w:color w:val="000000" w:themeColor="text1"/>
          <w:sz w:val="24"/>
          <w:szCs w:val="24"/>
        </w:rPr>
        <w:t xml:space="preserve">aparecen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de lado izquierdo </w:t>
      </w:r>
      <w:r w:rsidR="00BB5987" w:rsidRPr="009A7D74">
        <w:rPr>
          <w:rFonts w:ascii="Arial" w:hAnsi="Arial" w:cs="Arial"/>
          <w:color w:val="000000" w:themeColor="text1"/>
          <w:sz w:val="24"/>
          <w:szCs w:val="24"/>
        </w:rPr>
        <w:t xml:space="preserve">el comandante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>Hugo Chávez, y del lado derecho Obrador, se hace referencia a las coincidencias que tienen ambos en temas como las consultas populares, se habla de la permanencia de Chávez en el cargo por más de 14 años. Cierra con la frase</w:t>
      </w:r>
      <w:r w:rsidR="00086122" w:rsidRPr="009A7D74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086122" w:rsidRPr="009A7D74">
        <w:rPr>
          <w:rFonts w:ascii="Arial" w:hAnsi="Arial" w:cs="Arial"/>
          <w:i/>
          <w:color w:val="000000" w:themeColor="text1"/>
          <w:sz w:val="24"/>
          <w:szCs w:val="24"/>
        </w:rPr>
        <w:t>H</w:t>
      </w:r>
      <w:r w:rsidRPr="009A7D74">
        <w:rPr>
          <w:rFonts w:ascii="Arial" w:hAnsi="Arial" w:cs="Arial"/>
          <w:i/>
          <w:color w:val="000000" w:themeColor="text1"/>
          <w:sz w:val="24"/>
          <w:szCs w:val="24"/>
        </w:rPr>
        <w:t>ay que conocer la historia para no repetirla.</w:t>
      </w:r>
    </w:p>
    <w:p w:rsidR="00BB5987" w:rsidRPr="009A7D74" w:rsidRDefault="00BB5987" w:rsidP="00BB598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El hecho sustantivo es que 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52% de las personas considera que el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anuncio de 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Zavala es poco creíble, 46% tiene la misma opinión del material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>de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 Morena. El 43% desconfía del comercial d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>el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 PRI y 42% tampoco cree que el del PAN sea cierto.</w:t>
      </w:r>
    </w:p>
    <w:p w:rsidR="00BC710E" w:rsidRPr="009A7D74" w:rsidRDefault="00F82B9F" w:rsidP="00BB598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Mas </w:t>
      </w:r>
      <w:r w:rsidR="00BB5987" w:rsidRPr="009A7D74">
        <w:rPr>
          <w:rFonts w:ascii="Arial" w:hAnsi="Arial" w:cs="Arial"/>
          <w:color w:val="000000" w:themeColor="text1"/>
          <w:sz w:val="24"/>
          <w:szCs w:val="24"/>
        </w:rPr>
        <w:t xml:space="preserve">el efecto que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aún </w:t>
      </w:r>
      <w:r w:rsidR="00BB5987" w:rsidRPr="009A7D74">
        <w:rPr>
          <w:rFonts w:ascii="Arial" w:hAnsi="Arial" w:cs="Arial"/>
          <w:color w:val="000000" w:themeColor="text1"/>
          <w:sz w:val="24"/>
          <w:szCs w:val="24"/>
        </w:rPr>
        <w:t xml:space="preserve">generan 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>en la ciudadanía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 persiste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>, sobre todo las campañas en contra de</w:t>
      </w:r>
      <w:r w:rsidR="00BB5987" w:rsidRPr="009A7D74">
        <w:rPr>
          <w:rFonts w:ascii="Arial" w:hAnsi="Arial" w:cs="Arial"/>
          <w:color w:val="000000" w:themeColor="text1"/>
          <w:sz w:val="24"/>
          <w:szCs w:val="24"/>
        </w:rPr>
        <w:t xml:space="preserve"> AMLO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. El 49% de los que estuvieron en contacto con el </w:t>
      </w:r>
      <w:r w:rsidR="0082794D" w:rsidRPr="009A7D74">
        <w:rPr>
          <w:rFonts w:ascii="Arial" w:hAnsi="Arial" w:cs="Arial"/>
          <w:color w:val="000000" w:themeColor="text1"/>
          <w:sz w:val="24"/>
          <w:szCs w:val="24"/>
        </w:rPr>
        <w:t>anuncio</w:t>
      </w:r>
      <w:r w:rsidR="00BC710E" w:rsidRPr="009A7D7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>del PRI y el 45% de los que vieron el de Margarita dijeron que tenían menos ganas de votar por AMLO</w:t>
      </w:r>
      <w:r w:rsidR="00BC710E" w:rsidRPr="009A7D74">
        <w:rPr>
          <w:rFonts w:ascii="Arial" w:hAnsi="Arial" w:cs="Arial"/>
          <w:color w:val="000000" w:themeColor="text1"/>
          <w:sz w:val="24"/>
          <w:szCs w:val="24"/>
        </w:rPr>
        <w:t>. E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n tanto, 40% y 35% respectivamente dijeron tener más 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ganas de votar por él después de ver estos materiales. En el caso de Morena es ligeramente mayor el porcentaje que dijo que después de ver el anuncio de </w:t>
      </w:r>
      <w:r w:rsidR="00BC710E" w:rsidRPr="009A7D74">
        <w:rPr>
          <w:rFonts w:ascii="Arial" w:hAnsi="Arial" w:cs="Arial"/>
          <w:color w:val="000000" w:themeColor="text1"/>
          <w:sz w:val="24"/>
          <w:szCs w:val="24"/>
        </w:rPr>
        <w:t>AMLO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 tenía más ganas de votar por él en compara</w:t>
      </w:r>
      <w:r w:rsidR="00BC710E" w:rsidRPr="009A7D74">
        <w:rPr>
          <w:rFonts w:ascii="Arial" w:hAnsi="Arial" w:cs="Arial"/>
          <w:color w:val="000000" w:themeColor="text1"/>
          <w:sz w:val="24"/>
          <w:szCs w:val="24"/>
        </w:rPr>
        <w:t>ción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 con los que dijeron tener menos ganas de elegirlo luego de estar en contacto con el </w:t>
      </w:r>
      <w:r w:rsidR="004517F0" w:rsidRPr="009A7D74">
        <w:rPr>
          <w:rFonts w:ascii="Arial" w:hAnsi="Arial" w:cs="Arial"/>
          <w:color w:val="000000" w:themeColor="text1"/>
          <w:sz w:val="24"/>
          <w:szCs w:val="24"/>
        </w:rPr>
        <w:t>anuncio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 (43% </w:t>
      </w:r>
      <w:r w:rsidR="004517F0" w:rsidRPr="009A7D74">
        <w:rPr>
          <w:rFonts w:ascii="Arial" w:hAnsi="Arial" w:cs="Arial"/>
          <w:color w:val="000000" w:themeColor="text1"/>
          <w:sz w:val="24"/>
          <w:szCs w:val="24"/>
        </w:rPr>
        <w:t>contra</w:t>
      </w:r>
      <w:r w:rsidR="00213A8E" w:rsidRPr="009A7D74">
        <w:rPr>
          <w:rFonts w:ascii="Arial" w:hAnsi="Arial" w:cs="Arial"/>
          <w:color w:val="000000" w:themeColor="text1"/>
          <w:sz w:val="24"/>
          <w:szCs w:val="24"/>
        </w:rPr>
        <w:t xml:space="preserve"> 41%).</w:t>
      </w:r>
    </w:p>
    <w:p w:rsidR="00213A8E" w:rsidRPr="009A7D74" w:rsidRDefault="00F82B9F" w:rsidP="00BB598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A7D74">
        <w:rPr>
          <w:rFonts w:ascii="Arial" w:hAnsi="Arial" w:cs="Arial"/>
          <w:color w:val="000000" w:themeColor="text1"/>
          <w:sz w:val="24"/>
          <w:szCs w:val="24"/>
        </w:rPr>
        <w:t>Y lo much</w:t>
      </w:r>
      <w:r w:rsidR="00BC710E" w:rsidRPr="009A7D74">
        <w:rPr>
          <w:rFonts w:ascii="Arial" w:hAnsi="Arial" w:cs="Arial"/>
          <w:color w:val="000000" w:themeColor="text1"/>
          <w:sz w:val="24"/>
          <w:szCs w:val="24"/>
        </w:rPr>
        <w:t xml:space="preserve">o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que falta </w:t>
      </w:r>
      <w:r w:rsidR="00BC710E" w:rsidRPr="009A7D74">
        <w:rPr>
          <w:rFonts w:ascii="Arial" w:hAnsi="Arial" w:cs="Arial"/>
          <w:color w:val="000000" w:themeColor="text1"/>
          <w:sz w:val="24"/>
          <w:szCs w:val="24"/>
        </w:rPr>
        <w:t xml:space="preserve">por ver en materia 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>de propaganda negra</w:t>
      </w:r>
      <w:r w:rsidR="00BC710E" w:rsidRPr="009A7D74">
        <w:rPr>
          <w:rFonts w:ascii="Arial" w:hAnsi="Arial" w:cs="Arial"/>
          <w:color w:val="000000" w:themeColor="text1"/>
          <w:sz w:val="24"/>
          <w:szCs w:val="24"/>
        </w:rPr>
        <w:t xml:space="preserve"> o guerra sucia, incluida la criminalización de </w:t>
      </w:r>
      <w:proofErr w:type="spellStart"/>
      <w:r w:rsidR="00BC710E" w:rsidRPr="009A7D74">
        <w:rPr>
          <w:rFonts w:ascii="Arial" w:hAnsi="Arial" w:cs="Arial"/>
          <w:color w:val="000000" w:themeColor="text1"/>
          <w:sz w:val="24"/>
          <w:szCs w:val="24"/>
        </w:rPr>
        <w:t>Nestora</w:t>
      </w:r>
      <w:proofErr w:type="spellEnd"/>
      <w:r w:rsidR="00BC710E" w:rsidRPr="009A7D74">
        <w:rPr>
          <w:rFonts w:ascii="Arial" w:hAnsi="Arial" w:cs="Arial"/>
          <w:color w:val="000000" w:themeColor="text1"/>
          <w:sz w:val="24"/>
          <w:szCs w:val="24"/>
        </w:rPr>
        <w:t xml:space="preserve"> Salgado y l</w:t>
      </w:r>
      <w:r w:rsidR="0082794D" w:rsidRPr="009A7D74">
        <w:rPr>
          <w:rFonts w:ascii="Arial" w:hAnsi="Arial" w:cs="Arial"/>
          <w:color w:val="000000" w:themeColor="text1"/>
          <w:sz w:val="24"/>
          <w:szCs w:val="24"/>
        </w:rPr>
        <w:t xml:space="preserve">a partidización </w:t>
      </w:r>
      <w:r w:rsidR="00BC710E" w:rsidRPr="009A7D74">
        <w:rPr>
          <w:rFonts w:ascii="Arial" w:hAnsi="Arial" w:cs="Arial"/>
          <w:color w:val="000000" w:themeColor="text1"/>
          <w:sz w:val="24"/>
          <w:szCs w:val="24"/>
        </w:rPr>
        <w:t>del Poder Judicial guerrerense</w:t>
      </w:r>
      <w:r w:rsidRPr="009A7D7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A17279" w:rsidRPr="009A7D74" w:rsidRDefault="00A17279" w:rsidP="00A1727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A7D7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17279" w:rsidRPr="009A7D74" w:rsidRDefault="00FE6015" w:rsidP="00A1727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4" w:history="1">
        <w:r w:rsidR="00A17279" w:rsidRPr="009A7D74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https://www.sdpnoticias.com/nacional/2018/05/22/utopia-arnoldo-martinez-verdugo</w:t>
        </w:r>
      </w:hyperlink>
    </w:p>
    <w:p w:rsidR="00A17279" w:rsidRPr="009A7D74" w:rsidRDefault="00A17279" w:rsidP="00A1727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“Se me pasó felicitarte antes, por ese recuerdo tan pertinente de Arnoldo. Un comunista siempre comprometido y hacedor pertinaz de camaradas que siempre nos hemos mantenido al pie del cañón, como él nos formó. Con afecto Sergio” (Gómez Montero)… Segunda parte del comentario de </w:t>
      </w:r>
      <w:hyperlink r:id="rId5" w:tgtFrame="_blank" w:history="1">
        <w:r w:rsidRPr="009A7D7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Jorge Retana </w:t>
        </w:r>
        <w:proofErr w:type="spellStart"/>
        <w:r w:rsidRPr="009A7D7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Yarto</w:t>
        </w:r>
        <w:proofErr w:type="spellEnd"/>
      </w:hyperlink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BC710E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segunda aportación de AMV es “la visión internacional de una ruptura de la dependencia de los lineamientos del PCUS como condición para construir la visión de la revolución democrática y socialista para México, la oposición a la invasión a Checoslovaquia</w:t>
      </w:r>
      <w:r w:rsidR="0082794D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Afganistán, el rechazo al postulado de la doctrina </w:t>
      </w:r>
      <w:proofErr w:type="spellStart"/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Brézhnev</w:t>
      </w:r>
      <w:proofErr w:type="spellEnd"/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(la soberanía limitada), dos aportaciones fundamentales del gran dirigente del PCM”…</w:t>
      </w:r>
    </w:p>
    <w:p w:rsidR="00A17279" w:rsidRPr="009A7D74" w:rsidRDefault="00A17279" w:rsidP="00A17279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9A7D74">
        <w:rPr>
          <w:rFonts w:ascii="Arial" w:hAnsi="Arial" w:cs="Arial"/>
          <w:color w:val="000000" w:themeColor="text1"/>
          <w:sz w:val="24"/>
          <w:szCs w:val="24"/>
        </w:rPr>
        <w:t xml:space="preserve">“José Manuel García. </w:t>
      </w: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Eduardo</w:t>
      </w:r>
      <w:r w:rsidR="004517F0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dile </w:t>
      </w:r>
      <w:r w:rsidR="004517F0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Arreola que te dé más espacio, es decir un artículo más a la semana, me gusta mucho como escribes aunque a veces no comparta algunas cosas, pero de eso se trata”</w:t>
      </w:r>
      <w:r w:rsidR="004517F0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Utopía se publica </w:t>
      </w:r>
      <w:r w:rsidR="004517F0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SDP Noticias la tarde</w:t>
      </w:r>
      <w:r w:rsidR="004517F0"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</w:t>
      </w:r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noche de los martes, jueves y domingos… Juan Ramón Jiménez: “Saludos a la Utopía”… Para leer en </w:t>
      </w:r>
      <w:proofErr w:type="spellStart"/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9A7D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Sobre la reunión contra AMLO en la casa de Pedro Aspe; “La ubicación del NAICM es la mejor” y excelente el financiamiento; Ni Texcoco ni Santa Lucía para el NAICM: Calpulalpan, Tlaxcala; </w:t>
      </w:r>
      <w:r w:rsidRPr="009A7D7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Aeropuerto Internacional de la Ciudad de México Carlos Slim Helú. Enlaces:</w:t>
      </w:r>
    </w:p>
    <w:p w:rsidR="00246F40" w:rsidRPr="009A7D74" w:rsidRDefault="00FE6015" w:rsidP="004517F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6" w:history="1">
        <w:r w:rsidR="00A17279" w:rsidRPr="00FE601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A17279" w:rsidRPr="00FE6015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="00A17279" w:rsidRPr="009A7D74">
        <w:rPr>
          <w:rFonts w:ascii="Arial" w:hAnsi="Arial" w:cs="Arial"/>
          <w:color w:val="000000" w:themeColor="text1"/>
          <w:sz w:val="16"/>
          <w:szCs w:val="16"/>
        </w:rPr>
        <w:t xml:space="preserve">   </w:t>
      </w:r>
      <w:hyperlink r:id="rId7" w:history="1">
        <w:r w:rsidR="00A17279" w:rsidRPr="009A7D7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17279" w:rsidRPr="009A7D74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8" w:anchor="%21/IbarraAguirreEd" w:tgtFrame="_blank" w:history="1">
        <w:r w:rsidR="00A17279" w:rsidRPr="009A7D74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A17279" w:rsidRPr="009A7D7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A17279" w:rsidRPr="009A7D7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246F40" w:rsidRPr="009A7D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279"/>
    <w:rsid w:val="00086122"/>
    <w:rsid w:val="00213A8E"/>
    <w:rsid w:val="00246F40"/>
    <w:rsid w:val="00261AB0"/>
    <w:rsid w:val="002C07D1"/>
    <w:rsid w:val="0030001A"/>
    <w:rsid w:val="004517F0"/>
    <w:rsid w:val="00633A1C"/>
    <w:rsid w:val="00794BAD"/>
    <w:rsid w:val="007D7737"/>
    <w:rsid w:val="0082794D"/>
    <w:rsid w:val="009A7D74"/>
    <w:rsid w:val="00A17279"/>
    <w:rsid w:val="00BB5987"/>
    <w:rsid w:val="00BC710E"/>
    <w:rsid w:val="00F82B9F"/>
    <w:rsid w:val="00FE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8D70FC-2460-44DC-8C87-FFAD2BB46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2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172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4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9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enlinea.com/nuev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acebook.com/jorge.r.yarto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sdpnoticias.com/nacional/2018/05/22/utopia-arnoldo-martinez-verdugo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833</Words>
  <Characters>4276</Characters>
  <Application>Microsoft Office Word</Application>
  <DocSecurity>0</DocSecurity>
  <Lines>73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2018-05-27T15:57:00Z</dcterms:created>
  <dcterms:modified xsi:type="dcterms:W3CDTF">2018-05-28T17:10:00Z</dcterms:modified>
</cp:coreProperties>
</file>