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137" w:rsidRPr="00D81FEE" w:rsidRDefault="003F0137" w:rsidP="003F01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F0137" w:rsidRPr="00D81FEE" w:rsidRDefault="003F0137" w:rsidP="003F01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F0137" w:rsidRPr="00D81FEE" w:rsidRDefault="00C73259" w:rsidP="00C7325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81FE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Desencuentro entre la PGR y la CNDH</w:t>
      </w:r>
    </w:p>
    <w:p w:rsidR="003F0137" w:rsidRPr="00D81FEE" w:rsidRDefault="003F0137" w:rsidP="003F01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F0137" w:rsidRPr="00D81FEE" w:rsidRDefault="003F0137" w:rsidP="003F013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F0137" w:rsidRPr="00D81FEE" w:rsidRDefault="003F0137" w:rsidP="003F01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73259" w:rsidRPr="00D81FEE" w:rsidRDefault="00C73259" w:rsidP="003F01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desencuentro en apreciaciones 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juicios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ventilan públicamente, por fortuna, los titulares de la Procuraduría General de la República y la Comisión Nacional de los Derechos Humanos, Luis Raúl González Pérez y Alberto Elías Beltrán, respectivamente, es una muestra de lo que falta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ver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este final de sexenio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apunta a la transparencia </w:t>
      </w:r>
      <w:r w:rsidR="00476361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honestidad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los 7.9 meses que le restan para hacer honor a su último lema propagandístico: Hagamos bien las cuentas.</w:t>
      </w:r>
    </w:p>
    <w:p w:rsidR="00C73259" w:rsidRPr="00D81FEE" w:rsidRDefault="00C73259" w:rsidP="0013382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un ejercicio no propagandístico sino de rendición anual de cuentas de González Pérez, 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el inquilino principal de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Pinos, lo que 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provocó la reacción d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encargado 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interino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PGR con una disputa burocrática por las atribuciones de la CNDH y la Procuraduría que ni en los tiempos del </w:t>
      </w:r>
      <w:r w:rsidRPr="00D81FE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partido prácticamente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único destacó por ser 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burda y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utilizada para bajar a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 Anaya del segundo lugar en las preferencias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enquistar a José Antonio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encomienda “ministerial”</w:t>
      </w:r>
      <w:r w:rsidR="00476361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76361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misma 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sólo pudo ordenar </w:t>
      </w:r>
      <w:r w:rsidR="00476361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“jefe de las instituciones nacionales”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76361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 llamaba Francisco Cárdenas Cruz,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columnista </w:t>
      </w:r>
      <w:r w:rsidRPr="00D81FE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estrella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A0051F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1980 a 2007</w:t>
      </w:r>
      <w:r w:rsidR="00476361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B5F58" w:rsidRPr="00D81FEE" w:rsidRDefault="00E273F3" w:rsidP="004763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procurador “la función de la CNDH se limita a detectar si hubo violaciones a los derechos humanos, y no puede sustituir (a la PGR) en sus funciones, que están claramente determinadas en las normas jurídicas respectivas (</w:t>
      </w:r>
      <w:r w:rsidR="0013382A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-IV-18)</w:t>
      </w:r>
      <w:r w:rsidR="008B5F58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alusión a la investigación de la matanza y la desaparición forzada de 43 normalistas en Iguala, Guerrero, el 26-27 de septiembre de 2014.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Este juicio de rivalidad institucional y en último término burocrática, 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interpretado como respuesta al informe </w:t>
      </w:r>
      <w:r w:rsidR="008B5F58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crítico 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present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semana pasada González Pérez, </w:t>
      </w:r>
      <w:r w:rsidR="008B5F58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que señaló el incumplimiento de recomendaciones y demandó atenderlas</w:t>
      </w:r>
      <w:r w:rsidR="008B5F58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309AE" w:rsidRPr="00D81FEE" w:rsidRDefault="00C441B1" w:rsidP="00C441B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8B5F58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réplica del también llamado ombudsman (“defensor del pueblo” en sueco, título que le queda grande a cualquier institución 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mexicana</w:t>
      </w:r>
      <w:r w:rsidR="008B5F58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preguntó si con lo que contesta la P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está resuelta la procuración de justicia, ya se resolvió la impunidad, y pidió una reacción más seria a las observaciones por las acciones y omisiones que cometen </w:t>
      </w:r>
      <w:r w:rsidR="0013382A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servidores públicos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476B" w:rsidRPr="00D81FEE" w:rsidRDefault="00C441B1" w:rsidP="00C441B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Cierto, 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tarea de la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PGR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procurar justicia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 la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CNDH </w:t>
      </w:r>
      <w:r w:rsidR="00B309AE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vigilar que los procedimientos no pongan en riesgo las garantías individuales</w:t>
      </w:r>
      <w:r w:rsidR="00F058C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embargo, múltiples señalamientos bien documentados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sostienen que l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investigación por la barbarie 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Iguala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numerosas deficiencias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puntan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violentaron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derechos de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inculpados, muchos de los cuales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víctimas de tortura para obligarlos a declarar relatos que se correspond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verdad histórica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entonces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procurador Jesús Murillo </w:t>
      </w:r>
      <w:proofErr w:type="spellStart"/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Karam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ahora exitoso empresario de gasolinas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cuanto a que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agresión 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participaron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agentes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polic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iacos locales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integrantes de una banda delictiva, y 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43 jóvenes que sufrieron desaparición forzada esa noche fueron asesinados e incinerados en la vecina </w:t>
      </w:r>
      <w:proofErr w:type="spellStart"/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Cocula</w:t>
      </w:r>
      <w:proofErr w:type="spellEnd"/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273F3" w:rsidRPr="00D81FEE" w:rsidRDefault="0040476B" w:rsidP="00C441B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 tanto,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PGR 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sigue 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renuente 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la intransigencia a emprender otras</w:t>
      </w:r>
      <w:r w:rsidR="00E273F3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líneas de investigación que podrían llevar al descubrimiento de otros actores del ataque contra los normalistas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476B" w:rsidRPr="00D81FEE" w:rsidRDefault="00E273F3" w:rsidP="0040476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hay 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uplantación de funciones, sino observaciones puntuales de hechos que pueden considerarse violaciones a las garantías fundamentales, y en muchas de las cuales la CNDH coincide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entre otros,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las apreciaciones del Grupo Interdisciplinario de Expertos Independientes, el Equipo Argentino de Antropología Forense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Comisión Interamericana de Derechos Humanos</w:t>
      </w:r>
      <w:r w:rsidR="0040476B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F0137" w:rsidRPr="00D81FEE" w:rsidRDefault="003F0137" w:rsidP="003F013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F0137" w:rsidRPr="00D81FEE" w:rsidRDefault="003F0137" w:rsidP="003F01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editor de El Activista Regional: “Gracias estimado don Eduardo: Como siempre, muy atinado su artículo: ¡Hagamos bien las cuentas! Además, causa hilaridad que el periodista y escritor Jean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Francois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Boyer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 critique, sin conocimiento, respecto al nombre completo del excomunista y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excanciller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Jorge Germán Castañeda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Gutman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afirmando que no se llama Jorge Germán, sino Jorge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Gutman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pidiendo, primero que lo retire de la lista y enseguida, rectificando, al enterarse que usted fue militante de la Juventud Comunista. Fraternalmente: Raúl Paz Reséndiz”… Y “Leonardo Delgado. </w:t>
      </w:r>
      <w:hyperlink r:id="rId4" w:tgtFrame="_blank" w:history="1">
        <w:r w:rsidRPr="00D81FEE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UNAM MX</w:t>
        </w:r>
      </w:hyperlink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Así es, como aquí se escribe. Sin embargo</w:t>
      </w:r>
      <w:r w:rsidR="0013382A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tenía por qué haberse esperado otros resultados. Los gobiernos desde Salinas hasta el actual han dejado de tener como prioridad a la población en general. Su mira ha sido beneficiar a la élite económica, desregular muchos procesos y operaciones, y desmantelar a las instituciones públicas. Si a lo anterior le sumamos una enorme corrupción entonces tenemos una mezcla muy corrosiva y tóxica para el país y sus habitantes. Sin embargo</w:t>
      </w:r>
      <w:r w:rsidR="008844A7"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alguna manera nosotros los ciudadanos se los hemos permitido, no hemos tenido la voluntad de poner un alto a tanto saqueo, corrupción y desastre. Ojalá que en el futuro tengamos la voluntad para exigir enérgicamente a nuestros gobernantes que cumplan con el pueblo, que es a quienes se deben”… En </w:t>
      </w:r>
      <w:proofErr w:type="spellStart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D81FE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Fracasó el proyecto “modernizador</w:t>
      </w:r>
      <w:r w:rsidR="008D11D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de Peña (Pablo Cabañas Díaz):</w:t>
      </w:r>
    </w:p>
    <w:bookmarkStart w:id="0" w:name="_GoBack"/>
    <w:bookmarkEnd w:id="0"/>
    <w:p w:rsidR="00A40D3D" w:rsidRPr="00D81FEE" w:rsidRDefault="008D11DE" w:rsidP="003F0137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r>
        <w:fldChar w:fldCharType="begin"/>
      </w:r>
      <w:r>
        <w:instrText xml:space="preserve"> HYPERLINK "http://forumenlinea.com/nuevo/" </w:instrText>
      </w:r>
      <w:r>
        <w:fldChar w:fldCharType="separate"/>
      </w:r>
      <w:r w:rsidR="003F0137" w:rsidRPr="00D81FEE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t>http://forumenlinea.com/nuevo/</w:t>
      </w:r>
      <w:r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fldChar w:fldCharType="end"/>
      </w:r>
      <w:r w:rsidR="003F0137" w:rsidRPr="00D81FE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3F0137" w:rsidRPr="00D81FE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F0137" w:rsidRPr="00D81FE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3F0137" w:rsidRPr="00D81FE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3F0137" w:rsidRPr="00D81FE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F0137" w:rsidRPr="00D81FE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A40D3D" w:rsidRPr="00D81F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137"/>
    <w:rsid w:val="0013382A"/>
    <w:rsid w:val="003F0137"/>
    <w:rsid w:val="0040476B"/>
    <w:rsid w:val="00476361"/>
    <w:rsid w:val="008844A7"/>
    <w:rsid w:val="008B5F58"/>
    <w:rsid w:val="008D11DE"/>
    <w:rsid w:val="00A0051F"/>
    <w:rsid w:val="00A40D3D"/>
    <w:rsid w:val="00B309AE"/>
    <w:rsid w:val="00C441B1"/>
    <w:rsid w:val="00C73259"/>
    <w:rsid w:val="00D81FEE"/>
    <w:rsid w:val="00E273F3"/>
    <w:rsid w:val="00F0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3E343-5B1E-4B53-AF12-13150214C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1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01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s://www.facebook.com/pages/UNAM-MX/11050846897062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789</Words>
  <Characters>4311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2018-04-03T16:16:00Z</dcterms:created>
  <dcterms:modified xsi:type="dcterms:W3CDTF">2018-04-09T15:54:00Z</dcterms:modified>
</cp:coreProperties>
</file>