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96323" w:rsidRPr="00E02B29" w:rsidRDefault="00B96323" w:rsidP="00B96323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8"/>
          <w:szCs w:val="28"/>
          <w:lang w:eastAsia="es-MX"/>
        </w:rPr>
      </w:pPr>
      <w:r w:rsidRPr="00E02B29">
        <w:rPr>
          <w:rFonts w:ascii="Arial" w:eastAsia="Times New Roman" w:hAnsi="Arial" w:cs="Arial"/>
          <w:color w:val="000000" w:themeColor="text1"/>
          <w:sz w:val="28"/>
          <w:szCs w:val="28"/>
          <w:lang w:eastAsia="es-MX"/>
        </w:rPr>
        <w:t>Utopía</w:t>
      </w:r>
    </w:p>
    <w:p w:rsidR="00B96323" w:rsidRPr="00E02B29" w:rsidRDefault="00B96323" w:rsidP="00B96323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B96323" w:rsidRPr="00E02B29" w:rsidRDefault="00B96323" w:rsidP="00B96323">
      <w:pPr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</w:pPr>
      <w:r w:rsidRPr="00E02B29"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  <w:t>La amenaza de la invasión yanqui</w:t>
      </w:r>
    </w:p>
    <w:p w:rsidR="00B96323" w:rsidRPr="00E02B29" w:rsidRDefault="00B96323" w:rsidP="00B96323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B96323" w:rsidRPr="00E02B29" w:rsidRDefault="00B96323" w:rsidP="00B96323">
      <w:pPr>
        <w:spacing w:after="0" w:line="240" w:lineRule="auto"/>
        <w:jc w:val="both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</w:pPr>
      <w:r w:rsidRPr="00E02B29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  <w:t>Eduardo Ibarra Aguirre</w:t>
      </w:r>
    </w:p>
    <w:p w:rsidR="00B96323" w:rsidRPr="00E02B29" w:rsidRDefault="00B96323" w:rsidP="00B96323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B96323" w:rsidRPr="00E02B29" w:rsidRDefault="00B96323" w:rsidP="00B96323">
      <w:pPr>
        <w:spacing w:after="0" w:line="240" w:lineRule="auto"/>
        <w:jc w:val="both"/>
        <w:rPr>
          <w:rFonts w:ascii="Arial" w:eastAsia="Times New Roman" w:hAnsi="Arial" w:cs="Arial"/>
          <w:bCs/>
          <w:i/>
          <w:color w:val="000000" w:themeColor="text1"/>
          <w:sz w:val="24"/>
          <w:szCs w:val="24"/>
          <w:lang w:eastAsia="es-MX"/>
        </w:rPr>
      </w:pPr>
      <w:r w:rsidRPr="00E02B29">
        <w:rPr>
          <w:rFonts w:ascii="Arial" w:eastAsia="Times New Roman" w:hAnsi="Arial" w:cs="Arial"/>
          <w:bCs/>
          <w:i/>
          <w:color w:val="000000" w:themeColor="text1"/>
          <w:sz w:val="24"/>
          <w:szCs w:val="24"/>
          <w:lang w:eastAsia="es-MX"/>
        </w:rPr>
        <w:t xml:space="preserve">Aprovecho el primer </w:t>
      </w:r>
      <w:r w:rsidRPr="00E02B29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puente</w:t>
      </w:r>
      <w:r w:rsidRPr="00E02B29">
        <w:rPr>
          <w:rFonts w:ascii="Arial" w:eastAsia="Times New Roman" w:hAnsi="Arial" w:cs="Arial"/>
          <w:bCs/>
          <w:i/>
          <w:color w:val="000000" w:themeColor="text1"/>
          <w:sz w:val="24"/>
          <w:szCs w:val="24"/>
          <w:lang w:eastAsia="es-MX"/>
        </w:rPr>
        <w:t xml:space="preserve"> de 2017 para compartir</w:t>
      </w:r>
      <w:r w:rsidR="00F46C3E" w:rsidRPr="00E02B29">
        <w:rPr>
          <w:rFonts w:ascii="Arial" w:eastAsia="Times New Roman" w:hAnsi="Arial" w:cs="Arial"/>
          <w:bCs/>
          <w:i/>
          <w:color w:val="000000" w:themeColor="text1"/>
          <w:sz w:val="24"/>
          <w:szCs w:val="24"/>
          <w:lang w:eastAsia="es-MX"/>
        </w:rPr>
        <w:t>le</w:t>
      </w:r>
      <w:r w:rsidRPr="00E02B29">
        <w:rPr>
          <w:rFonts w:ascii="Arial" w:eastAsia="Times New Roman" w:hAnsi="Arial" w:cs="Arial"/>
          <w:bCs/>
          <w:i/>
          <w:color w:val="000000" w:themeColor="text1"/>
          <w:sz w:val="24"/>
          <w:szCs w:val="24"/>
          <w:lang w:eastAsia="es-MX"/>
        </w:rPr>
        <w:t xml:space="preserve"> opiniones que envían articulistas-lectores de este espacio, no como un comentario a lo aquí publicado, sino como aportación al debate. La </w:t>
      </w:r>
      <w:r w:rsidR="00F46C3E" w:rsidRPr="00E02B29">
        <w:rPr>
          <w:rFonts w:ascii="Arial" w:eastAsia="Times New Roman" w:hAnsi="Arial" w:cs="Arial"/>
          <w:bCs/>
          <w:i/>
          <w:color w:val="000000" w:themeColor="text1"/>
          <w:sz w:val="24"/>
          <w:szCs w:val="24"/>
          <w:lang w:eastAsia="es-MX"/>
        </w:rPr>
        <w:t>primera</w:t>
      </w:r>
      <w:r w:rsidRPr="00E02B29">
        <w:rPr>
          <w:rFonts w:ascii="Arial" w:eastAsia="Times New Roman" w:hAnsi="Arial" w:cs="Arial"/>
          <w:bCs/>
          <w:i/>
          <w:color w:val="000000" w:themeColor="text1"/>
          <w:sz w:val="24"/>
          <w:szCs w:val="24"/>
          <w:lang w:eastAsia="es-MX"/>
        </w:rPr>
        <w:t xml:space="preserve"> corresponde al doctor Luis Gutiérrez </w:t>
      </w:r>
      <w:proofErr w:type="spellStart"/>
      <w:r w:rsidRPr="00E02B29">
        <w:rPr>
          <w:rFonts w:ascii="Arial" w:eastAsia="Times New Roman" w:hAnsi="Arial" w:cs="Arial"/>
          <w:bCs/>
          <w:i/>
          <w:color w:val="000000" w:themeColor="text1"/>
          <w:sz w:val="24"/>
          <w:szCs w:val="24"/>
          <w:lang w:eastAsia="es-MX"/>
        </w:rPr>
        <w:t>Poucel</w:t>
      </w:r>
      <w:proofErr w:type="spellEnd"/>
      <w:r w:rsidRPr="00E02B29">
        <w:rPr>
          <w:rFonts w:ascii="Arial" w:eastAsia="Times New Roman" w:hAnsi="Arial" w:cs="Arial"/>
          <w:bCs/>
          <w:i/>
          <w:color w:val="000000" w:themeColor="text1"/>
          <w:sz w:val="24"/>
          <w:szCs w:val="24"/>
          <w:lang w:eastAsia="es-MX"/>
        </w:rPr>
        <w:t>:</w:t>
      </w:r>
    </w:p>
    <w:p w:rsidR="00E73585" w:rsidRPr="00E02B29" w:rsidRDefault="00E73585" w:rsidP="00F46C3E">
      <w:pPr>
        <w:spacing w:after="0" w:line="240" w:lineRule="auto"/>
        <w:ind w:firstLine="708"/>
        <w:jc w:val="both"/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</w:pPr>
      <w:r w:rsidRPr="00E02B29">
        <w:rPr>
          <w:rFonts w:ascii="Arial" w:hAnsi="Arial" w:cs="Arial"/>
          <w:color w:val="000000" w:themeColor="text1"/>
          <w:sz w:val="24"/>
          <w:szCs w:val="24"/>
        </w:rPr>
        <w:t>L</w:t>
      </w:r>
      <w:r w:rsidRPr="00E02B29">
        <w:rPr>
          <w:rFonts w:ascii="Arial" w:hAnsi="Arial" w:cs="Arial"/>
          <w:bCs/>
          <w:color w:val="000000" w:themeColor="text1"/>
          <w:sz w:val="24"/>
          <w:szCs w:val="24"/>
        </w:rPr>
        <w:t xml:space="preserve">os americanos, aun cuando el tiempo los ha suavizado, siempre se han distinguido por gritones y prepotentes: los </w:t>
      </w:r>
      <w:r w:rsidR="00F46C3E" w:rsidRPr="00E02B29">
        <w:rPr>
          <w:rFonts w:ascii="Arial" w:hAnsi="Arial" w:cs="Arial"/>
          <w:bCs/>
          <w:color w:val="000000" w:themeColor="text1"/>
          <w:sz w:val="24"/>
          <w:szCs w:val="24"/>
        </w:rPr>
        <w:t>c</w:t>
      </w:r>
      <w:r w:rsidRPr="00E02B29">
        <w:rPr>
          <w:rFonts w:ascii="Arial" w:hAnsi="Arial" w:cs="Arial"/>
          <w:bCs/>
          <w:color w:val="000000" w:themeColor="text1"/>
          <w:sz w:val="24"/>
          <w:szCs w:val="24"/>
        </w:rPr>
        <w:t xml:space="preserve">owboys de la política internacional. Donald </w:t>
      </w:r>
      <w:proofErr w:type="spellStart"/>
      <w:r w:rsidRPr="00E02B29">
        <w:rPr>
          <w:rFonts w:ascii="Arial" w:hAnsi="Arial" w:cs="Arial"/>
          <w:bCs/>
          <w:color w:val="000000" w:themeColor="text1"/>
          <w:sz w:val="24"/>
          <w:szCs w:val="24"/>
        </w:rPr>
        <w:t>Trump</w:t>
      </w:r>
      <w:proofErr w:type="spellEnd"/>
      <w:r w:rsidRPr="00E02B29">
        <w:rPr>
          <w:rFonts w:ascii="Arial" w:hAnsi="Arial" w:cs="Arial"/>
          <w:bCs/>
          <w:color w:val="000000" w:themeColor="text1"/>
          <w:sz w:val="24"/>
          <w:szCs w:val="24"/>
        </w:rPr>
        <w:t xml:space="preserve"> vuelve a implantar ese estilo que explica en su libro </w:t>
      </w:r>
      <w:r w:rsidRPr="00E02B29">
        <w:rPr>
          <w:rFonts w:ascii="Arial" w:hAnsi="Arial" w:cs="Arial"/>
          <w:bCs/>
          <w:i/>
          <w:color w:val="000000" w:themeColor="text1"/>
          <w:sz w:val="24"/>
          <w:szCs w:val="24"/>
        </w:rPr>
        <w:t>El arte de negociar,</w:t>
      </w:r>
      <w:r w:rsidRPr="00E02B29">
        <w:rPr>
          <w:rFonts w:ascii="Arial" w:hAnsi="Arial" w:cs="Arial"/>
          <w:bCs/>
          <w:color w:val="000000" w:themeColor="text1"/>
          <w:sz w:val="24"/>
          <w:szCs w:val="24"/>
        </w:rPr>
        <w:t xml:space="preserve"> en donde menciona que a los débiles hay que aplastarlos y con los poderosos hay que negociar (...)</w:t>
      </w:r>
    </w:p>
    <w:p w:rsidR="00B96323" w:rsidRPr="00E02B29" w:rsidRDefault="00B96323" w:rsidP="00B96323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E02B29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¿Amenazó </w:t>
      </w:r>
      <w:proofErr w:type="spellStart"/>
      <w:r w:rsidRPr="00E02B29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Trump</w:t>
      </w:r>
      <w:proofErr w:type="spellEnd"/>
      <w:r w:rsidRPr="00E02B29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 a Peña Nieto con invadir a México? C</w:t>
      </w:r>
      <w:r w:rsidRPr="00E02B2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onociendo cómo se manejaba el dialogo entre los líderes de países después de la </w:t>
      </w:r>
      <w:r w:rsidR="00F46C3E" w:rsidRPr="00E02B2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II </w:t>
      </w:r>
      <w:r w:rsidRPr="00E02B2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Guerra Mundial, las llamadas telefónicas se respetaban bajo el supuesto de que los líderes podían decirse lo que quisieran, sea cual fuere el tema y tono de la discusión, para así resolver problemas en lo íntimo y establecer una mayor cercanía, claro, siempre y cuando las pláticas se mantuvieran en secreto. Fidel Castro fue el primero en romper ese pacto de caballeros al sacar a la luz la grabación de la charla que tuvo con Vicente Fox, recuerden el famoso comentario “Comes y te vas”.</w:t>
      </w:r>
    </w:p>
    <w:p w:rsidR="00B96323" w:rsidRPr="00E02B29" w:rsidRDefault="00B96323" w:rsidP="00B96323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E02B2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 </w:t>
      </w:r>
      <w:proofErr w:type="spellStart"/>
      <w:r w:rsidRPr="00E02B2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Trump</w:t>
      </w:r>
      <w:proofErr w:type="spellEnd"/>
      <w:r w:rsidRPr="00E02B2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le gusta negociar desde una posición de fuerza, por lo que amedrenta y amenaza a fin de atemorizar y ablandar a sus contrarios. Sí, sí creo que </w:t>
      </w:r>
      <w:proofErr w:type="spellStart"/>
      <w:r w:rsidRPr="00E02B2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Trump</w:t>
      </w:r>
      <w:proofErr w:type="spellEnd"/>
      <w:r w:rsidRPr="00E02B2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amenazó a nuestro presidente con enviar a su Ejército a limpiar la frontera, con el argumento de que el nuestro no podía. </w:t>
      </w:r>
      <w:r w:rsidR="00F46C3E" w:rsidRPr="00E02B2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É</w:t>
      </w:r>
      <w:r w:rsidRPr="00E02B2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sa fue la excusa para advertirle a nuestro gobierno el objetivo de fondo: “O haces lo que te pido o te obligo”. Es por ello que la propia Casa Blanca dio a conocer veladamente parte de esa conversación entre </w:t>
      </w:r>
      <w:proofErr w:type="spellStart"/>
      <w:r w:rsidRPr="00E02B2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Trump</w:t>
      </w:r>
      <w:proofErr w:type="spellEnd"/>
      <w:r w:rsidRPr="00E02B2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y EPN.</w:t>
      </w:r>
    </w:p>
    <w:p w:rsidR="00B96323" w:rsidRPr="00E02B29" w:rsidRDefault="00B96323" w:rsidP="00B96323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E02B29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>Del maestro Fausto Cantú Peña:</w:t>
      </w:r>
      <w:r w:rsidRPr="00E02B2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Cierto o no, velada o explícita, oferta o amenaza, agentes policíacos o tropas, espías o colaboracionistas.</w:t>
      </w:r>
    </w:p>
    <w:p w:rsidR="00B96323" w:rsidRPr="00E02B29" w:rsidRDefault="00B96323" w:rsidP="00B96323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E02B2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Un factor central de unidad nacional es la seguridad interior y por lo mismo, es urgente en una estrategia proactiva de resistencia a los embates hostiles, dar vigencia al artículo 31 constitucional fracciones II y III que a la letra dice:</w:t>
      </w:r>
    </w:p>
    <w:p w:rsidR="00B96323" w:rsidRPr="00E02B29" w:rsidRDefault="00B96323" w:rsidP="00B96323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E02B2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II. Asistir en los días y horas designados por el Ayuntamiento del lugar en que residan, para recibir instrucción cívica y militar que los mantenga aptos en el ejercicio de los derechos de ciudadano, diestros en el manejo de las armas, y conocedores de la disciplina militar.</w:t>
      </w:r>
    </w:p>
    <w:p w:rsidR="00B96323" w:rsidRPr="00E02B29" w:rsidRDefault="00B96323" w:rsidP="00B96323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E02B2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III. Alistarse y servir en la Guardia Nacional, conforme a la ley orgánica respectiva, para asegurar y defender la independencia, el territorio, el honor, los derechos e intereses de la Patria, así como la tranquilidad y el orden interior.</w:t>
      </w:r>
    </w:p>
    <w:p w:rsidR="00B96323" w:rsidRPr="00E02B29" w:rsidRDefault="00B96323" w:rsidP="00B96323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E02B2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Y entonces como diría Pancho Villa cuando la expedición punitiva hace 100 años, nos la </w:t>
      </w:r>
      <w:proofErr w:type="spellStart"/>
      <w:r w:rsidRPr="00E02B2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Pershing</w:t>
      </w:r>
      <w:proofErr w:type="spellEnd"/>
      <w:r w:rsidRPr="00E02B2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B96323" w:rsidRPr="00E02B29" w:rsidRDefault="00B96323" w:rsidP="00B96323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E02B29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>Finalmente, la opinión del economista José Luis Ortiz Santillán:</w:t>
      </w:r>
      <w:r w:rsidRPr="00E02B2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F46C3E" w:rsidRPr="00E02B2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(…) </w:t>
      </w:r>
      <w:r w:rsidRPr="00E02B2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Es una enorme responsabilidad la que asumirá el nuevo embajador de México ante Estados </w:t>
      </w:r>
      <w:r w:rsidRPr="00E02B2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lastRenderedPageBreak/>
        <w:t xml:space="preserve">Unidos, Gerónimo Gutiérrez Fuentes, y sin duda lo hará bien, como lo hizo en la reconstrucción de las relaciones con Cuba, cuando fue secretario para América Latina y el Caribe en la </w:t>
      </w:r>
      <w:r w:rsidR="00F46C3E" w:rsidRPr="00E02B2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cancillería</w:t>
      </w:r>
      <w:r w:rsidRPr="00E02B2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del gobierno del presidente Felipe Calderón. Pero será más importante y de mayor responsabilidad, que el gobierno de nuestro país entienda que sus fortalezas siempre estuvieron en América Latina, que la independencia de su política exterior en el pasado le dio prestigio y respeto, y que ha llegado el momento de construir un sólido bloque latinoamericano para enfrentar las amenazas que se desprendan del gobierno de </w:t>
      </w:r>
      <w:proofErr w:type="spellStart"/>
      <w:r w:rsidRPr="00E02B2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Trump</w:t>
      </w:r>
      <w:proofErr w:type="spellEnd"/>
      <w:r w:rsidRPr="00E02B2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 durante los próximos ocho años.</w:t>
      </w:r>
    </w:p>
    <w:p w:rsidR="00B96323" w:rsidRPr="00E02B29" w:rsidRDefault="00B96323" w:rsidP="00B96323">
      <w:pPr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</w:pPr>
      <w:r w:rsidRPr="00E02B29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  <w:t>Acuse de recibo</w:t>
      </w:r>
    </w:p>
    <w:p w:rsidR="00B96323" w:rsidRPr="00E02B29" w:rsidRDefault="00B96323" w:rsidP="00B96323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E02B29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 xml:space="preserve">De los comentarios publicados en SDP Noticias sobre: </w:t>
      </w:r>
      <w:r w:rsidRPr="00E02B2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Cuando la información oficial es regateada (3-II-17), retomo el de</w:t>
      </w:r>
      <w:r w:rsidRPr="00E02B29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 xml:space="preserve"> Heriberto Lugo: “(…) </w:t>
      </w:r>
      <w:proofErr w:type="spellStart"/>
      <w:r w:rsidRPr="00E02B2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Videgaray</w:t>
      </w:r>
      <w:proofErr w:type="spellEnd"/>
      <w:r w:rsidRPr="00E02B2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no lamentó opinar, ya dejó muy en claro, en el despacho presidencial en Los Pinos sólo estaban él y Peña. Y el canciller habla un inglés impecable, no necesita traductor (no así su jefe). Y confirmó que en Los Pinos no graban conversaciones entre jefes de Estado, un mínimo de ética política. Entonces, si Donaldo sí lo hace, puede estar empezando a cavar su propia tumba, mucho antes de 2020, cuando termine su cuatrienio. Lo de </w:t>
      </w:r>
      <w:proofErr w:type="spellStart"/>
      <w:r w:rsidRPr="00E02B2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Dolia</w:t>
      </w:r>
      <w:proofErr w:type="spellEnd"/>
      <w:r w:rsidRPr="00E02B2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Estévez, que ya la dejaron colgada de la brocha, hasta su ‘fuente’ y la AP ya dijeron que no es cierto, y su caja de resonancia en nuestro país, Carmen Aristegui, fue un caso clásico de un ‘borrego’ que las señoras deglutieron con gran gusto. Y del que, conociéndolas, ninguna va a tener el valor de decir ‘sí, me </w:t>
      </w:r>
      <w:proofErr w:type="spellStart"/>
      <w:r w:rsidRPr="00E02B2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chamaquearon</w:t>
      </w:r>
      <w:proofErr w:type="spellEnd"/>
      <w:r w:rsidRPr="00E02B2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’”… </w:t>
      </w:r>
      <w:r w:rsidRPr="00E02B29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>Herman Hesse</w:t>
      </w:r>
      <w:r w:rsidRPr="00E02B2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: ¿</w:t>
      </w:r>
      <w:proofErr w:type="spellStart"/>
      <w:r w:rsidRPr="00E02B2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Videgaray</w:t>
      </w:r>
      <w:proofErr w:type="spellEnd"/>
      <w:r w:rsidRPr="00E02B2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ya lo dejó ‘muy en claro’? ¡Hombre, qué alivio!”… Tomás Gómez: “German Hesse. </w:t>
      </w:r>
      <w:proofErr w:type="spellStart"/>
      <w:r w:rsidRPr="00E02B2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Videgaray</w:t>
      </w:r>
      <w:proofErr w:type="spellEnd"/>
      <w:r w:rsidRPr="00E02B2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: ¡Un hombre de mucha credibilidad!”… El día 31 registré aquí la petición de varios habitantes de la colonia Nueva Santa María sobre las luminarias fundidas y la desatención de la C</w:t>
      </w:r>
      <w:r w:rsidR="00E73585" w:rsidRPr="00E02B2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omisión </w:t>
      </w:r>
      <w:r w:rsidRPr="00E02B2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F</w:t>
      </w:r>
      <w:r w:rsidR="00E73585" w:rsidRPr="00E02B2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ederal de </w:t>
      </w:r>
      <w:r w:rsidRPr="00E02B2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</w:t>
      </w:r>
      <w:r w:rsidR="00E73585" w:rsidRPr="00E02B2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lectricidad</w:t>
      </w:r>
      <w:r w:rsidRPr="00E02B2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y las autoridades delegacionales durante dos semanas; con la intervención del licenciado José Francisco Gallardo Enríquez, se resolvió el asunto en 36 horas. Gracias</w:t>
      </w:r>
      <w:r w:rsidR="00E73585" w:rsidRPr="00E02B2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7345F6" w:rsidRPr="00E02B29" w:rsidRDefault="002D69CB" w:rsidP="00DA2DE9">
      <w:pPr>
        <w:spacing w:after="0" w:line="240" w:lineRule="auto"/>
        <w:rPr>
          <w:rFonts w:ascii="Arial" w:hAnsi="Arial" w:cs="Arial"/>
          <w:color w:val="000000" w:themeColor="text1"/>
        </w:rPr>
      </w:pPr>
      <w:hyperlink r:id="rId4" w:history="1">
        <w:r w:rsidR="00B96323" w:rsidRPr="00E02B29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  <w:lang w:val="en-US"/>
          </w:rPr>
          <w:t>http://www.forumenlinea.com/site/</w:t>
        </w:r>
      </w:hyperlink>
      <w:r w:rsidR="00B96323" w:rsidRPr="00E02B29">
        <w:rPr>
          <w:rStyle w:val="Hipervnculo"/>
          <w:rFonts w:ascii="Arial" w:hAnsi="Arial" w:cs="Arial"/>
          <w:color w:val="000000" w:themeColor="text1"/>
          <w:sz w:val="16"/>
          <w:szCs w:val="16"/>
          <w:u w:val="none"/>
          <w:lang w:val="en-US"/>
        </w:rPr>
        <w:t xml:space="preserve">   </w:t>
      </w:r>
      <w:hyperlink r:id="rId5" w:history="1">
        <w:r w:rsidR="00B96323" w:rsidRPr="00E02B29">
          <w:rPr>
            <w:rFonts w:ascii="Arial" w:hAnsi="Arial" w:cs="Arial"/>
            <w:color w:val="000000" w:themeColor="text1"/>
            <w:sz w:val="16"/>
            <w:szCs w:val="16"/>
            <w:lang w:val="en-US"/>
          </w:rPr>
          <w:t>https://www.facebook.com/forumenlinea</w:t>
        </w:r>
      </w:hyperlink>
      <w:r w:rsidR="00B96323" w:rsidRPr="00E02B29">
        <w:rPr>
          <w:rFonts w:ascii="Arial" w:hAnsi="Arial" w:cs="Arial"/>
          <w:color w:val="000000" w:themeColor="text1"/>
          <w:sz w:val="16"/>
          <w:szCs w:val="16"/>
          <w:lang w:val="en-US"/>
        </w:rPr>
        <w:t xml:space="preserve">   </w:t>
      </w:r>
      <w:hyperlink r:id="rId6" w:anchor="%21/IbarraAguirreEd" w:tgtFrame="_blank" w:history="1">
        <w:r w:rsidR="00B96323" w:rsidRPr="00E02B29">
          <w:rPr>
            <w:rFonts w:ascii="Arial" w:hAnsi="Arial" w:cs="Arial"/>
            <w:color w:val="000000" w:themeColor="text1"/>
            <w:sz w:val="16"/>
            <w:szCs w:val="16"/>
          </w:rPr>
          <w:t>@IbarraAguirreEd</w:t>
        </w:r>
      </w:hyperlink>
      <w:r w:rsidR="00B96323" w:rsidRPr="00E02B29">
        <w:rPr>
          <w:rFonts w:ascii="Arial" w:hAnsi="Arial" w:cs="Arial"/>
          <w:color w:val="000000" w:themeColor="text1"/>
          <w:sz w:val="16"/>
          <w:szCs w:val="16"/>
        </w:rPr>
        <w:t xml:space="preserve">   </w:t>
      </w:r>
      <w:hyperlink r:id="rId7" w:history="1">
        <w:r w:rsidR="00B96323" w:rsidRPr="00E02B29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  <w:lang w:val="en-US"/>
          </w:rPr>
          <w:t>forum@forumenlinea.com</w:t>
        </w:r>
      </w:hyperlink>
      <w:bookmarkStart w:id="0" w:name="_GoBack"/>
      <w:bookmarkEnd w:id="0"/>
    </w:p>
    <w:sectPr w:rsidR="007345F6" w:rsidRPr="00E02B29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2DE9"/>
    <w:rsid w:val="002D69CB"/>
    <w:rsid w:val="007345F6"/>
    <w:rsid w:val="00B96323"/>
    <w:rsid w:val="00DA2DE9"/>
    <w:rsid w:val="00E02B29"/>
    <w:rsid w:val="00E73585"/>
    <w:rsid w:val="00F46C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B2836C8-24DF-4D83-8AF4-19CE065DE1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A2DE9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DA2DE9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mailto:forum@forumenlinea.com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twitter.com/" TargetMode="External"/><Relationship Id="rId5" Type="http://schemas.openxmlformats.org/officeDocument/2006/relationships/hyperlink" Target="https://www.facebook.com/forumenlinea" TargetMode="External"/><Relationship Id="rId4" Type="http://schemas.openxmlformats.org/officeDocument/2006/relationships/hyperlink" Target="http://www.forumenlinea.com/site/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2</Pages>
  <Words>840</Words>
  <Characters>4268</Characters>
  <Application>Microsoft Office Word</Application>
  <DocSecurity>0</DocSecurity>
  <Lines>75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Ibarra</dc:creator>
  <cp:keywords/>
  <dc:description/>
  <cp:lastModifiedBy>Eduardo Ibarra</cp:lastModifiedBy>
  <cp:revision>5</cp:revision>
  <dcterms:created xsi:type="dcterms:W3CDTF">2017-02-05T18:20:00Z</dcterms:created>
  <dcterms:modified xsi:type="dcterms:W3CDTF">2017-02-06T16:51:00Z</dcterms:modified>
</cp:coreProperties>
</file>