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39" w:rsidRPr="00576CDB" w:rsidRDefault="00F53539" w:rsidP="00F9135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576CDB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F53539" w:rsidRPr="00576CDB" w:rsidRDefault="00F53539" w:rsidP="00F9135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554E83" w:rsidRPr="00576CDB" w:rsidRDefault="001B4CC2" w:rsidP="001B4CC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576CDB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Mensaje ominoso de </w:t>
      </w:r>
      <w:proofErr w:type="spellStart"/>
      <w:r w:rsidRPr="00576CDB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Meade</w:t>
      </w:r>
      <w:proofErr w:type="spellEnd"/>
    </w:p>
    <w:p w:rsidR="00554E83" w:rsidRPr="00576CDB" w:rsidRDefault="00554E83" w:rsidP="00F9135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8D6E17" w:rsidRPr="00576CDB" w:rsidRDefault="008D6E17" w:rsidP="00F9135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576C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8D6E17" w:rsidRPr="00576CDB" w:rsidRDefault="008D6E17" w:rsidP="00F9135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F53539" w:rsidRPr="00576CDB" w:rsidRDefault="008D6E17" w:rsidP="00F9135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los discursos pronunciados en los cierres de precampaña de Andrés Manuel López Obrador, en Guadalajara, Jalisco; Ricardo Anaya, en Coatzacoalcos, Veracruz, y José Antonio </w:t>
      </w:r>
      <w:proofErr w:type="spellStart"/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Meade</w:t>
      </w:r>
      <w:proofErr w:type="spellEnd"/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en Tlalnepantla, estado de México, llama mucho la atención el </w:t>
      </w:r>
      <w:r w:rsidR="00554E83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dicho</w:t>
      </w:r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</w:t>
      </w:r>
      <w:r w:rsidR="002B744C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tercero, </w:t>
      </w:r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“el señor secretario”, como lo llama Óscar Mario Beteta, de</w:t>
      </w:r>
      <w:r w:rsidR="00227CEE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1B4CC2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Radio</w:t>
      </w:r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Fórmula.</w:t>
      </w:r>
    </w:p>
    <w:p w:rsidR="008D6E17" w:rsidRPr="00576CDB" w:rsidRDefault="00B74C2F" w:rsidP="00F9135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</w:t>
      </w:r>
      <w:r w:rsidR="008D6E17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anterior es así sobre todo por malas razones. </w:t>
      </w:r>
      <w:proofErr w:type="spellStart"/>
      <w:r w:rsidR="008D6E17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Meade</w:t>
      </w:r>
      <w:proofErr w:type="spellEnd"/>
      <w:r w:rsidR="008D6E17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8D6E17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Kuribreña</w:t>
      </w:r>
      <w:proofErr w:type="spellEnd"/>
      <w:r w:rsidR="008D6E17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sus estrategas optaron por encerrarse en una plaza del Grupo Atlacomulco en la que hi</w:t>
      </w:r>
      <w:r w:rsidR="008F0E98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zo</w:t>
      </w:r>
      <w:r w:rsidR="008D6E17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acto de presencia lo más </w:t>
      </w:r>
      <w:r w:rsidR="00554E83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selecto</w:t>
      </w:r>
      <w:r w:rsidR="008D6E17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priismo </w:t>
      </w:r>
      <w:proofErr w:type="spellStart"/>
      <w:r w:rsidR="008D6E17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dinos</w:t>
      </w:r>
      <w:r w:rsidR="002B744C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á</w:t>
      </w:r>
      <w:r w:rsidR="008D6E17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urico</w:t>
      </w:r>
      <w:proofErr w:type="spellEnd"/>
      <w:r w:rsidR="002B744C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como para demostrar que la idea de presentar a su candidato como </w:t>
      </w:r>
      <w:r w:rsidR="002B744C" w:rsidRPr="00576CD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ciudadano</w:t>
      </w:r>
      <w:r w:rsidR="002B744C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hasta que el Instituto Nacional Electoral la echó abajo, era una estratagema del </w:t>
      </w:r>
      <w:r w:rsidR="00554E83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Partido Revolucionario</w:t>
      </w:r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2B744C" w:rsidRPr="00576CDB" w:rsidRDefault="00554E83" w:rsidP="00F9135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2B744C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obre todo porque el segundo orador, después de Alfredo del Mazo III, </w:t>
      </w:r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mostró su verdadero talante</w:t>
      </w:r>
      <w:r w:rsidR="002B744C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2B744C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país </w:t>
      </w:r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la </w:t>
      </w:r>
      <w:r w:rsidR="002B744C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amenaza: </w:t>
      </w:r>
      <w:r w:rsidR="00B74C2F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2B744C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Entonces</w:t>
      </w:r>
      <w:r w:rsidR="00B74C2F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</w:t>
      </w:r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mayo</w:t>
      </w:r>
      <w:r w:rsidR="00B74C2F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-junio de 2017</w:t>
      </w:r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="002B744C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se decía que estaba muy difícil. ¿Y quién ganó? ¡Alfredo! ¿Y cómo trabajó este pri</w:t>
      </w:r>
      <w:r w:rsidR="00B74C2F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="002B744C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smo para que ganara Alfredo del Mazo? ¡Fuerte y </w:t>
      </w:r>
      <w:r w:rsidR="002B744C" w:rsidRPr="00576CD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con todo</w:t>
      </w:r>
      <w:r w:rsidR="002B744C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! Ese triunfo regresó la tranquilidad al país y a los mercados. Inspirados en esa victoria, el primero de julio vamos a ganar</w:t>
      </w:r>
      <w:r w:rsidR="00B74C2F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2B744C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227CEE" w:rsidRPr="00576CDB" w:rsidRDefault="00554E83" w:rsidP="00F9135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227CEE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gobernador Del Mazo Maza no se quedó atrás: “Amigo Pepe, aquí está el priismo mexiquense, que siempre ha luchado y está echado para adelante, que nunca se ha quedado corto y está listo para ganar fuerte y </w:t>
      </w:r>
      <w:r w:rsidR="00227CEE" w:rsidRPr="00576CD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con todo</w:t>
      </w:r>
      <w:r w:rsidR="00227CEE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”.</w:t>
      </w:r>
    </w:p>
    <w:p w:rsidR="00B74C2F" w:rsidRPr="00576CDB" w:rsidRDefault="00B74C2F" w:rsidP="00F9135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 en algo resulta </w:t>
      </w:r>
      <w:r w:rsidR="008F0E98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ejemplar </w:t>
      </w:r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elección mexiquense es en la masiva compra de votos, la participación del gobierno federal y los abundantísimos votos en zonas rurales para el </w:t>
      </w:r>
      <w:r w:rsidR="008F0E98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Institucional</w:t>
      </w:r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con </w:t>
      </w:r>
      <w:r w:rsidR="00554E83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muchas</w:t>
      </w:r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casillas “zapato” para </w:t>
      </w:r>
      <w:r w:rsidR="00227CEE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oposiciones (divididas desde </w:t>
      </w:r>
      <w:r w:rsidR="00F96F4E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Pinos</w:t>
      </w:r>
      <w:r w:rsidR="00227CEE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 </w:t>
      </w:r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la derrota del PRI en los centros urbanos.</w:t>
      </w:r>
    </w:p>
    <w:p w:rsidR="00227CEE" w:rsidRPr="00576CDB" w:rsidRDefault="00227CEE" w:rsidP="00F9135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Muy difícilmente el país aguantará tal despropósito anunciado por el hombre que dice estar </w:t>
      </w:r>
      <w:r w:rsidRPr="00576CD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preparado</w:t>
      </w:r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gobernar. México</w:t>
      </w:r>
      <w:r w:rsidR="008F0E98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93425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nación</w:t>
      </w:r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no el estado de México, no </w:t>
      </w:r>
      <w:r w:rsidR="008F0E98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aguanta, no </w:t>
      </w:r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soporta y no permitir</w:t>
      </w:r>
      <w:r w:rsidR="00F96F4E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á</w:t>
      </w:r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una elección al más fraudulento estilo mexiquense del año pasado</w:t>
      </w:r>
      <w:r w:rsidR="00393425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C248ED" w:rsidRPr="00576CDB" w:rsidRDefault="00F96F4E" w:rsidP="00F9135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Ricardo Anaya optó por una plaza ajena, gobernada por el Movimiento Regeneración Nacional, y le fue bastante bien. Tanto que le hizo al Hombre Araña al escalar una estructura metálica y amenazó a su camarada y aliado en las reformas estructurales, Enrique Peña Nieto</w:t>
      </w:r>
      <w:r w:rsidR="00393425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la gracejada de “Allá, en Los Pinos, vayan preparando sus maletas, sus días están contados”. Y proclamó </w:t>
      </w:r>
      <w:r w:rsidR="00C248ED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empate técnico</w:t>
      </w:r>
      <w:r w:rsidR="00C248ED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AMLO</w:t>
      </w:r>
      <w:r w:rsidR="00C248ED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393425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sin el respaldo de</w:t>
      </w:r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ninguna </w:t>
      </w:r>
      <w:r w:rsidR="00C248ED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casa </w:t>
      </w:r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encuestadora.</w:t>
      </w:r>
    </w:p>
    <w:p w:rsidR="00C248ED" w:rsidRPr="00576CDB" w:rsidRDefault="00C248ED" w:rsidP="00F9135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concentración más numerosa en la precampaña del puntero en las preferencias</w:t>
      </w:r>
      <w:r w:rsidR="008F0E98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93425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 realizó</w:t>
      </w:r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la perla tapatía, donde </w:t>
      </w:r>
      <w:r w:rsidR="00F9135D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ante 20 mil asistente </w:t>
      </w:r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AMLO aprovechó para presentar a “Marcelo (Ebrard) mi carnal”. Contento quizá porque </w:t>
      </w:r>
      <w:r w:rsidR="00393425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="001B4CC2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muy </w:t>
      </w:r>
      <w:r w:rsidR="00393425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estigmatizado </w:t>
      </w:r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ya cooptó de las filas de</w:t>
      </w:r>
      <w:r w:rsidR="00393425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Movimiento Ciudadano a Alberto Uribe Camacho, hasta el sábado coordinador de </w:t>
      </w:r>
      <w:r w:rsidR="008F0E98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campaña de Enrique Alfaro, precandidato a gobernador </w:t>
      </w:r>
      <w:r w:rsidR="008F0E98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</w:t>
      </w:r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Jalisco. También entre los jaliscienses Obrador es el favorito para La Grande.</w:t>
      </w:r>
    </w:p>
    <w:p w:rsidR="00F9135D" w:rsidRPr="00576CDB" w:rsidRDefault="00576CDB" w:rsidP="00F9135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Andrés </w:t>
      </w:r>
      <w:r w:rsidR="008F0E98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López Obrador </w:t>
      </w:r>
      <w:r w:rsidR="00F9135D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persiste en mantener abiertas las puertas de</w:t>
      </w:r>
      <w:r w:rsidR="008F0E98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Morena</w:t>
      </w:r>
      <w:r w:rsidR="00F9135D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militantes y dirigentes de todos los partidos que lo apoyen y auguró que siguen “muchos más</w:t>
      </w:r>
      <w:r w:rsidR="00393425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”.</w:t>
      </w:r>
      <w:r w:rsidR="00F9135D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F9135D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dvierte cada vez con mayor frecuencia “El que quiera colarse para ocupar un cargo se va a ir por un tubo, porque para eso no es este movimiento, es para la transformación de México, no para dar cargos”. Cuesta arriba se percibe el loable propósito porque la política y los partidos son, aquí y en Andorra, para luchar por el poder </w:t>
      </w:r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político </w:t>
      </w:r>
      <w:r w:rsidR="00F9135D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393425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é</w:t>
      </w:r>
      <w:r w:rsidR="00F9135D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ste lo constituyen infinidad de </w:t>
      </w:r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puestos </w:t>
      </w:r>
      <w:r w:rsidR="00F9135D"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no precisamente del mercado.</w:t>
      </w:r>
    </w:p>
    <w:p w:rsidR="00F53539" w:rsidRPr="00576CDB" w:rsidRDefault="00F53539" w:rsidP="0039342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576C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F53539" w:rsidRPr="00576CDB" w:rsidRDefault="00F53539" w:rsidP="00F9135D">
      <w:pPr>
        <w:spacing w:after="0" w:line="240" w:lineRule="auto"/>
        <w:jc w:val="both"/>
        <w:rPr>
          <w:rFonts w:ascii="Arial" w:hAnsi="Arial" w:cs="Arial"/>
          <w:vanish/>
          <w:color w:val="000000" w:themeColor="text1"/>
          <w:sz w:val="24"/>
          <w:szCs w:val="24"/>
        </w:rPr>
      </w:pPr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Afirma Teresa Gil que “La virgencita prieta que tanto adoran los mexicanos, se debe estar carcajeando del señor que hipócritamente va y le Reza” (</w:t>
      </w:r>
      <w:r w:rsidRPr="00576CD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De reconocimientos,</w:t>
      </w:r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576CD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mafia y prietos,</w:t>
      </w:r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12-II-18)… Advierte la Federación Latinoamericana de Periodistas que “</w:t>
      </w:r>
      <w:r w:rsidRPr="00576CDB">
        <w:rPr>
          <w:rFonts w:ascii="Arial" w:hAnsi="Arial" w:cs="Arial"/>
          <w:color w:val="000000" w:themeColor="text1"/>
          <w:sz w:val="24"/>
          <w:szCs w:val="24"/>
        </w:rPr>
        <w:t xml:space="preserve">Al asesinato a puñaladas </w:t>
      </w:r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–</w:t>
      </w:r>
      <w:r w:rsidRPr="00576CDB">
        <w:rPr>
          <w:rFonts w:ascii="Arial" w:hAnsi="Arial" w:cs="Arial"/>
          <w:color w:val="000000" w:themeColor="text1"/>
          <w:sz w:val="24"/>
          <w:szCs w:val="24"/>
        </w:rPr>
        <w:t>antes se informó que fue con arma de fuego</w:t>
      </w:r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–</w:t>
      </w:r>
      <w:r w:rsidRPr="00576CDB">
        <w:rPr>
          <w:rFonts w:ascii="Arial" w:hAnsi="Arial" w:cs="Arial"/>
          <w:color w:val="000000" w:themeColor="text1"/>
          <w:sz w:val="24"/>
          <w:szCs w:val="24"/>
        </w:rPr>
        <w:t>, del colega tamaulipeco Carlos Domínguez Rodríguez</w:t>
      </w:r>
      <w:r w:rsidR="00E815CD">
        <w:rPr>
          <w:rFonts w:ascii="Arial" w:hAnsi="Arial" w:cs="Arial"/>
          <w:color w:val="000000" w:themeColor="text1"/>
          <w:sz w:val="24"/>
          <w:szCs w:val="24"/>
        </w:rPr>
        <w:t>,</w:t>
      </w:r>
      <w:r w:rsidRPr="00576CDB">
        <w:rPr>
          <w:rFonts w:ascii="Arial" w:hAnsi="Arial" w:cs="Arial"/>
          <w:color w:val="000000" w:themeColor="text1"/>
          <w:sz w:val="24"/>
          <w:szCs w:val="24"/>
        </w:rPr>
        <w:t xml:space="preserve"> de 77 años de edad, ocurrido el 13 de enero en Nuevo Laredo, Tamaulipas, se suman los de José Gerardo Martínez Arriaga, director de la Agencia de Noticias de El Universal, a balazos, sucedido el 6 de enero en la Ciudad de México, mismo que sus familiares se niegan a aceptar que se trató de un simple asalto. Ahora la</w:t>
      </w:r>
      <w:r w:rsidR="001B4CC2" w:rsidRPr="00576CDB">
        <w:rPr>
          <w:rFonts w:ascii="Arial" w:hAnsi="Arial" w:cs="Arial"/>
          <w:color w:val="000000" w:themeColor="text1"/>
          <w:sz w:val="24"/>
          <w:szCs w:val="24"/>
        </w:rPr>
        <w:t>s</w:t>
      </w:r>
      <w:r w:rsidRPr="00576CDB">
        <w:rPr>
          <w:rFonts w:ascii="Arial" w:hAnsi="Arial" w:cs="Arial"/>
          <w:color w:val="000000" w:themeColor="text1"/>
          <w:sz w:val="24"/>
          <w:szCs w:val="24"/>
        </w:rPr>
        <w:t xml:space="preserve"> sociedades locales de Acapulco, estatales de Guerrero, de todo México y del mundo entero se quedan impávidas ante el más reciente asesinato de la comunicadora y bloguera </w:t>
      </w:r>
      <w:r w:rsidRPr="00576CDB">
        <w:rPr>
          <w:rFonts w:ascii="Arial" w:hAnsi="Arial" w:cs="Arial"/>
          <w:vanish/>
          <w:color w:val="000000" w:themeColor="text1"/>
          <w:sz w:val="24"/>
          <w:szCs w:val="24"/>
        </w:rPr>
        <w:t>*  xico,mensajeros voces en demanda de justicia y de protecciversal.</w:t>
      </w:r>
    </w:p>
    <w:p w:rsidR="00F53539" w:rsidRPr="00576CDB" w:rsidRDefault="00F53539" w:rsidP="00F9135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76CDB">
        <w:rPr>
          <w:rFonts w:ascii="Arial" w:hAnsi="Arial" w:cs="Arial"/>
          <w:vanish/>
          <w:color w:val="000000" w:themeColor="text1"/>
          <w:sz w:val="24"/>
          <w:szCs w:val="24"/>
        </w:rPr>
        <w:t>aderos moviles de los cr</w:t>
      </w:r>
      <w:proofErr w:type="spellStart"/>
      <w:r w:rsidRPr="00576CDB">
        <w:rPr>
          <w:rFonts w:ascii="Arial" w:hAnsi="Arial" w:cs="Arial"/>
          <w:color w:val="000000" w:themeColor="text1"/>
          <w:sz w:val="24"/>
          <w:szCs w:val="24"/>
        </w:rPr>
        <w:t>Pamika</w:t>
      </w:r>
      <w:proofErr w:type="spellEnd"/>
      <w:r w:rsidRPr="00576CDB">
        <w:rPr>
          <w:rFonts w:ascii="Arial" w:hAnsi="Arial" w:cs="Arial"/>
          <w:color w:val="000000" w:themeColor="text1"/>
          <w:sz w:val="24"/>
          <w:szCs w:val="24"/>
        </w:rPr>
        <w:t xml:space="preserve"> Montenegro, misma que en sus emisiones usaba el seudónimo de La Nana Pelucas”… Conferencia: </w:t>
      </w:r>
      <w:r w:rsidRPr="00576CDB">
        <w:rPr>
          <w:rFonts w:ascii="Arial" w:hAnsi="Arial" w:cs="Arial"/>
          <w:i/>
          <w:color w:val="000000" w:themeColor="text1"/>
          <w:sz w:val="24"/>
          <w:szCs w:val="24"/>
        </w:rPr>
        <w:t>N</w:t>
      </w:r>
      <w:r w:rsidRPr="00576CDB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uevos saberes y transformación social. Una reforma educativa pendiente, </w:t>
      </w:r>
      <w:r w:rsidRPr="00576CDB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de la doctora Liliana Fort Chávez. </w:t>
      </w:r>
      <w:r w:rsidRPr="00576CDB">
        <w:rPr>
          <w:rFonts w:ascii="Arial" w:hAnsi="Arial" w:cs="Arial"/>
          <w:bCs/>
          <w:color w:val="000000" w:themeColor="text1"/>
          <w:sz w:val="24"/>
          <w:szCs w:val="24"/>
        </w:rPr>
        <w:t xml:space="preserve">Miércoles 14 a las 19:00 horas, en Álvaro Obregón 182, entre Tonalá y Monterrey, colonia  Roma… Para leer: </w:t>
      </w:r>
      <w:r w:rsidRPr="00576CDB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>Nuevo pretexto golpista (</w:t>
      </w:r>
      <w:r w:rsidRPr="00576CD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Miguel Ángel Ferrer); </w:t>
      </w:r>
      <w:r w:rsidRPr="00576CD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“Ahora o nunca” es para asesinar a Rafael Correa (</w:t>
      </w:r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Patricio Mery Bell); </w:t>
      </w:r>
      <w:proofErr w:type="spellStart"/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Idlib</w:t>
      </w:r>
      <w:proofErr w:type="spellEnd"/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La madre de las batallas contra FAN (Óscar Bravo </w:t>
      </w:r>
      <w:proofErr w:type="spellStart"/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Fong</w:t>
      </w:r>
      <w:proofErr w:type="spellEnd"/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); </w:t>
      </w:r>
      <w:r w:rsidRPr="00576CD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La amenaza que representa la lógica imperialista (</w:t>
      </w:r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Alberto </w:t>
      </w:r>
      <w:proofErr w:type="spellStart"/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Rabilotta</w:t>
      </w:r>
      <w:proofErr w:type="spellEnd"/>
      <w:r w:rsidRPr="00576C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). </w:t>
      </w:r>
      <w:r w:rsidRPr="00576CDB">
        <w:rPr>
          <w:rFonts w:ascii="Arial" w:hAnsi="Arial" w:cs="Arial"/>
          <w:color w:val="000000" w:themeColor="text1"/>
          <w:sz w:val="24"/>
          <w:szCs w:val="24"/>
        </w:rPr>
        <w:t xml:space="preserve">Susto nuclear (Jorge </w:t>
      </w:r>
      <w:proofErr w:type="spellStart"/>
      <w:r w:rsidRPr="00576CDB">
        <w:rPr>
          <w:rFonts w:ascii="Arial" w:hAnsi="Arial" w:cs="Arial"/>
          <w:color w:val="000000" w:themeColor="text1"/>
          <w:sz w:val="24"/>
          <w:szCs w:val="24"/>
        </w:rPr>
        <w:t>Faljo</w:t>
      </w:r>
      <w:proofErr w:type="spellEnd"/>
      <w:r w:rsidRPr="00576CDB">
        <w:rPr>
          <w:rFonts w:ascii="Arial" w:hAnsi="Arial" w:cs="Arial"/>
          <w:color w:val="000000" w:themeColor="text1"/>
          <w:sz w:val="24"/>
          <w:szCs w:val="24"/>
        </w:rPr>
        <w:t>); en:</w:t>
      </w:r>
    </w:p>
    <w:p w:rsidR="008510FA" w:rsidRPr="00576CDB" w:rsidRDefault="00E815CD" w:rsidP="00F9135D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val="es-ES_tradnl" w:eastAsia="es-ES"/>
        </w:rPr>
      </w:pPr>
      <w:hyperlink r:id="rId4" w:history="1">
        <w:r w:rsidR="00F53539" w:rsidRPr="00576CDB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</w:t>
        </w:r>
        <w:bookmarkStart w:id="0" w:name="_GoBack"/>
        <w:bookmarkEnd w:id="0"/>
        <w:r w:rsidR="00F53539" w:rsidRPr="00576CDB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tp://forumenlinea.com/nuevo/</w:t>
        </w:r>
      </w:hyperlink>
      <w:r w:rsidR="00F53539" w:rsidRPr="00576CDB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5" w:history="1">
        <w:r w:rsidR="00F53539" w:rsidRPr="00576CDB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https://www.facebook.com/forumenlinea</w:t>
        </w:r>
      </w:hyperlink>
      <w:r w:rsidR="00F53539" w:rsidRPr="00576CDB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6" w:anchor="%21/IbarraAguirreEd" w:tgtFrame="_blank" w:history="1">
        <w:r w:rsidR="00F53539" w:rsidRPr="00576CDB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@IbarraAguirreEd</w:t>
        </w:r>
      </w:hyperlink>
      <w:r w:rsidR="00F53539" w:rsidRPr="00576CDB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F53539" w:rsidRPr="00576CDB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</w:p>
    <w:sectPr w:rsidR="008510FA" w:rsidRPr="00576C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39"/>
    <w:rsid w:val="001B4CC2"/>
    <w:rsid w:val="00227CEE"/>
    <w:rsid w:val="002B744C"/>
    <w:rsid w:val="00393425"/>
    <w:rsid w:val="00554E83"/>
    <w:rsid w:val="00576CDB"/>
    <w:rsid w:val="008510FA"/>
    <w:rsid w:val="008D6E17"/>
    <w:rsid w:val="008F0E98"/>
    <w:rsid w:val="00B74C2F"/>
    <w:rsid w:val="00C248ED"/>
    <w:rsid w:val="00C96B07"/>
    <w:rsid w:val="00E815CD"/>
    <w:rsid w:val="00F53539"/>
    <w:rsid w:val="00F9135D"/>
    <w:rsid w:val="00F9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3F5AC-AF3A-44C1-8116-16C7C620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53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53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forumenlinea.com/nuev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822</Words>
  <Characters>4289</Characters>
  <Application>Microsoft Office Word</Application>
  <DocSecurity>0</DocSecurity>
  <Lines>75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9</cp:revision>
  <dcterms:created xsi:type="dcterms:W3CDTF">2018-02-13T17:29:00Z</dcterms:created>
  <dcterms:modified xsi:type="dcterms:W3CDTF">2018-02-19T19:51:00Z</dcterms:modified>
</cp:coreProperties>
</file>