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2E" w:rsidRPr="00B352F6" w:rsidRDefault="00912D2E" w:rsidP="002C187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352F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912D2E" w:rsidRPr="00B352F6" w:rsidRDefault="00912D2E" w:rsidP="002C187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12D2E" w:rsidRPr="00B352F6" w:rsidRDefault="00C4374B" w:rsidP="00C4374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B352F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De suspirantes y aspirantes a Los Pinos</w:t>
      </w:r>
    </w:p>
    <w:p w:rsidR="00912D2E" w:rsidRPr="00B352F6" w:rsidRDefault="00912D2E" w:rsidP="002C187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12D2E" w:rsidRPr="00B352F6" w:rsidRDefault="00912D2E" w:rsidP="002C187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352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912D2E" w:rsidRPr="00B352F6" w:rsidRDefault="00912D2E" w:rsidP="002C187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11E34" w:rsidRPr="00B352F6" w:rsidRDefault="00C11E34" w:rsidP="002C187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Ricardo Anaya y Juan Zepeda lideran las preferencias entre los panistas</w:t>
      </w:r>
      <w:r w:rsidR="00C4374B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primero</w:t>
      </w:r>
      <w:r w:rsidR="00C4374B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los perredistas</w:t>
      </w:r>
      <w:r w:rsidR="0045487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segundo, para ser los abanderados de Acción Nacional y de la Revolución Democrática</w:t>
      </w:r>
      <w:r w:rsidR="004173D6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respectivamente,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 Presidencia de la República para el primer domingo de junio del próximo año.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E1242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caso del Revolucionario Institucional la distancia de Miguel Ángel Osorio respecto 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FE1242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Eruviel Ávila es 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enorme, </w:t>
      </w:r>
      <w:r w:rsidR="00FE1242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36 frente a 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7</w:t>
      </w:r>
      <w:r w:rsidR="00FE1242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ciento</w:t>
      </w:r>
      <w:r w:rsidR="004173D6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gobernador mexiquense</w:t>
      </w:r>
      <w:r w:rsidR="00FE1242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amigos del presidente ni siquiera pintan dentro de su partido</w:t>
      </w:r>
      <w:r w:rsidR="004173D6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Luis </w:t>
      </w:r>
      <w:proofErr w:type="spellStart"/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0773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tiene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4 </w:t>
      </w:r>
      <w:r w:rsidR="0090773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ciento y Aurelio Nuño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</w:t>
      </w:r>
      <w:r w:rsidR="0090773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ciento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91493" w:rsidRPr="00B352F6" w:rsidRDefault="00907733" w:rsidP="002C18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c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ierto es que en el partido del y en el gobierno tan vital asunto en sus 88 años de vida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nunca 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decidi</w:t>
      </w:r>
      <w:r w:rsidR="004173D6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mayoría de los priistas, sino el presidente de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México</w:t>
      </w:r>
      <w:r w:rsidR="004173D6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otros factores de poder</w:t>
      </w:r>
      <w:r w:rsidR="004173D6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infaltable plutocracia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local</w:t>
      </w:r>
      <w:r w:rsidR="004173D6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4173D6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anuencia de la Casa Blanca, ahora muy desacreditada por </w:t>
      </w:r>
      <w:r w:rsidR="00F52120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Donald </w:t>
      </w:r>
      <w:proofErr w:type="spellStart"/>
      <w:r w:rsidR="00F52120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4173D6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52120" w:rsidRPr="00B352F6" w:rsidRDefault="00C4374B" w:rsidP="002C18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ampoco fuera de las filas tricolores les va bien a los consentidos presidenciales, pues tienen los mismos porcentajes de apoyo ciudadano, y Osorio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Chong 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cuenta con 16 por ciento, si nos </w:t>
      </w:r>
      <w:r w:rsidR="0090773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guiamos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0773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reciente encuesta de</w:t>
      </w:r>
      <w:r w:rsidR="00F52120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periódico </w:t>
      </w:r>
      <w:r w:rsidR="0029149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Financiero.</w:t>
      </w:r>
    </w:p>
    <w:p w:rsidR="00823A54" w:rsidRPr="00B352F6" w:rsidRDefault="004173D6" w:rsidP="002C18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Ricardo Anaya </w:t>
      </w:r>
      <w:r w:rsidR="00F52120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tiene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16 por ciento de respaldo en la población y Margarita Zavala, la esposa de Felipe Calderón, 19 por ciento. Aunque la señora festejó que está a “dos puntos de Andrés Manuel López Obrador sin 2 millones de spots”. </w:t>
      </w:r>
      <w:r w:rsidR="0090773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Falso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no, su mayor rémora es el </w:t>
      </w:r>
      <w:r w:rsidR="00C4374B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señor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4374B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salud</w:t>
      </w:r>
      <w:r w:rsidR="0090773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4374B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</w:t>
      </w:r>
      <w:r w:rsidR="0090773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ien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insiste</w:t>
      </w:r>
      <w:r w:rsidR="00823A54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aparecer como </w:t>
      </w:r>
      <w:r w:rsidR="00F52120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</w:t>
      </w:r>
      <w:r w:rsidR="00823A54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promotor, cuando más de la tercera parte de l</w:t>
      </w:r>
      <w:r w:rsidR="0090773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ciudadanía</w:t>
      </w:r>
      <w:r w:rsidR="00823A54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considera que en 2006 “se robó Presidencia</w:t>
      </w:r>
      <w:r w:rsidR="0090773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823A54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 el invaluable auxilio del Tribunal Electoral</w:t>
      </w:r>
      <w:r w:rsidR="00F52120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90773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</w:t>
      </w:r>
      <w:r w:rsidR="00823A54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alto</w:t>
      </w:r>
      <w:r w:rsidR="0090773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823A54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mando</w:t>
      </w:r>
      <w:r w:rsidR="0090773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823A54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</w:t>
      </w:r>
      <w:r w:rsidR="00C4374B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Ejército y la Marina</w:t>
      </w:r>
      <w:r w:rsidR="00823A54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37501" w:rsidRPr="00B352F6" w:rsidRDefault="00823A54" w:rsidP="002C18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hecho es que por primera ocasión Anaya Cortés arrebató el liderazgo en las preferencias panistas a Zavala Gómez del Campo con 31 por ciento, mientras </w:t>
      </w:r>
      <w:r w:rsidR="00DD30BA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DD30BA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señora que </w:t>
      </w:r>
      <w:r w:rsidR="00F52120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encabezaba desde 2016, retrocede al 21 por ciento. Los encuestadores no aciertan a presentar los porqués debido a que el sondeo “no tiene los elementos para saber a qué atribuir esta caída”, </w:t>
      </w:r>
      <w:r w:rsidR="00DD30BA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da luego de las críticas </w:t>
      </w:r>
      <w:r w:rsidR="00937501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Zavala al presidente de su partido </w:t>
      </w:r>
      <w:r w:rsidR="00DD30BA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los resultados electorales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4 de junio y el inicio de la gira de la </w:t>
      </w:r>
      <w:r w:rsidR="00F52120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exdiputada</w:t>
      </w:r>
      <w:r w:rsidR="00937501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F52120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C4374B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activismo de Calderón Hinojosa</w:t>
      </w:r>
      <w:r w:rsidR="00937501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4374B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="00937501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factor</w:t>
      </w:r>
      <w:r w:rsidR="00F52120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valorar.</w:t>
      </w:r>
    </w:p>
    <w:p w:rsidR="00AB766C" w:rsidRPr="00B352F6" w:rsidRDefault="00DD30BA" w:rsidP="002C18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caso de Zepeda Hernández –el “fenómeno político” en el estado de México, de acuerdo a </w:t>
      </w:r>
      <w:r w:rsidR="00C4374B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proofErr w:type="spellStart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comentocracia</w:t>
      </w:r>
      <w:proofErr w:type="spellEnd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auspició el triunfo de Alfredo del Mazo III–, no tiene </w:t>
      </w:r>
      <w:r w:rsidR="0045487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efectos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práctic</w:t>
      </w:r>
      <w:r w:rsidR="0045487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no sea obtener una senaduría para que este </w:t>
      </w:r>
      <w:r w:rsidR="00AB766C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derrochador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B766C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dinero </w:t>
      </w:r>
      <w:r w:rsidR="0045487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ajeno</w:t>
      </w:r>
      <w:r w:rsidR="00AB766C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–como denunciaron sus compañeros </w:t>
      </w:r>
      <w:r w:rsidR="00AB766C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partido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AB766C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la vez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competidores por la candidatura </w:t>
      </w:r>
      <w:r w:rsidR="002C187A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gobernador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–, siga medrando de la política</w:t>
      </w:r>
      <w:r w:rsidR="00AB766C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AB766C" w:rsidRPr="00B352F6" w:rsidRDefault="00AB766C" w:rsidP="002C18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empezar la corriente hegemónica del </w:t>
      </w:r>
      <w:r w:rsidR="0045487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PRD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Nueva Izquierda, votó por un candidato ciudadano presidencial </w:t>
      </w:r>
      <w:r w:rsidR="0045487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45487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frente amplio democrático</w:t>
      </w:r>
      <w:r w:rsidR="00454873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el cual cabe Miguel Ángel Mancera y el </w:t>
      </w:r>
      <w:r w:rsidR="00F52120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gran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presupuesto de la Ciudad de México que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administra, y con el </w:t>
      </w:r>
      <w:r w:rsidR="002C187A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coloca en 22 por ciento de preferencia </w:t>
      </w:r>
      <w:r w:rsidR="002C187A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iudadana, frente a 16 por ciento de Zepeda.</w:t>
      </w:r>
    </w:p>
    <w:p w:rsidR="00912D2E" w:rsidRPr="00B352F6" w:rsidRDefault="002C187A" w:rsidP="00E97C2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352F6">
        <w:rPr>
          <w:rFonts w:ascii="Arial" w:hAnsi="Arial" w:cs="Arial"/>
          <w:color w:val="000000" w:themeColor="text1"/>
        </w:rPr>
        <w:t xml:space="preserve">Concluyo con esta </w:t>
      </w:r>
      <w:r w:rsidR="00E97C23" w:rsidRPr="00B352F6">
        <w:rPr>
          <w:rFonts w:ascii="Arial" w:hAnsi="Arial" w:cs="Arial"/>
          <w:color w:val="000000" w:themeColor="text1"/>
        </w:rPr>
        <w:t>revelación</w:t>
      </w:r>
      <w:r w:rsidRPr="00B352F6">
        <w:rPr>
          <w:rFonts w:ascii="Arial" w:hAnsi="Arial" w:cs="Arial"/>
          <w:color w:val="000000" w:themeColor="text1"/>
        </w:rPr>
        <w:t xml:space="preserve"> de</w:t>
      </w:r>
      <w:r w:rsidR="00454873" w:rsidRPr="00B352F6">
        <w:rPr>
          <w:rFonts w:ascii="Arial" w:hAnsi="Arial" w:cs="Arial"/>
          <w:color w:val="000000" w:themeColor="text1"/>
        </w:rPr>
        <w:t xml:space="preserve">l columnista </w:t>
      </w:r>
      <w:r w:rsidRPr="00B352F6">
        <w:rPr>
          <w:rFonts w:ascii="Arial" w:hAnsi="Arial" w:cs="Arial"/>
          <w:color w:val="000000" w:themeColor="text1"/>
        </w:rPr>
        <w:t xml:space="preserve">Jesús Delgado Guerrero en el número 348 de </w:t>
      </w:r>
      <w:proofErr w:type="spellStart"/>
      <w:r w:rsidRPr="00B352F6">
        <w:rPr>
          <w:rFonts w:ascii="Arial" w:hAnsi="Arial" w:cs="Arial"/>
          <w:color w:val="000000" w:themeColor="text1"/>
        </w:rPr>
        <w:t>Forum</w:t>
      </w:r>
      <w:proofErr w:type="spellEnd"/>
      <w:r w:rsidRPr="00B352F6">
        <w:rPr>
          <w:rFonts w:ascii="Arial" w:hAnsi="Arial" w:cs="Arial"/>
          <w:color w:val="000000" w:themeColor="text1"/>
        </w:rPr>
        <w:t xml:space="preserve">: “(…) </w:t>
      </w:r>
      <w:r w:rsidR="00AB766C" w:rsidRPr="00B352F6">
        <w:rPr>
          <w:rFonts w:ascii="Arial" w:hAnsi="Arial" w:cs="Arial"/>
          <w:color w:val="000000" w:themeColor="text1"/>
        </w:rPr>
        <w:t xml:space="preserve">nadie ha explicado nada de esos 300 millones de pesos que recibió Nezahualcóyotl de </w:t>
      </w:r>
      <w:proofErr w:type="spellStart"/>
      <w:r w:rsidR="00AB766C" w:rsidRPr="00B352F6">
        <w:rPr>
          <w:rFonts w:ascii="Arial" w:hAnsi="Arial" w:cs="Arial"/>
          <w:color w:val="000000" w:themeColor="text1"/>
        </w:rPr>
        <w:t>Banobras</w:t>
      </w:r>
      <w:proofErr w:type="spellEnd"/>
      <w:r w:rsidR="00AB766C" w:rsidRPr="00B352F6">
        <w:rPr>
          <w:rFonts w:ascii="Arial" w:hAnsi="Arial" w:cs="Arial"/>
          <w:color w:val="000000" w:themeColor="text1"/>
        </w:rPr>
        <w:t xml:space="preserve"> cuando Juan Zepeda y Alfredo del Mazo eran alcalde y titular, respectivamente, y que no figuran en la cuenta pública municipal como pasivos, aunque sí en la página de adeudos municipales de la Secretaría de Hacienda y Crédito Público, un capítulo de </w:t>
      </w:r>
      <w:r w:rsidR="00454873" w:rsidRPr="00B352F6">
        <w:rPr>
          <w:rFonts w:ascii="Arial" w:hAnsi="Arial" w:cs="Arial"/>
          <w:color w:val="000000" w:themeColor="text1"/>
        </w:rPr>
        <w:t>‘</w:t>
      </w:r>
      <w:r w:rsidR="00AB766C" w:rsidRPr="00B352F6">
        <w:rPr>
          <w:rFonts w:ascii="Arial" w:hAnsi="Arial" w:cs="Arial"/>
          <w:color w:val="000000" w:themeColor="text1"/>
        </w:rPr>
        <w:t>prestidigitación política</w:t>
      </w:r>
      <w:r w:rsidR="00454873" w:rsidRPr="00B352F6">
        <w:rPr>
          <w:rFonts w:ascii="Arial" w:hAnsi="Arial" w:cs="Arial"/>
          <w:color w:val="000000" w:themeColor="text1"/>
        </w:rPr>
        <w:t>’</w:t>
      </w:r>
      <w:r w:rsidR="00AB766C" w:rsidRPr="00B352F6">
        <w:rPr>
          <w:rFonts w:ascii="Arial" w:hAnsi="Arial" w:cs="Arial"/>
          <w:color w:val="000000" w:themeColor="text1"/>
        </w:rPr>
        <w:t xml:space="preserve"> en menoscabo de los impuestos ciudadanos</w:t>
      </w:r>
      <w:r w:rsidR="00E97C23" w:rsidRPr="00B352F6">
        <w:rPr>
          <w:rFonts w:ascii="Arial" w:hAnsi="Arial" w:cs="Arial"/>
          <w:color w:val="000000" w:themeColor="text1"/>
        </w:rPr>
        <w:t>”</w:t>
      </w:r>
      <w:r w:rsidR="00AB766C" w:rsidRPr="00B352F6">
        <w:rPr>
          <w:rFonts w:ascii="Arial" w:hAnsi="Arial" w:cs="Arial"/>
          <w:color w:val="000000" w:themeColor="text1"/>
        </w:rPr>
        <w:t>.</w:t>
      </w:r>
    </w:p>
    <w:p w:rsidR="00912D2E" w:rsidRPr="00B352F6" w:rsidRDefault="00912D2E" w:rsidP="00912D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352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912D2E" w:rsidRPr="00B352F6" w:rsidRDefault="00912D2E" w:rsidP="00B352F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“No es una sorpresa Eduardo, sobre todo después del deplorable papel de México en la OEA tratando de agradar al Departamento de Estado y al presidente </w:t>
      </w:r>
      <w:proofErr w:type="spellStart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 cambio de mantener el TLCAN sin cambios y evitar la construcción del muro”; lo anterior opina José Luis Ortiz Santillán sobre </w:t>
      </w:r>
      <w:r w:rsidRPr="00B352F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Desaprueban a Peña Nieto</w:t>
      </w:r>
      <w:r w:rsidR="00B352F6" w:rsidRPr="00B352F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, </w:t>
      </w:r>
      <w:r w:rsidR="00B352F6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3-VII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… “</w:t>
      </w:r>
      <w:proofErr w:type="spellStart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está dirigido por Washington contra (Nicolás) Maduro. Felicidades tocayo. Eduardo Jiménez, </w:t>
      </w:r>
      <w:proofErr w:type="spellStart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ambassador</w:t>
      </w:r>
      <w:proofErr w:type="spellEnd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”… Una más, “Jesús Manuel Sandoval Bojórquez. Hermosillo, Sonora. Se robó las elecciones el cabrón en el estado de México y Coahuila. Regaló el petróleo. Lo odiamos por ladrón a Peña”… De Jorge Rogelio Castro: “Este artículo (</w:t>
      </w:r>
      <w:proofErr w:type="spellStart"/>
      <w:r w:rsidRPr="00B352F6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 w:themeFill="background1"/>
          <w:lang w:eastAsia="es-MX"/>
        </w:rPr>
        <w:t>Encodat</w:t>
      </w:r>
      <w:proofErr w:type="spellEnd"/>
      <w:r w:rsidRPr="00B352F6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 2016 evidencia otro retroceso,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 28-VI)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excelencia es para todos. No nos hagamos, especialmente para los frivolillos y tontos, que andan en otros mundos, mientras nuestra gente y juventud consumen desde la Coca Cola, colilla </w:t>
      </w:r>
      <w:r w:rsidR="00B352F6"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la cocaína, motita y demás precursores, con inventos del déficit de atención en las escuelas”… </w:t>
      </w:r>
      <w:r w:rsidRPr="00B352F6">
        <w:rPr>
          <w:rFonts w:ascii="Arial" w:hAnsi="Arial" w:cs="Arial"/>
          <w:color w:val="000000" w:themeColor="text1"/>
          <w:sz w:val="24"/>
          <w:szCs w:val="24"/>
        </w:rPr>
        <w:t xml:space="preserve">Para leer en </w:t>
      </w:r>
      <w:proofErr w:type="spellStart"/>
      <w:r w:rsidRPr="00B352F6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B352F6">
        <w:rPr>
          <w:rFonts w:ascii="Arial" w:hAnsi="Arial" w:cs="Arial"/>
          <w:color w:val="000000" w:themeColor="text1"/>
          <w:sz w:val="24"/>
          <w:szCs w:val="24"/>
        </w:rPr>
        <w:t xml:space="preserve"> en Línea</w:t>
      </w:r>
      <w:r w:rsidR="002A1A3A">
        <w:rPr>
          <w:rFonts w:ascii="Arial" w:hAnsi="Arial" w:cs="Arial"/>
          <w:color w:val="000000" w:themeColor="text1"/>
          <w:sz w:val="24"/>
          <w:szCs w:val="24"/>
        </w:rPr>
        <w:t>.</w:t>
      </w:r>
      <w:r w:rsidR="00B352F6" w:rsidRPr="00B352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52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gobierno de Peña es el que espía: </w:t>
      </w:r>
      <w:proofErr w:type="spellStart"/>
      <w:r w:rsidRPr="00B352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Smyth</w:t>
      </w:r>
      <w:proofErr w:type="spellEnd"/>
      <w:r w:rsidRPr="00B352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(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J. Jesús Esquivel); Reprueba espionaje y pide a la ONU </w:t>
      </w:r>
      <w:r w:rsidRPr="00B352F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siga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país (</w:t>
      </w:r>
      <w:proofErr w:type="spellStart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Cimacnoticias</w:t>
      </w:r>
      <w:proofErr w:type="spellEnd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r w:rsidRPr="00B352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Los otros periodistas, los olvidados 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(J. Jesús Lemus); </w:t>
      </w:r>
      <w:r w:rsidRPr="00B352F6">
        <w:rPr>
          <w:rFonts w:ascii="Arial" w:hAnsi="Arial" w:cs="Arial"/>
          <w:color w:val="000000" w:themeColor="text1"/>
          <w:sz w:val="24"/>
          <w:szCs w:val="24"/>
        </w:rPr>
        <w:t>Alianza para el gobierno abierto, tocata y fuga (</w:t>
      </w:r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</w:t>
      </w:r>
      <w:proofErr w:type="spellStart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Sobrevilla</w:t>
      </w:r>
      <w:proofErr w:type="spellEnd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La cultura y la educación, según Alberto </w:t>
      </w:r>
      <w:proofErr w:type="spellStart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Híjar</w:t>
      </w:r>
      <w:proofErr w:type="spellEnd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(José </w:t>
      </w:r>
      <w:proofErr w:type="spellStart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Sobrevilla</w:t>
      </w:r>
      <w:proofErr w:type="spellEnd"/>
      <w:r w:rsidRPr="00B352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r w:rsidRPr="00B352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“</w:t>
      </w:r>
      <w:proofErr w:type="spellStart"/>
      <w:r w:rsidRPr="00B352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Yunes</w:t>
      </w:r>
      <w:proofErr w:type="spellEnd"/>
      <w:r w:rsidRPr="00B352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mató a Libertad Hernández”: Cuéllar (César A. Vázquez </w:t>
      </w:r>
      <w:proofErr w:type="spellStart"/>
      <w:r w:rsidRPr="00B352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Chagoya</w:t>
      </w:r>
      <w:proofErr w:type="spellEnd"/>
      <w:r w:rsidRPr="00B352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). Enlace:</w:t>
      </w:r>
    </w:p>
    <w:p w:rsidR="009A1FBE" w:rsidRPr="00B352F6" w:rsidRDefault="002A1A3A" w:rsidP="00912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4" w:history="1">
        <w:r w:rsidR="00912D2E" w:rsidRPr="00B352F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912D2E" w:rsidRPr="00B352F6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912D2E" w:rsidRPr="00B352F6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912D2E" w:rsidRPr="00B352F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912D2E" w:rsidRPr="00B352F6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912D2E" w:rsidRPr="00B352F6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912D2E" w:rsidRPr="00B352F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9A1FBE" w:rsidRPr="00B35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2E"/>
    <w:rsid w:val="00291493"/>
    <w:rsid w:val="002A1A3A"/>
    <w:rsid w:val="002C187A"/>
    <w:rsid w:val="004173D6"/>
    <w:rsid w:val="00454873"/>
    <w:rsid w:val="00823A54"/>
    <w:rsid w:val="00907733"/>
    <w:rsid w:val="00912D2E"/>
    <w:rsid w:val="00937501"/>
    <w:rsid w:val="009A1FBE"/>
    <w:rsid w:val="00AB766C"/>
    <w:rsid w:val="00B352F6"/>
    <w:rsid w:val="00C11E34"/>
    <w:rsid w:val="00C4374B"/>
    <w:rsid w:val="00DD30BA"/>
    <w:rsid w:val="00E97C23"/>
    <w:rsid w:val="00F52120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6B2C3-CF73-4555-8118-9EA054DA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2D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837</Words>
  <Characters>4273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2017-07-04T17:42:00Z</dcterms:created>
  <dcterms:modified xsi:type="dcterms:W3CDTF">2017-07-10T19:10:00Z</dcterms:modified>
</cp:coreProperties>
</file>