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26E" w:rsidRPr="00FA5934" w:rsidRDefault="0009426E" w:rsidP="000942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FA5934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09426E" w:rsidRPr="00FA5934" w:rsidRDefault="0009426E" w:rsidP="000942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09426E" w:rsidRPr="00FA5934" w:rsidRDefault="008A09BC" w:rsidP="008A09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FA5934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Repunte de la inseguridad y presión de Rivera</w:t>
      </w:r>
    </w:p>
    <w:p w:rsidR="0009426E" w:rsidRPr="00FA5934" w:rsidRDefault="0009426E" w:rsidP="0009426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09426E" w:rsidRPr="00FA5934" w:rsidRDefault="0009426E" w:rsidP="000942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FA593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09426E" w:rsidRPr="00FA5934" w:rsidRDefault="0009426E" w:rsidP="0009426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BC102A" w:rsidRPr="00FA5934" w:rsidRDefault="00BC102A" w:rsidP="00840B6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pesar de que cinco de cada 10 mexicanos (53 por ciento), se opone a que la jerarquía católica, apostólica y romana –que no es lo mismo que </w:t>
      </w:r>
      <w:proofErr w:type="spellStart"/>
      <w:r w:rsidRPr="00FA593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remona</w:t>
      </w:r>
      <w:proofErr w:type="spellEnd"/>
      <w:r w:rsidR="00840B64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– </w:t>
      </w:r>
      <w:r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fije posturas sobre la inseguridad y la corrupción; </w:t>
      </w:r>
      <w:r w:rsidR="00B74DF5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así como </w:t>
      </w:r>
      <w:r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seis de cada </w:t>
      </w:r>
      <w:r w:rsidR="00840B64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10 </w:t>
      </w:r>
      <w:r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ciudadanos expresen desacuerdo </w:t>
      </w:r>
      <w:r w:rsidR="00957876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</w:t>
      </w:r>
      <w:r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los mandamases de la más antigua y vertical institución de la aldea para </w:t>
      </w:r>
      <w:r w:rsidR="00840B64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opinen sobre temas económicos, el </w:t>
      </w:r>
      <w:r w:rsidR="00840B64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semanario </w:t>
      </w:r>
      <w:r w:rsidR="0030228B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capitalino Desde la Fe </w:t>
      </w:r>
      <w:r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sentencia</w:t>
      </w:r>
      <w:r w:rsidR="00957876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</w:t>
      </w:r>
      <w:r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“México está en llamas”</w:t>
      </w:r>
      <w:r w:rsidR="007C070E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la inseguridad</w:t>
      </w:r>
      <w:r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957876" w:rsidRPr="00FA5934" w:rsidRDefault="00840B64" w:rsidP="0095787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importa aquí </w:t>
      </w:r>
      <w:r w:rsidR="007C070E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lucidar la </w:t>
      </w:r>
      <w:r w:rsidR="0030228B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certeza</w:t>
      </w:r>
      <w:r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o no del juicio de la Arquidiócesis Primada de México, e</w:t>
      </w:r>
      <w:r w:rsidR="005E4DF5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scrito</w:t>
      </w:r>
      <w:r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el director</w:t>
      </w:r>
      <w:r w:rsidR="00957876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Hugo Valdemar, quien todos los fines de semana </w:t>
      </w:r>
      <w:r w:rsidR="00957876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hace esfuerzos más políticos que periodísticos para llevarse la</w:t>
      </w:r>
      <w:r w:rsidR="0030228B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nota principal </w:t>
      </w:r>
      <w:r w:rsidR="00957876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los diarios capitalinos llamados nacionales en tiempos de la aldea global y en la que cualquier hoja parroquial, porque sale cuando Dios quiere, puede circular allende las fronteras de México y cualquier otro país y continente, salvo l</w:t>
      </w:r>
      <w:r w:rsidR="0030228B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957876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 l</w:t>
      </w:r>
      <w:r w:rsidR="003D1823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</w:t>
      </w:r>
      <w:r w:rsidR="00957876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mit</w:t>
      </w:r>
      <w:r w:rsidR="003D1823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aciones</w:t>
      </w:r>
      <w:r w:rsidR="00957876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impuest</w:t>
      </w:r>
      <w:r w:rsidR="003D1823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957876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 por el idioma.</w:t>
      </w:r>
    </w:p>
    <w:p w:rsidR="00D356AD" w:rsidRPr="00FA5934" w:rsidRDefault="00957876" w:rsidP="0095787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Respaldados en sólo tres de cada 10 encuestados por </w:t>
      </w:r>
      <w:proofErr w:type="spellStart"/>
      <w:r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Parametría</w:t>
      </w:r>
      <w:proofErr w:type="spellEnd"/>
      <w:r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0228B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(ver nota </w:t>
      </w:r>
      <w:r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del 12 de octubre</w:t>
      </w:r>
      <w:r w:rsidR="0030228B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</w:t>
      </w:r>
      <w:r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7C070E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</w:t>
      </w:r>
      <w:r w:rsidR="005E4DF5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muy </w:t>
      </w:r>
      <w:r w:rsidR="007C070E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influyente grupo religioso y sobre todo político de </w:t>
      </w:r>
      <w:r w:rsidR="0030228B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Norberto </w:t>
      </w:r>
      <w:r w:rsidR="007C070E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Rivera</w:t>
      </w:r>
      <w:r w:rsidR="003D1823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–del que </w:t>
      </w:r>
      <w:r w:rsidR="005E4DF5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pronto </w:t>
      </w:r>
      <w:r w:rsidR="003D1823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papa Francisco liber</w:t>
      </w:r>
      <w:r w:rsidR="00D356AD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3D1823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rá a los católicos–</w:t>
      </w:r>
      <w:r w:rsidR="007C070E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3D1823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encuentra en el repunte de la inseguridad pública en la Ciudad de México y el país, </w:t>
      </w:r>
      <w:r w:rsidR="00D356AD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ocasión para presionar a Enrique Peña Nieto por su iniciativa de ley para establecer el matrimonio igualitario y el derecho de adopción </w:t>
      </w:r>
      <w:r w:rsidR="0030228B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niños </w:t>
      </w:r>
      <w:r w:rsidR="00D356AD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 parejas del mismo sexo.</w:t>
      </w:r>
    </w:p>
    <w:p w:rsidR="007A7BAC" w:rsidRPr="00FA5934" w:rsidRDefault="007A7BAC" w:rsidP="004543E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="005E4DF5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también </w:t>
      </w:r>
      <w:r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vocero de Rivera, el afamado Valdemar editorializó que “los delitos más frecuentes son robo y asalto en vía pública, extorsión y fraude, </w:t>
      </w:r>
      <w:r w:rsidRPr="00FA5934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>levantones</w:t>
      </w:r>
      <w:r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secuestros exprés contra pequeños empresarios; en las zonas marginadas del valle de México son los feminicidios”. Pero no contempla lo planteado por Miguel Ángel Mancera a La Jornada</w:t>
      </w:r>
      <w:r w:rsidR="0030228B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</w:t>
      </w:r>
      <w:r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“</w:t>
      </w:r>
      <w:r w:rsidR="0030228B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</w:t>
      </w:r>
      <w:r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on el nuevo sistema de justicia penal muchas personas </w:t>
      </w:r>
      <w:r w:rsidR="0030228B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(10 mil) </w:t>
      </w:r>
      <w:r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salie</w:t>
      </w:r>
      <w:r w:rsidR="004543EE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ron</w:t>
      </w:r>
      <w:r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las cárceles. Antes teníamos 25 ingresos y 10 egresos, y ahora es lo contrario, salen muchos más de los que ingresan” (17-IX-16).</w:t>
      </w:r>
    </w:p>
    <w:p w:rsidR="006E1D1E" w:rsidRPr="00FA5934" w:rsidRDefault="007A7BAC" w:rsidP="00E1451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 lo visto importa más el golpe efectista</w:t>
      </w:r>
      <w:r w:rsidR="00E14510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</w:t>
      </w:r>
      <w:r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Peña</w:t>
      </w:r>
      <w:r w:rsidR="004543EE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6E1D1E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4543EE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ahora que faltan dos años para </w:t>
      </w:r>
      <w:r w:rsidR="00FA5934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="004543EE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conclu</w:t>
      </w:r>
      <w:r w:rsidR="00FA5934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ya</w:t>
      </w:r>
      <w:r w:rsidR="004543EE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su gobierno, pues antes lo aplaudieron hasta enrojecer las </w:t>
      </w:r>
      <w:r w:rsidR="006E1D1E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palmas de las </w:t>
      </w:r>
      <w:r w:rsidR="004543EE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manos</w:t>
      </w:r>
      <w:r w:rsidR="006E1D1E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4543EE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el análisis de las causas que generan el repunte delictivo</w:t>
      </w:r>
      <w:r w:rsidR="004543EE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Y</w:t>
      </w:r>
      <w:r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el que en todo caso la jerarquía católic</w:t>
      </w:r>
      <w:r w:rsidR="00E14510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no puede hacerse a un lado, </w:t>
      </w:r>
      <w:r w:rsidR="004543EE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lavarse las manos, </w:t>
      </w:r>
      <w:r w:rsidR="005E4DF5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ya que</w:t>
      </w:r>
      <w:r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supuesto </w:t>
      </w:r>
      <w:r w:rsidR="004543EE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82.9 por ciento de mexicanos católicos después de cinco siglos en que la religión fue impuesta a sangre</w:t>
      </w:r>
      <w:r w:rsidR="006E1D1E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</w:t>
      </w:r>
      <w:r w:rsidR="004543EE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fuego por los conquistadores, no se refleja en los valores que guían las conductas de muchos mexicanos abocados a conquistar el “éxito” por encima de cualesquiera referencias éticas y morales.</w:t>
      </w:r>
      <w:r w:rsidR="006E1D1E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Eso que Rivera enuncia que “por la ausencia de sentimientos morales y la pérdida del sentido de Dios, se han incrementado los males sociales, entre los que están la discriminación racial, el comercio de las drogas, las ganancias económicas ilícitas y la irracional destrucción de la naturaleza”.</w:t>
      </w:r>
    </w:p>
    <w:p w:rsidR="006E1D1E" w:rsidRPr="00FA5934" w:rsidRDefault="004543EE" w:rsidP="00E1451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O como apunta la </w:t>
      </w:r>
      <w:r w:rsidR="006E1D1E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presidenta de la Comisión de Derechos Humanos del Senado, “el país se incendia también porque la Iglesia está contribuyendo con sus campañas de odio, de discriminación; ahí están los asesinatos de integrantes de la comunidad lésbico gay”.</w:t>
      </w:r>
    </w:p>
    <w:p w:rsidR="00BC102A" w:rsidRPr="00FA5934" w:rsidRDefault="006E1D1E" w:rsidP="00E1451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qué decir de la criminal </w:t>
      </w:r>
      <w:r w:rsidR="008A09BC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8A09BC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sa sí </w:t>
      </w:r>
      <w:r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“antinatural” pederastia que</w:t>
      </w:r>
      <w:r w:rsidR="008A09BC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según diversos testimonios ministeriales </w:t>
      </w:r>
      <w:r w:rsidR="008A09BC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radicados </w:t>
      </w:r>
      <w:r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="008A09BC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tribunales </w:t>
      </w:r>
      <w:r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Los Ángeles, California, </w:t>
      </w:r>
      <w:r w:rsidR="008A09BC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cardena</w:t>
      </w:r>
      <w:r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</w:t>
      </w:r>
      <w:r w:rsidR="008A09BC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Rivera protegió a un depredador sexual. Protección que</w:t>
      </w:r>
      <w:r w:rsidR="00E14510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8A09BC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todo indica</w:t>
      </w:r>
      <w:r w:rsidR="00E14510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8A09BC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 harto frecuente en </w:t>
      </w:r>
      <w:r w:rsidR="00E14510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México</w:t>
      </w:r>
      <w:r w:rsidR="008A09BC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autoridades religiosas y </w:t>
      </w:r>
      <w:r w:rsidR="00E14510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también </w:t>
      </w:r>
      <w:r w:rsidR="008A09BC"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civiles.</w:t>
      </w:r>
    </w:p>
    <w:p w:rsidR="0009426E" w:rsidRPr="00FA5934" w:rsidRDefault="0009426E" w:rsidP="0009426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FA593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09426E" w:rsidRPr="00FA5934" w:rsidRDefault="0009426E" w:rsidP="0009426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s-MX"/>
        </w:rPr>
      </w:pPr>
      <w:r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“Cómo no recordarlo, si fue en uno de mis viajes a la bella Sultana del Norte cuando pasó lo de las pintas y mítines. Recuerdo que andaba acompañando a los Pacheco en esa ocasión. Y cantábamos una tonada más o menos así: ‘Si (</w:t>
      </w:r>
      <w:proofErr w:type="spellStart"/>
      <w:r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Lyndon</w:t>
      </w:r>
      <w:proofErr w:type="spellEnd"/>
      <w:r w:rsidRPr="00FA59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B.) Johnson no tiene madre, si Johnson no tiene madre, si Johnson no tiene madre, es que la perdió en Vietnam”. Lo anterior recuerda Berta Adriana con motivo del texto </w:t>
      </w:r>
      <w:r w:rsidRPr="00FA5934">
        <w:rPr>
          <w:rFonts w:ascii="Arial" w:hAnsi="Arial" w:cs="Arial"/>
          <w:color w:val="000000" w:themeColor="text1"/>
          <w:sz w:val="24"/>
          <w:szCs w:val="24"/>
        </w:rPr>
        <w:t xml:space="preserve">Remembranza sobre marzo del 66 (14-X-16), </w:t>
      </w:r>
      <w:r w:rsidR="00E14510" w:rsidRPr="00FA5934">
        <w:rPr>
          <w:rFonts w:ascii="Arial" w:hAnsi="Arial" w:cs="Arial"/>
          <w:color w:val="000000" w:themeColor="text1"/>
          <w:sz w:val="24"/>
          <w:szCs w:val="24"/>
        </w:rPr>
        <w:t>por el</w:t>
      </w:r>
      <w:r w:rsidRPr="00FA5934">
        <w:rPr>
          <w:rFonts w:ascii="Arial" w:hAnsi="Arial" w:cs="Arial"/>
          <w:color w:val="000000" w:themeColor="text1"/>
          <w:sz w:val="24"/>
          <w:szCs w:val="24"/>
        </w:rPr>
        <w:t xml:space="preserve"> medio siglo del ingreso de este redactor a la Juventud Comunista de México a los 1</w:t>
      </w:r>
      <w:r w:rsidR="00E14510" w:rsidRPr="00FA5934">
        <w:rPr>
          <w:rFonts w:ascii="Arial" w:hAnsi="Arial" w:cs="Arial"/>
          <w:color w:val="000000" w:themeColor="text1"/>
          <w:sz w:val="24"/>
          <w:szCs w:val="24"/>
        </w:rPr>
        <w:t xml:space="preserve">6.5 </w:t>
      </w:r>
      <w:r w:rsidRPr="00FA5934">
        <w:rPr>
          <w:rFonts w:ascii="Arial" w:hAnsi="Arial" w:cs="Arial"/>
          <w:color w:val="000000" w:themeColor="text1"/>
          <w:sz w:val="24"/>
          <w:szCs w:val="24"/>
        </w:rPr>
        <w:t>años de edad… “</w:t>
      </w:r>
      <w:r w:rsidRPr="00FA5934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>La Facultad Latinoamericana de Ciencias Sociales</w:t>
      </w:r>
      <w:r w:rsidR="00B74DF5" w:rsidRPr="00FA5934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 (</w:t>
      </w:r>
      <w:proofErr w:type="spellStart"/>
      <w:r w:rsidR="00B74DF5" w:rsidRPr="00FA5934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>Flacso</w:t>
      </w:r>
      <w:proofErr w:type="spellEnd"/>
      <w:r w:rsidR="00B74DF5" w:rsidRPr="00FA5934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>)</w:t>
      </w:r>
      <w:r w:rsidRPr="00FA5934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, sede México, y El Colegio de México, invitan al seminario internacional </w:t>
      </w:r>
      <w:hyperlink r:id="rId4" w:tgtFrame="_blank" w:history="1">
        <w:r w:rsidRPr="00FA5934">
          <w:rPr>
            <w:rStyle w:val="Hipervnculo"/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u w:val="none"/>
            <w:lang w:val="es-ES" w:eastAsia="es-MX"/>
          </w:rPr>
          <w:t>Las democracias latinoamericanas luego del ‘boom’. Régimen político, modelos de acumulación e inserción internacional</w:t>
        </w:r>
      </w:hyperlink>
      <w:r w:rsidRPr="00FA5934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, que se llevará a cabo </w:t>
      </w:r>
      <w:r w:rsidR="00B74DF5" w:rsidRPr="00FA5934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el </w:t>
      </w:r>
      <w:r w:rsidRPr="00FA5934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20 y 21 de octubre en las dos instituciones”… Una más: </w:t>
      </w:r>
      <w:proofErr w:type="spellStart"/>
      <w:r w:rsidR="00B74DF5" w:rsidRPr="00FA5934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>Flacso</w:t>
      </w:r>
      <w:proofErr w:type="spellEnd"/>
      <w:r w:rsidRPr="00FA5934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, </w:t>
      </w:r>
      <w:r w:rsidR="00B74DF5" w:rsidRPr="00FA5934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>“</w:t>
      </w:r>
      <w:r w:rsidRPr="00FA5934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sede académica de México, invita a la conferencia magistral </w:t>
      </w:r>
      <w:hyperlink r:id="rId5" w:tgtFrame="_blank" w:history="1">
        <w:r w:rsidRPr="00FA5934">
          <w:rPr>
            <w:rStyle w:val="Hipervnculo"/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u w:val="none"/>
            <w:lang w:val="es-ES" w:eastAsia="es-MX"/>
          </w:rPr>
          <w:t>La desigualdad insostenible ¿hay un punto de inflexión? Evidencia empírica para América Latina</w:t>
        </w:r>
      </w:hyperlink>
      <w:r w:rsidRPr="00FA5934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val="es-ES" w:eastAsia="es-MX"/>
        </w:rPr>
        <w:t>,</w:t>
      </w:r>
      <w:r w:rsidRPr="00FA5934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 dictada por </w:t>
      </w:r>
      <w:proofErr w:type="spellStart"/>
      <w:r w:rsidRPr="00FA5934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>Lionello</w:t>
      </w:r>
      <w:proofErr w:type="spellEnd"/>
      <w:r w:rsidRPr="00FA5934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 Punzo de la Universidad de Siena y la Universidad Federal de Río de Janeiro”. Jueves 20 a las 17:00 horas, en la </w:t>
      </w:r>
      <w:r w:rsidRPr="00FA5934">
        <w:rPr>
          <w:rFonts w:ascii="Arial" w:hAnsi="Arial" w:cs="Arial"/>
          <w:color w:val="000000" w:themeColor="text1"/>
          <w:sz w:val="24"/>
          <w:szCs w:val="24"/>
          <w:lang w:val="es-ES"/>
        </w:rPr>
        <w:t>Unidad de Seminarios II de</w:t>
      </w:r>
      <w:r w:rsidRPr="00FA5934">
        <w:rPr>
          <w:rFonts w:ascii="Arial" w:hAnsi="Arial" w:cs="Arial"/>
          <w:i/>
          <w:iCs/>
          <w:color w:val="000000" w:themeColor="text1"/>
          <w:sz w:val="24"/>
          <w:szCs w:val="24"/>
          <w:lang w:val="es-ES_tradnl"/>
        </w:rPr>
        <w:t> </w:t>
      </w:r>
      <w:proofErr w:type="spellStart"/>
      <w:r w:rsidRPr="00FA5934">
        <w:rPr>
          <w:rFonts w:ascii="Arial" w:hAnsi="Arial" w:cs="Arial"/>
          <w:iCs/>
          <w:color w:val="000000" w:themeColor="text1"/>
          <w:sz w:val="24"/>
          <w:szCs w:val="24"/>
          <w:lang w:val="es-ES_tradnl"/>
        </w:rPr>
        <w:t>Flacso</w:t>
      </w:r>
      <w:proofErr w:type="spellEnd"/>
      <w:r w:rsidRPr="00FA5934">
        <w:rPr>
          <w:rFonts w:ascii="Arial" w:hAnsi="Arial" w:cs="Arial"/>
          <w:color w:val="000000" w:themeColor="text1"/>
          <w:sz w:val="24"/>
          <w:szCs w:val="24"/>
          <w:lang w:val="es-ES_tradnl"/>
        </w:rPr>
        <w:t>. </w:t>
      </w:r>
      <w:r w:rsidRPr="00FA5934">
        <w:rPr>
          <w:rFonts w:ascii="Arial" w:hAnsi="Arial" w:cs="Arial"/>
          <w:iCs/>
          <w:color w:val="000000" w:themeColor="text1"/>
          <w:sz w:val="24"/>
          <w:szCs w:val="24"/>
          <w:lang w:val="es-ES_tradnl"/>
        </w:rPr>
        <w:t xml:space="preserve">Carretera al Ajusco </w:t>
      </w:r>
      <w:r w:rsidR="00BD3B60">
        <w:rPr>
          <w:rFonts w:ascii="Arial" w:hAnsi="Arial" w:cs="Arial"/>
          <w:iCs/>
          <w:color w:val="000000" w:themeColor="text1"/>
          <w:sz w:val="24"/>
          <w:szCs w:val="24"/>
          <w:lang w:val="es-ES_tradnl"/>
        </w:rPr>
        <w:t xml:space="preserve">número </w:t>
      </w:r>
      <w:r w:rsidRPr="00FA5934">
        <w:rPr>
          <w:rFonts w:ascii="Arial" w:hAnsi="Arial" w:cs="Arial"/>
          <w:iCs/>
          <w:color w:val="000000" w:themeColor="text1"/>
          <w:sz w:val="24"/>
          <w:szCs w:val="24"/>
          <w:lang w:val="es-ES_tradnl"/>
        </w:rPr>
        <w:t>377, colonia Héroes de Padierna, delegación Tlalpan.</w:t>
      </w:r>
      <w:r w:rsidRPr="00FA5934">
        <w:rPr>
          <w:rFonts w:ascii="Arial" w:hAnsi="Arial" w:cs="Arial"/>
          <w:i/>
          <w:iCs/>
          <w:color w:val="000000" w:themeColor="text1"/>
          <w:sz w:val="24"/>
          <w:szCs w:val="24"/>
          <w:lang w:val="es-ES_tradnl"/>
        </w:rPr>
        <w:t xml:space="preserve"> </w:t>
      </w:r>
      <w:r w:rsidRPr="00FA5934">
        <w:rPr>
          <w:rFonts w:ascii="Arial" w:hAnsi="Arial" w:cs="Arial"/>
          <w:iCs/>
          <w:color w:val="000000" w:themeColor="text1"/>
          <w:sz w:val="24"/>
          <w:szCs w:val="24"/>
          <w:lang w:val="es-ES_tradnl"/>
        </w:rPr>
        <w:t>C</w:t>
      </w:r>
      <w:r w:rsidR="008A09BC" w:rsidRPr="00FA5934">
        <w:rPr>
          <w:rFonts w:ascii="Arial" w:hAnsi="Arial" w:cs="Arial"/>
          <w:iCs/>
          <w:color w:val="000000" w:themeColor="text1"/>
          <w:sz w:val="24"/>
          <w:szCs w:val="24"/>
          <w:lang w:val="es-ES_tradnl"/>
        </w:rPr>
        <w:t xml:space="preserve">onfirmar </w:t>
      </w:r>
      <w:r w:rsidRPr="00FA5934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>asistencia</w:t>
      </w:r>
      <w:r w:rsidR="008A09BC" w:rsidRPr="00FA5934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 a</w:t>
      </w:r>
      <w:r w:rsidRPr="00FA5934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: </w:t>
      </w:r>
      <w:hyperlink r:id="rId6" w:tgtFrame="_blank" w:history="1">
        <w:r w:rsidRPr="00FA5934">
          <w:rPr>
            <w:rStyle w:val="Hipervnculo"/>
            <w:rFonts w:ascii="Arial" w:eastAsia="Times New Roman" w:hAnsi="Arial" w:cs="Arial"/>
            <w:color w:val="000000" w:themeColor="text1"/>
            <w:sz w:val="24"/>
            <w:szCs w:val="24"/>
            <w:u w:val="none"/>
            <w:lang w:val="es-ES" w:eastAsia="es-MX"/>
          </w:rPr>
          <w:t>eventosespeciales@flacso.edu.</w:t>
        </w:r>
        <w:bookmarkStart w:id="0" w:name="_GoBack"/>
        <w:bookmarkEnd w:id="0"/>
        <w:r w:rsidRPr="00FA5934">
          <w:rPr>
            <w:rStyle w:val="Hipervnculo"/>
            <w:rFonts w:ascii="Arial" w:eastAsia="Times New Roman" w:hAnsi="Arial" w:cs="Arial"/>
            <w:color w:val="000000" w:themeColor="text1"/>
            <w:sz w:val="24"/>
            <w:szCs w:val="24"/>
            <w:u w:val="none"/>
            <w:lang w:val="es-ES" w:eastAsia="es-MX"/>
          </w:rPr>
          <w:t>mx</w:t>
        </w:r>
      </w:hyperlink>
      <w:r w:rsidRPr="00FA5934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 (.) </w:t>
      </w:r>
    </w:p>
    <w:p w:rsidR="007B777B" w:rsidRPr="008A09BC" w:rsidRDefault="00BD3B60" w:rsidP="0009426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  <w:hyperlink r:id="rId7" w:history="1">
        <w:r w:rsidR="0009426E" w:rsidRPr="00FA5934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http://www.forumenlinea.com/site/</w:t>
        </w:r>
      </w:hyperlink>
      <w:r w:rsidR="0009426E" w:rsidRPr="00FA5934">
        <w:rPr>
          <w:rStyle w:val="Hipervnculo"/>
          <w:rFonts w:ascii="Arial" w:hAnsi="Arial" w:cs="Arial"/>
          <w:color w:val="000000" w:themeColor="text1"/>
          <w:sz w:val="16"/>
          <w:szCs w:val="16"/>
          <w:u w:val="none"/>
          <w:lang w:val="en-US"/>
        </w:rPr>
        <w:t xml:space="preserve">    </w:t>
      </w:r>
      <w:hyperlink r:id="rId8" w:history="1">
        <w:r w:rsidR="0009426E" w:rsidRPr="00FA5934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https://www.facebook.com/forumenlinea</w:t>
        </w:r>
      </w:hyperlink>
      <w:r w:rsidR="0009426E" w:rsidRPr="00FA5934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9" w:anchor="%21/IbarraAguirreEd" w:tgtFrame="_blank" w:history="1">
        <w:r w:rsidR="0009426E" w:rsidRPr="00FA5934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@IbarraAguirreEd</w:t>
        </w:r>
      </w:hyperlink>
      <w:r w:rsidR="0009426E" w:rsidRPr="00FA5934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10" w:history="1">
        <w:r w:rsidR="0009426E" w:rsidRPr="00FA5934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</w:p>
    <w:sectPr w:rsidR="007B777B" w:rsidRPr="008A09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6E"/>
    <w:rsid w:val="0009426E"/>
    <w:rsid w:val="0030228B"/>
    <w:rsid w:val="003D1823"/>
    <w:rsid w:val="004543EE"/>
    <w:rsid w:val="005E4DF5"/>
    <w:rsid w:val="006E1D1E"/>
    <w:rsid w:val="007A7BAC"/>
    <w:rsid w:val="007B777B"/>
    <w:rsid w:val="007C070E"/>
    <w:rsid w:val="007C5B66"/>
    <w:rsid w:val="00840B64"/>
    <w:rsid w:val="008A09BC"/>
    <w:rsid w:val="00957876"/>
    <w:rsid w:val="00B74DF5"/>
    <w:rsid w:val="00BC102A"/>
    <w:rsid w:val="00BD3B60"/>
    <w:rsid w:val="00D356AD"/>
    <w:rsid w:val="00E14510"/>
    <w:rsid w:val="00FA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CB565-8EF0-4B01-9D5A-3DC10B7B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26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942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orumenline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orumenlinea.com/sit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osespeciales@flacso.edu.m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it.ly/2dI44DK" TargetMode="External"/><Relationship Id="rId10" Type="http://schemas.openxmlformats.org/officeDocument/2006/relationships/hyperlink" Target="mailto:forum@forumenlinea.com" TargetMode="External"/><Relationship Id="rId4" Type="http://schemas.openxmlformats.org/officeDocument/2006/relationships/hyperlink" Target="http://bit.ly/2ecHRMb" TargetMode="External"/><Relationship Id="rId9" Type="http://schemas.openxmlformats.org/officeDocument/2006/relationships/hyperlink" Target="http://www.twitter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824</Words>
  <Characters>4280</Characters>
  <Application>Microsoft Office Word</Application>
  <DocSecurity>0</DocSecurity>
  <Lines>72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6</cp:revision>
  <dcterms:created xsi:type="dcterms:W3CDTF">2016-10-18T17:25:00Z</dcterms:created>
  <dcterms:modified xsi:type="dcterms:W3CDTF">2016-10-24T17:11:00Z</dcterms:modified>
</cp:coreProperties>
</file>